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4C" w:rsidRPr="007F4F62" w:rsidRDefault="00713E40" w:rsidP="007F4F62">
      <w:pPr>
        <w:jc w:val="center"/>
        <w:rPr>
          <w:rFonts w:ascii="宋体" w:eastAsia="宋体" w:hAnsi="宋体"/>
          <w:b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hint="eastAsia"/>
          <w:b/>
          <w:sz w:val="36"/>
          <w:szCs w:val="36"/>
        </w:rPr>
        <w:t>铜绞线及铜排的</w:t>
      </w:r>
      <w:r w:rsidR="00A7114C" w:rsidRPr="007F4F62">
        <w:rPr>
          <w:rFonts w:ascii="宋体" w:eastAsia="宋体" w:hAnsi="宋体" w:hint="eastAsia"/>
          <w:b/>
          <w:sz w:val="36"/>
          <w:szCs w:val="36"/>
        </w:rPr>
        <w:t>技术文件</w:t>
      </w:r>
    </w:p>
    <w:p w:rsidR="007F4F62" w:rsidRDefault="007F4F62" w:rsidP="00A7114C">
      <w:pPr>
        <w:rPr>
          <w:rFonts w:ascii="宋体" w:eastAsia="宋体" w:hAnsi="宋体"/>
          <w:sz w:val="28"/>
          <w:szCs w:val="28"/>
        </w:rPr>
      </w:pPr>
    </w:p>
    <w:p w:rsidR="00A7114C" w:rsidRPr="00A0168F" w:rsidRDefault="00A7114C" w:rsidP="00CD489E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本采购技术说明中华人民共和国国家</w:t>
      </w:r>
      <w:r w:rsidR="00713E40">
        <w:rPr>
          <w:rFonts w:ascii="宋体" w:eastAsia="宋体" w:hAnsi="宋体" w:hint="eastAsia"/>
          <w:sz w:val="28"/>
          <w:szCs w:val="28"/>
        </w:rPr>
        <w:t>铜绞线</w:t>
      </w:r>
      <w:r w:rsidRPr="00A0168F">
        <w:rPr>
          <w:rFonts w:ascii="宋体" w:eastAsia="宋体" w:hAnsi="宋体"/>
          <w:sz w:val="28"/>
          <w:szCs w:val="28"/>
        </w:rPr>
        <w:t>标准</w:t>
      </w:r>
      <w:bookmarkStart w:id="1" w:name="_Hlk478628597"/>
      <w:r w:rsidRPr="00A0168F">
        <w:rPr>
          <w:rFonts w:ascii="宋体" w:eastAsia="宋体" w:hAnsi="宋体"/>
          <w:sz w:val="28"/>
          <w:szCs w:val="28"/>
        </w:rPr>
        <w:t>G</w:t>
      </w:r>
      <w:r w:rsidR="00CD489E">
        <w:rPr>
          <w:rFonts w:ascii="宋体" w:eastAsia="宋体" w:hAnsi="宋体" w:hint="eastAsia"/>
          <w:sz w:val="28"/>
          <w:szCs w:val="28"/>
        </w:rPr>
        <w:t>B</w:t>
      </w:r>
      <w:bookmarkEnd w:id="1"/>
      <w:r w:rsidR="00713E40">
        <w:rPr>
          <w:rFonts w:ascii="宋体" w:eastAsia="宋体" w:hAnsi="宋体" w:hint="eastAsia"/>
          <w:sz w:val="28"/>
          <w:szCs w:val="28"/>
        </w:rPr>
        <w:t>12970.2-92及</w:t>
      </w:r>
      <w:r w:rsidR="0006744D">
        <w:rPr>
          <w:rFonts w:ascii="宋体" w:eastAsia="宋体" w:hAnsi="宋体" w:hint="eastAsia"/>
          <w:sz w:val="28"/>
          <w:szCs w:val="28"/>
        </w:rPr>
        <w:t>铜</w:t>
      </w:r>
      <w:proofErr w:type="gramStart"/>
      <w:r w:rsidR="0006744D">
        <w:rPr>
          <w:rFonts w:ascii="宋体" w:eastAsia="宋体" w:hAnsi="宋体" w:hint="eastAsia"/>
          <w:sz w:val="28"/>
          <w:szCs w:val="28"/>
        </w:rPr>
        <w:t>排</w:t>
      </w:r>
      <w:r w:rsidR="00713E40" w:rsidRPr="00A0168F">
        <w:rPr>
          <w:rFonts w:ascii="宋体" w:eastAsia="宋体" w:hAnsi="宋体"/>
          <w:sz w:val="28"/>
          <w:szCs w:val="28"/>
        </w:rPr>
        <w:t>标</w:t>
      </w:r>
      <w:r w:rsidR="000903EF">
        <w:rPr>
          <w:rFonts w:ascii="宋体" w:eastAsia="宋体" w:hAnsi="宋体" w:hint="eastAsia"/>
          <w:sz w:val="28"/>
          <w:szCs w:val="28"/>
        </w:rPr>
        <w:t>准</w:t>
      </w:r>
      <w:proofErr w:type="gramEnd"/>
      <w:r w:rsidR="00713E40" w:rsidRPr="00A0168F">
        <w:rPr>
          <w:rFonts w:ascii="宋体" w:eastAsia="宋体" w:hAnsi="宋体"/>
          <w:sz w:val="28"/>
          <w:szCs w:val="28"/>
        </w:rPr>
        <w:t>G</w:t>
      </w:r>
      <w:r w:rsidR="00713E40">
        <w:rPr>
          <w:rFonts w:ascii="宋体" w:eastAsia="宋体" w:hAnsi="宋体" w:hint="eastAsia"/>
          <w:sz w:val="28"/>
          <w:szCs w:val="28"/>
        </w:rPr>
        <w:t>B/T467-1997（标准阴极铜）</w:t>
      </w:r>
      <w:r w:rsidR="00CD489E">
        <w:rPr>
          <w:rFonts w:ascii="宋体" w:eastAsia="宋体" w:hAnsi="宋体" w:hint="eastAsia"/>
          <w:sz w:val="28"/>
          <w:szCs w:val="28"/>
        </w:rPr>
        <w:t>制定</w:t>
      </w:r>
      <w:r w:rsidR="00713E40">
        <w:rPr>
          <w:rFonts w:ascii="宋体" w:eastAsia="宋体" w:hAnsi="宋体"/>
          <w:sz w:val="28"/>
          <w:szCs w:val="28"/>
        </w:rPr>
        <w:t>，主要包括</w:t>
      </w:r>
      <w:r w:rsidRPr="00A0168F">
        <w:rPr>
          <w:rFonts w:ascii="宋体" w:eastAsia="宋体" w:hAnsi="宋体" w:hint="eastAsia"/>
          <w:sz w:val="28"/>
          <w:szCs w:val="28"/>
        </w:rPr>
        <w:t>有关数量、主要技术参数、包装、</w:t>
      </w:r>
      <w:r w:rsidR="001C1220" w:rsidRPr="00A0168F">
        <w:rPr>
          <w:rFonts w:ascii="宋体" w:eastAsia="宋体" w:hAnsi="宋体" w:hint="eastAsia"/>
          <w:sz w:val="28"/>
          <w:szCs w:val="28"/>
        </w:rPr>
        <w:t>运输</w:t>
      </w:r>
      <w:r w:rsidRPr="00A0168F">
        <w:rPr>
          <w:rFonts w:ascii="宋体" w:eastAsia="宋体" w:hAnsi="宋体" w:hint="eastAsia"/>
          <w:sz w:val="28"/>
          <w:szCs w:val="28"/>
        </w:rPr>
        <w:t>、</w:t>
      </w:r>
      <w:r w:rsidR="00CD489E">
        <w:rPr>
          <w:rFonts w:ascii="宋体" w:eastAsia="宋体" w:hAnsi="宋体" w:hint="eastAsia"/>
          <w:sz w:val="28"/>
          <w:szCs w:val="28"/>
        </w:rPr>
        <w:t>检验</w:t>
      </w:r>
      <w:r w:rsidR="00B575EB">
        <w:rPr>
          <w:rFonts w:ascii="宋体" w:eastAsia="宋体" w:hAnsi="宋体"/>
          <w:sz w:val="28"/>
          <w:szCs w:val="28"/>
        </w:rPr>
        <w:t>方法、验收</w:t>
      </w:r>
      <w:r w:rsidR="00B575EB">
        <w:rPr>
          <w:rFonts w:ascii="宋体" w:eastAsia="宋体" w:hAnsi="宋体" w:hint="eastAsia"/>
          <w:sz w:val="28"/>
          <w:szCs w:val="28"/>
        </w:rPr>
        <w:t>规则</w:t>
      </w:r>
      <w:r w:rsidRPr="00A0168F">
        <w:rPr>
          <w:rFonts w:ascii="宋体" w:eastAsia="宋体" w:hAnsi="宋体" w:hint="eastAsia"/>
          <w:sz w:val="28"/>
          <w:szCs w:val="28"/>
        </w:rPr>
        <w:t>等</w:t>
      </w:r>
      <w:r w:rsidR="00B575EB">
        <w:rPr>
          <w:rFonts w:ascii="宋体" w:eastAsia="宋体" w:hAnsi="宋体" w:hint="eastAsia"/>
          <w:sz w:val="28"/>
          <w:szCs w:val="28"/>
        </w:rPr>
        <w:t>方面</w:t>
      </w:r>
      <w:r w:rsidRPr="00A0168F">
        <w:rPr>
          <w:rFonts w:ascii="宋体" w:eastAsia="宋体" w:hAnsi="宋体" w:hint="eastAsia"/>
          <w:sz w:val="28"/>
          <w:szCs w:val="28"/>
        </w:rPr>
        <w:t>内容，具体内容如下</w:t>
      </w:r>
      <w:r w:rsidRPr="00A0168F">
        <w:rPr>
          <w:rFonts w:ascii="宋体" w:eastAsia="宋体" w:hAnsi="宋体"/>
          <w:sz w:val="28"/>
          <w:szCs w:val="28"/>
        </w:rPr>
        <w:t>: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1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713E40">
        <w:rPr>
          <w:rFonts w:ascii="宋体" w:eastAsia="宋体" w:hAnsi="宋体" w:hint="eastAsia"/>
          <w:sz w:val="28"/>
          <w:szCs w:val="28"/>
        </w:rPr>
        <w:t>铜绞线及铜排的</w:t>
      </w:r>
      <w:r w:rsidRPr="00A0168F">
        <w:rPr>
          <w:rFonts w:ascii="宋体" w:eastAsia="宋体" w:hAnsi="宋体"/>
          <w:sz w:val="28"/>
          <w:szCs w:val="28"/>
        </w:rPr>
        <w:t>用途及数量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</w:t>
      </w:r>
      <w:proofErr w:type="gramStart"/>
      <w:r w:rsidRPr="00A0168F">
        <w:rPr>
          <w:rFonts w:ascii="宋体" w:eastAsia="宋体" w:hAnsi="宋体"/>
          <w:sz w:val="28"/>
          <w:szCs w:val="28"/>
        </w:rPr>
        <w:t>本说明</w:t>
      </w:r>
      <w:proofErr w:type="gramEnd"/>
      <w:r w:rsidRPr="00A0168F">
        <w:rPr>
          <w:rFonts w:ascii="宋体" w:eastAsia="宋体" w:hAnsi="宋体"/>
          <w:sz w:val="28"/>
          <w:szCs w:val="28"/>
        </w:rPr>
        <w:t>所涉及的主要</w:t>
      </w:r>
      <w:r w:rsidR="00A24297">
        <w:rPr>
          <w:rFonts w:ascii="宋体" w:eastAsia="宋体" w:hAnsi="宋体" w:hint="eastAsia"/>
          <w:sz w:val="28"/>
          <w:szCs w:val="28"/>
        </w:rPr>
        <w:t>铜绞线及铜</w:t>
      </w:r>
      <w:proofErr w:type="gramStart"/>
      <w:r w:rsidR="00A24297">
        <w:rPr>
          <w:rFonts w:ascii="宋体" w:eastAsia="宋体" w:hAnsi="宋体" w:hint="eastAsia"/>
          <w:sz w:val="28"/>
          <w:szCs w:val="28"/>
        </w:rPr>
        <w:t>排</w:t>
      </w:r>
      <w:r w:rsidRPr="00A0168F">
        <w:rPr>
          <w:rFonts w:ascii="宋体" w:eastAsia="宋体" w:hAnsi="宋体"/>
          <w:sz w:val="28"/>
          <w:szCs w:val="28"/>
        </w:rPr>
        <w:t>用于</w:t>
      </w:r>
      <w:proofErr w:type="gramEnd"/>
      <w:r w:rsidR="00A8771A">
        <w:rPr>
          <w:rFonts w:ascii="宋体" w:eastAsia="宋体" w:hAnsi="宋体" w:hint="eastAsia"/>
          <w:sz w:val="28"/>
          <w:szCs w:val="28"/>
        </w:rPr>
        <w:t>包头瑞</w:t>
      </w:r>
      <w:proofErr w:type="gramStart"/>
      <w:r w:rsidR="00A8771A">
        <w:rPr>
          <w:rFonts w:ascii="宋体" w:eastAsia="宋体" w:hAnsi="宋体" w:hint="eastAsia"/>
          <w:sz w:val="28"/>
          <w:szCs w:val="28"/>
        </w:rPr>
        <w:t>鑫</w:t>
      </w:r>
      <w:proofErr w:type="gramEnd"/>
      <w:r w:rsidR="00A8771A">
        <w:rPr>
          <w:rFonts w:ascii="宋体" w:eastAsia="宋体" w:hAnsi="宋体" w:hint="eastAsia"/>
          <w:sz w:val="28"/>
          <w:szCs w:val="28"/>
        </w:rPr>
        <w:t>稀土金属材料股份有限公司</w:t>
      </w:r>
      <w:r w:rsidR="00A8771A">
        <w:rPr>
          <w:rFonts w:ascii="宋体" w:eastAsia="宋体" w:hAnsi="宋体"/>
          <w:sz w:val="28"/>
          <w:szCs w:val="28"/>
        </w:rPr>
        <w:t>电解车间</w:t>
      </w:r>
      <w:r w:rsidRPr="00A0168F">
        <w:rPr>
          <w:rFonts w:ascii="宋体" w:eastAsia="宋体" w:hAnsi="宋体" w:hint="eastAsia"/>
          <w:sz w:val="28"/>
          <w:szCs w:val="28"/>
        </w:rPr>
        <w:t>，具体使用数</w:t>
      </w:r>
      <w:r w:rsidR="00A8771A">
        <w:rPr>
          <w:rFonts w:ascii="宋体" w:eastAsia="宋体" w:hAnsi="宋体" w:hint="eastAsia"/>
          <w:sz w:val="28"/>
          <w:szCs w:val="28"/>
        </w:rPr>
        <w:t>量</w:t>
      </w:r>
      <w:r w:rsidR="00A24297">
        <w:rPr>
          <w:rFonts w:ascii="宋体" w:eastAsia="宋体" w:hAnsi="宋体" w:hint="eastAsia"/>
          <w:sz w:val="28"/>
          <w:szCs w:val="28"/>
        </w:rPr>
        <w:t>：铜绞线2.5吨及</w:t>
      </w:r>
      <w:proofErr w:type="gramStart"/>
      <w:r w:rsidR="00A24297">
        <w:rPr>
          <w:rFonts w:ascii="宋体" w:eastAsia="宋体" w:hAnsi="宋体" w:hint="eastAsia"/>
          <w:sz w:val="28"/>
          <w:szCs w:val="28"/>
        </w:rPr>
        <w:t>铜排约3</w:t>
      </w:r>
      <w:r w:rsidR="00C9642C">
        <w:rPr>
          <w:rFonts w:ascii="宋体" w:eastAsia="宋体" w:hAnsi="宋体" w:hint="eastAsia"/>
          <w:sz w:val="28"/>
          <w:szCs w:val="28"/>
        </w:rPr>
        <w:t>吨</w:t>
      </w:r>
      <w:proofErr w:type="gramEnd"/>
      <w:r w:rsidR="00A24297">
        <w:rPr>
          <w:rFonts w:ascii="宋体" w:eastAsia="宋体" w:hAnsi="宋体" w:hint="eastAsia"/>
          <w:sz w:val="28"/>
          <w:szCs w:val="28"/>
        </w:rPr>
        <w:t>（具体数量以实际到货为准）</w:t>
      </w:r>
      <w:r w:rsidR="00C9642C">
        <w:rPr>
          <w:rFonts w:ascii="宋体" w:eastAsia="宋体" w:hAnsi="宋体"/>
          <w:sz w:val="28"/>
          <w:szCs w:val="28"/>
        </w:rPr>
        <w:t>，最终具体数量</w:t>
      </w:r>
      <w:r w:rsidRPr="00A0168F">
        <w:rPr>
          <w:rFonts w:ascii="宋体" w:eastAsia="宋体" w:hAnsi="宋体" w:hint="eastAsia"/>
          <w:sz w:val="28"/>
          <w:szCs w:val="28"/>
        </w:rPr>
        <w:t>依据生产情况而定</w:t>
      </w:r>
      <w:r w:rsidR="00A8771A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2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A24297">
        <w:rPr>
          <w:rFonts w:ascii="宋体" w:eastAsia="宋体" w:hAnsi="宋体" w:hint="eastAsia"/>
          <w:sz w:val="28"/>
          <w:szCs w:val="28"/>
        </w:rPr>
        <w:t>铜绞线及铜排</w:t>
      </w:r>
      <w:r w:rsidRPr="00A0168F">
        <w:rPr>
          <w:rFonts w:ascii="宋体" w:eastAsia="宋体" w:hAnsi="宋体"/>
          <w:sz w:val="28"/>
          <w:szCs w:val="28"/>
        </w:rPr>
        <w:t>的技术参数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(1)产品类型:</w:t>
      </w:r>
      <w:r w:rsidR="000903EF">
        <w:rPr>
          <w:rFonts w:ascii="宋体" w:eastAsia="宋体" w:hAnsi="宋体" w:hint="eastAsia"/>
          <w:sz w:val="28"/>
          <w:szCs w:val="28"/>
        </w:rPr>
        <w:t>铜绞线</w:t>
      </w:r>
      <w:r w:rsidR="000903EF" w:rsidRPr="0006744D">
        <w:rPr>
          <w:rFonts w:ascii="宋体" w:eastAsia="宋体" w:hAnsi="宋体"/>
          <w:color w:val="000000" w:themeColor="text1"/>
          <w:sz w:val="28"/>
          <w:szCs w:val="28"/>
        </w:rPr>
        <w:t>标准G</w:t>
      </w:r>
      <w:r w:rsidR="000903EF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B12970.2-92及</w:t>
      </w:r>
      <w:r w:rsidR="0006744D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铜</w:t>
      </w:r>
      <w:proofErr w:type="gramStart"/>
      <w:r w:rsidR="0006744D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排</w:t>
      </w:r>
      <w:r w:rsidR="000903EF" w:rsidRPr="0006744D">
        <w:rPr>
          <w:rFonts w:ascii="宋体" w:eastAsia="宋体" w:hAnsi="宋体"/>
          <w:color w:val="000000" w:themeColor="text1"/>
          <w:sz w:val="28"/>
          <w:szCs w:val="28"/>
        </w:rPr>
        <w:t>标</w:t>
      </w:r>
      <w:r w:rsidR="000903EF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准</w:t>
      </w:r>
      <w:proofErr w:type="gramEnd"/>
      <w:r w:rsidR="000903EF" w:rsidRPr="00A0168F">
        <w:rPr>
          <w:rFonts w:ascii="宋体" w:eastAsia="宋体" w:hAnsi="宋体"/>
          <w:sz w:val="28"/>
          <w:szCs w:val="28"/>
        </w:rPr>
        <w:t>G</w:t>
      </w:r>
      <w:r w:rsidR="000903EF">
        <w:rPr>
          <w:rFonts w:ascii="宋体" w:eastAsia="宋体" w:hAnsi="宋体" w:hint="eastAsia"/>
          <w:sz w:val="28"/>
          <w:szCs w:val="28"/>
        </w:rPr>
        <w:t>B/T467-1997（标准阴极铜）；</w:t>
      </w:r>
    </w:p>
    <w:p w:rsidR="00693402" w:rsidRPr="0006744D" w:rsidRDefault="00A7114C" w:rsidP="00693402">
      <w:pPr>
        <w:ind w:firstLine="570"/>
        <w:rPr>
          <w:rFonts w:ascii="宋体" w:eastAsia="宋体" w:hAnsi="宋体"/>
          <w:color w:val="000000" w:themeColor="text1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(2)</w:t>
      </w:r>
      <w:r w:rsidR="000903EF">
        <w:rPr>
          <w:rFonts w:ascii="宋体" w:eastAsia="宋体" w:hAnsi="宋体" w:hint="eastAsia"/>
          <w:sz w:val="28"/>
          <w:szCs w:val="28"/>
        </w:rPr>
        <w:t>材质</w:t>
      </w:r>
      <w:r w:rsidRPr="00A0168F">
        <w:rPr>
          <w:rFonts w:ascii="宋体" w:eastAsia="宋体" w:hAnsi="宋体"/>
          <w:sz w:val="28"/>
          <w:szCs w:val="28"/>
        </w:rPr>
        <w:t>:</w:t>
      </w:r>
      <w:r w:rsidR="000903EF">
        <w:rPr>
          <w:rFonts w:ascii="宋体" w:eastAsia="宋体" w:hAnsi="宋体" w:hint="eastAsia"/>
          <w:sz w:val="28"/>
          <w:szCs w:val="28"/>
        </w:rPr>
        <w:t>都必须是</w:t>
      </w:r>
      <w:r w:rsidR="000903EF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国标T2</w:t>
      </w:r>
      <w:r w:rsidR="0006744D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标准</w:t>
      </w:r>
      <w:r w:rsidRPr="0006744D">
        <w:rPr>
          <w:rFonts w:ascii="宋体" w:eastAsia="宋体" w:hAnsi="宋体"/>
          <w:color w:val="000000" w:themeColor="text1"/>
          <w:sz w:val="28"/>
          <w:szCs w:val="28"/>
        </w:rPr>
        <w:t>;</w:t>
      </w:r>
    </w:p>
    <w:p w:rsidR="00B575EB" w:rsidRPr="0006744D" w:rsidRDefault="00A7114C" w:rsidP="00B575EB">
      <w:pPr>
        <w:ind w:firstLine="570"/>
        <w:rPr>
          <w:rFonts w:ascii="宋体" w:eastAsia="宋体" w:hAnsi="宋体"/>
          <w:color w:val="000000" w:themeColor="text1"/>
          <w:sz w:val="28"/>
          <w:szCs w:val="28"/>
        </w:rPr>
      </w:pPr>
      <w:r w:rsidRPr="0006744D">
        <w:rPr>
          <w:rFonts w:ascii="宋体" w:eastAsia="宋体" w:hAnsi="宋体"/>
          <w:color w:val="000000" w:themeColor="text1"/>
          <w:sz w:val="28"/>
          <w:szCs w:val="28"/>
        </w:rPr>
        <w:t>(</w:t>
      </w:r>
      <w:r w:rsidR="00693402" w:rsidRPr="0006744D">
        <w:rPr>
          <w:rFonts w:ascii="宋体" w:eastAsia="宋体" w:hAnsi="宋体"/>
          <w:color w:val="000000" w:themeColor="text1"/>
          <w:sz w:val="28"/>
          <w:szCs w:val="28"/>
        </w:rPr>
        <w:t>3</w:t>
      </w:r>
      <w:r w:rsidRPr="0006744D">
        <w:rPr>
          <w:rFonts w:ascii="宋体" w:eastAsia="宋体" w:hAnsi="宋体"/>
          <w:color w:val="000000" w:themeColor="text1"/>
          <w:sz w:val="28"/>
          <w:szCs w:val="28"/>
        </w:rPr>
        <w:t>)</w:t>
      </w:r>
      <w:r w:rsidR="000903EF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铜绞线：单丝直径0.95</w:t>
      </w:r>
      <w:r w:rsidR="00EC521E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mm,单股是19根共37小股组成，状态：软态，必须</w:t>
      </w:r>
      <w:proofErr w:type="gramStart"/>
      <w:r w:rsidR="00EC521E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煺</w:t>
      </w:r>
      <w:proofErr w:type="gramEnd"/>
      <w:r w:rsidR="00EC521E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火三次</w:t>
      </w:r>
      <w:r w:rsidR="00DB5149">
        <w:rPr>
          <w:rFonts w:ascii="宋体" w:eastAsia="宋体" w:hAnsi="宋体" w:hint="eastAsia"/>
          <w:color w:val="000000" w:themeColor="text1"/>
          <w:sz w:val="28"/>
          <w:szCs w:val="28"/>
        </w:rPr>
        <w:t>，计算外径33.25</w:t>
      </w:r>
      <w:r w:rsidR="00DB5149" w:rsidRPr="00DB5149">
        <w:rPr>
          <w:rFonts w:ascii="宋体" w:eastAsia="宋体" w:hAnsi="宋体" w:hint="eastAsia"/>
          <w:sz w:val="28"/>
          <w:szCs w:val="28"/>
        </w:rPr>
        <w:t xml:space="preserve"> </w:t>
      </w:r>
      <w:r w:rsidR="00DB5149">
        <w:rPr>
          <w:rFonts w:ascii="宋体" w:eastAsia="宋体" w:hAnsi="宋体" w:hint="eastAsia"/>
          <w:sz w:val="28"/>
          <w:szCs w:val="28"/>
        </w:rPr>
        <w:t>mm</w:t>
      </w:r>
      <w:r w:rsidR="00EC521E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。</w:t>
      </w:r>
    </w:p>
    <w:p w:rsidR="00A7114C" w:rsidRPr="00A0168F" w:rsidRDefault="00A7114C" w:rsidP="00B575EB">
      <w:pPr>
        <w:ind w:firstLineChars="150" w:firstLine="42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 w:hint="eastAsia"/>
          <w:sz w:val="28"/>
          <w:szCs w:val="28"/>
        </w:rPr>
        <w:t>（</w:t>
      </w:r>
      <w:r w:rsidR="00B575EB">
        <w:rPr>
          <w:rFonts w:ascii="宋体" w:eastAsia="宋体" w:hAnsi="宋体"/>
          <w:sz w:val="28"/>
          <w:szCs w:val="28"/>
        </w:rPr>
        <w:t>4</w:t>
      </w:r>
      <w:r w:rsidRPr="00A0168F">
        <w:rPr>
          <w:rFonts w:ascii="宋体" w:eastAsia="宋体" w:hAnsi="宋体"/>
          <w:sz w:val="28"/>
          <w:szCs w:val="28"/>
        </w:rPr>
        <w:t>）</w:t>
      </w:r>
      <w:r w:rsidR="00EC521E">
        <w:rPr>
          <w:rFonts w:ascii="宋体" w:eastAsia="宋体" w:hAnsi="宋体" w:hint="eastAsia"/>
          <w:sz w:val="28"/>
          <w:szCs w:val="28"/>
        </w:rPr>
        <w:t>铜排：尺寸要求：7000mm *150mm *10mm</w:t>
      </w:r>
      <w:r w:rsidR="00333B5F">
        <w:rPr>
          <w:rFonts w:ascii="宋体" w:eastAsia="宋体" w:hAnsi="宋体" w:hint="eastAsia"/>
          <w:sz w:val="28"/>
          <w:szCs w:val="28"/>
        </w:rPr>
        <w:t>，数量：32根，轧制产品，电阻率不大于0.017241</w:t>
      </w:r>
      <w:r w:rsidR="00DB5149">
        <w:rPr>
          <w:rFonts w:ascii="宋体" w:eastAsia="宋体" w:hAnsi="宋体" w:hint="eastAsia"/>
          <w:sz w:val="28"/>
          <w:szCs w:val="28"/>
        </w:rPr>
        <w:t>欧姆米</w:t>
      </w:r>
      <w:r w:rsidR="00517AEA">
        <w:rPr>
          <w:rFonts w:ascii="宋体" w:eastAsia="宋体" w:hAnsi="宋体" w:hint="eastAsia"/>
          <w:sz w:val="28"/>
          <w:szCs w:val="28"/>
        </w:rPr>
        <w:t>，标准阴极铜</w:t>
      </w:r>
      <w:r w:rsidR="009C4409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A7114C" w:rsidP="009C4409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3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9C523B">
        <w:rPr>
          <w:rFonts w:ascii="宋体" w:eastAsia="宋体" w:hAnsi="宋体" w:hint="eastAsia"/>
          <w:sz w:val="28"/>
          <w:szCs w:val="28"/>
        </w:rPr>
        <w:t>铜绞线及铜排</w:t>
      </w:r>
      <w:r w:rsidRPr="00A0168F">
        <w:rPr>
          <w:rFonts w:ascii="宋体" w:eastAsia="宋体" w:hAnsi="宋体"/>
          <w:sz w:val="28"/>
          <w:szCs w:val="28"/>
        </w:rPr>
        <w:t>的包装、运输、装卸</w:t>
      </w:r>
    </w:p>
    <w:p w:rsidR="00B13AEB" w:rsidRPr="0006744D" w:rsidRDefault="005B62E0" w:rsidP="005B62E0">
      <w:pPr>
        <w:ind w:firstLine="420"/>
        <w:rPr>
          <w:rFonts w:ascii="宋体" w:eastAsia="宋体" w:hAnsi="宋体"/>
          <w:color w:val="000000" w:themeColor="text1"/>
          <w:sz w:val="28"/>
          <w:szCs w:val="28"/>
        </w:rPr>
      </w:pPr>
      <w:r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（1）</w:t>
      </w:r>
      <w:r w:rsidR="002C0C7C" w:rsidRPr="0006744D">
        <w:rPr>
          <w:rFonts w:ascii="宋体" w:eastAsia="宋体" w:hAnsi="宋体"/>
          <w:color w:val="000000" w:themeColor="text1"/>
          <w:sz w:val="28"/>
          <w:szCs w:val="28"/>
        </w:rPr>
        <w:t>产品采用</w:t>
      </w:r>
      <w:r w:rsidR="006617D5">
        <w:rPr>
          <w:rFonts w:ascii="宋体" w:eastAsia="宋体" w:hAnsi="宋体" w:hint="eastAsia"/>
          <w:color w:val="000000" w:themeColor="text1"/>
          <w:sz w:val="28"/>
          <w:szCs w:val="28"/>
        </w:rPr>
        <w:t>：</w:t>
      </w:r>
      <w:r w:rsidR="0006744D">
        <w:rPr>
          <w:rFonts w:ascii="宋体" w:eastAsia="宋体" w:hAnsi="宋体" w:hint="eastAsia"/>
          <w:sz w:val="28"/>
          <w:szCs w:val="28"/>
        </w:rPr>
        <w:t>铜绞线：</w:t>
      </w:r>
      <w:r w:rsidR="006617D5">
        <w:rPr>
          <w:rFonts w:ascii="宋体" w:eastAsia="宋体" w:hAnsi="宋体" w:hint="eastAsia"/>
          <w:sz w:val="28"/>
          <w:szCs w:val="28"/>
        </w:rPr>
        <w:t>铁轴包装，每轴0.5吨；铜排</w:t>
      </w:r>
      <w:r w:rsidR="00F55607">
        <w:rPr>
          <w:rFonts w:ascii="宋体" w:eastAsia="宋体" w:hAnsi="宋体" w:hint="eastAsia"/>
          <w:sz w:val="28"/>
          <w:szCs w:val="28"/>
        </w:rPr>
        <w:t>简</w:t>
      </w:r>
      <w:r w:rsidR="006617D5">
        <w:rPr>
          <w:rFonts w:ascii="宋体" w:eastAsia="宋体" w:hAnsi="宋体" w:hint="eastAsia"/>
          <w:sz w:val="28"/>
          <w:szCs w:val="28"/>
        </w:rPr>
        <w:t>装。</w:t>
      </w:r>
    </w:p>
    <w:p w:rsidR="00F71F93" w:rsidRDefault="005B62E0" w:rsidP="00F71F93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 w:rsidR="0006744D"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）</w:t>
      </w:r>
      <w:r w:rsidR="009C523B">
        <w:rPr>
          <w:rFonts w:ascii="宋体" w:eastAsia="宋体" w:hAnsi="宋体" w:hint="eastAsia"/>
          <w:sz w:val="28"/>
          <w:szCs w:val="28"/>
        </w:rPr>
        <w:t>铜绞线及</w:t>
      </w:r>
      <w:proofErr w:type="gramStart"/>
      <w:r w:rsidR="009C523B">
        <w:rPr>
          <w:rFonts w:ascii="宋体" w:eastAsia="宋体" w:hAnsi="宋体" w:hint="eastAsia"/>
          <w:sz w:val="28"/>
          <w:szCs w:val="28"/>
        </w:rPr>
        <w:t>铜排</w:t>
      </w:r>
      <w:r w:rsidR="00A7114C" w:rsidRPr="00A0168F">
        <w:rPr>
          <w:rFonts w:ascii="宋体" w:eastAsia="宋体" w:hAnsi="宋体"/>
          <w:sz w:val="28"/>
          <w:szCs w:val="28"/>
        </w:rPr>
        <w:t>以</w:t>
      </w:r>
      <w:r w:rsidR="00C81297">
        <w:rPr>
          <w:rFonts w:ascii="宋体" w:eastAsia="宋体" w:hAnsi="宋体" w:hint="eastAsia"/>
          <w:sz w:val="28"/>
          <w:szCs w:val="28"/>
        </w:rPr>
        <w:t>双方</w:t>
      </w:r>
      <w:proofErr w:type="gramEnd"/>
      <w:r w:rsidR="00A7114C" w:rsidRPr="00A0168F">
        <w:rPr>
          <w:rFonts w:ascii="宋体" w:eastAsia="宋体" w:hAnsi="宋体"/>
          <w:sz w:val="28"/>
          <w:szCs w:val="28"/>
        </w:rPr>
        <w:t>商定的便于装卸的方式运输为准</w:t>
      </w:r>
      <w:r w:rsidR="00F71F93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F71F93" w:rsidP="00F71F93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 w:rsidR="0006744D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）</w:t>
      </w:r>
      <w:r w:rsidR="00A7114C" w:rsidRPr="00A0168F">
        <w:rPr>
          <w:rFonts w:ascii="宋体" w:eastAsia="宋体" w:hAnsi="宋体"/>
          <w:sz w:val="28"/>
          <w:szCs w:val="28"/>
        </w:rPr>
        <w:t>双方在生产、运输、使用过程中如遇特殊情况影响物料交接，需提前</w:t>
      </w:r>
      <w:r w:rsidR="0006744D">
        <w:rPr>
          <w:rFonts w:ascii="宋体" w:eastAsia="宋体" w:hAnsi="宋体" w:hint="eastAsia"/>
          <w:sz w:val="28"/>
          <w:szCs w:val="28"/>
        </w:rPr>
        <w:t>五</w:t>
      </w:r>
      <w:r w:rsidR="00A7114C" w:rsidRPr="00A0168F">
        <w:rPr>
          <w:rFonts w:ascii="宋体" w:eastAsia="宋体" w:hAnsi="宋体"/>
          <w:sz w:val="28"/>
          <w:szCs w:val="28"/>
        </w:rPr>
        <w:t>天告知对</w:t>
      </w:r>
      <w:r w:rsidR="00A7114C" w:rsidRPr="00A0168F">
        <w:rPr>
          <w:rFonts w:ascii="宋体" w:eastAsia="宋体" w:hAnsi="宋体" w:hint="eastAsia"/>
          <w:sz w:val="28"/>
          <w:szCs w:val="28"/>
        </w:rPr>
        <w:t>方，以利于双方应对。</w:t>
      </w:r>
    </w:p>
    <w:p w:rsidR="00AD2C15" w:rsidRDefault="00AD2C15" w:rsidP="00AD2C15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lastRenderedPageBreak/>
        <w:t>4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06744D">
        <w:rPr>
          <w:rFonts w:ascii="宋体" w:eastAsia="宋体" w:hAnsi="宋体" w:hint="eastAsia"/>
          <w:sz w:val="28"/>
          <w:szCs w:val="28"/>
        </w:rPr>
        <w:t>检</w:t>
      </w:r>
      <w:r w:rsidR="00875604">
        <w:rPr>
          <w:rFonts w:ascii="宋体" w:eastAsia="宋体" w:hAnsi="宋体" w:hint="eastAsia"/>
          <w:sz w:val="28"/>
          <w:szCs w:val="28"/>
        </w:rPr>
        <w:t>验方法</w:t>
      </w:r>
    </w:p>
    <w:p w:rsidR="00875604" w:rsidRDefault="00875604" w:rsidP="00875604">
      <w:pPr>
        <w:ind w:firstLineChars="250" w:firstLine="7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</w:t>
      </w:r>
      <w:r w:rsidR="00136AD5">
        <w:rPr>
          <w:rFonts w:ascii="宋体" w:eastAsia="宋体" w:hAnsi="宋体" w:hint="eastAsia"/>
          <w:sz w:val="28"/>
          <w:szCs w:val="28"/>
        </w:rPr>
        <w:t>铜绞线及铜排物理</w:t>
      </w:r>
      <w:r w:rsidRPr="00875604">
        <w:rPr>
          <w:rFonts w:ascii="宋体" w:eastAsia="宋体" w:hAnsi="宋体" w:hint="eastAsia"/>
          <w:sz w:val="28"/>
          <w:szCs w:val="28"/>
        </w:rPr>
        <w:t>分析方法按</w:t>
      </w:r>
      <w:r w:rsidR="00136AD5">
        <w:rPr>
          <w:rFonts w:ascii="宋体" w:eastAsia="宋体" w:hAnsi="宋体" w:hint="eastAsia"/>
          <w:sz w:val="28"/>
          <w:szCs w:val="28"/>
        </w:rPr>
        <w:t>铜绞线</w:t>
      </w:r>
      <w:r w:rsidR="00136AD5" w:rsidRPr="0006744D">
        <w:rPr>
          <w:rFonts w:ascii="宋体" w:eastAsia="宋体" w:hAnsi="宋体"/>
          <w:color w:val="000000" w:themeColor="text1"/>
          <w:sz w:val="28"/>
          <w:szCs w:val="28"/>
        </w:rPr>
        <w:t>标准G</w:t>
      </w:r>
      <w:r w:rsidR="00136AD5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B12970.2-92及</w:t>
      </w:r>
      <w:r w:rsidR="0006744D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铜排</w:t>
      </w:r>
      <w:r w:rsidR="0006744D" w:rsidRPr="0006744D">
        <w:rPr>
          <w:rFonts w:ascii="宋体" w:eastAsia="宋体" w:hAnsi="宋体"/>
          <w:color w:val="000000" w:themeColor="text1"/>
          <w:sz w:val="28"/>
          <w:szCs w:val="28"/>
        </w:rPr>
        <w:t>G</w:t>
      </w:r>
      <w:r w:rsidR="0006744D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B/T467-1997</w:t>
      </w:r>
      <w:r w:rsidR="00136AD5" w:rsidRPr="0006744D">
        <w:rPr>
          <w:rFonts w:ascii="宋体" w:eastAsia="宋体" w:hAnsi="宋体"/>
          <w:color w:val="000000" w:themeColor="text1"/>
          <w:sz w:val="28"/>
          <w:szCs w:val="28"/>
        </w:rPr>
        <w:t>标</w:t>
      </w:r>
      <w:r w:rsidR="00136AD5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准</w:t>
      </w:r>
      <w:r w:rsidRPr="0006744D">
        <w:rPr>
          <w:rFonts w:ascii="宋体" w:eastAsia="宋体" w:hAnsi="宋体"/>
          <w:color w:val="000000" w:themeColor="text1"/>
          <w:sz w:val="28"/>
          <w:szCs w:val="28"/>
        </w:rPr>
        <w:t>的规定进行</w:t>
      </w:r>
      <w:r w:rsidR="00191C3C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，分析检测</w:t>
      </w:r>
      <w:r w:rsidR="00191C3C" w:rsidRPr="0006744D">
        <w:rPr>
          <w:rFonts w:ascii="宋体" w:eastAsia="宋体" w:hAnsi="宋体"/>
          <w:color w:val="000000" w:themeColor="text1"/>
          <w:sz w:val="28"/>
          <w:szCs w:val="28"/>
        </w:rPr>
        <w:t>单位为包头</w:t>
      </w:r>
      <w:r w:rsidR="00136AD5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市产品检</w:t>
      </w:r>
      <w:r w:rsidR="00136AD5">
        <w:rPr>
          <w:rFonts w:ascii="宋体" w:eastAsia="宋体" w:hAnsi="宋体" w:hint="eastAsia"/>
          <w:sz w:val="28"/>
          <w:szCs w:val="28"/>
        </w:rPr>
        <w:t>验所</w:t>
      </w:r>
      <w:r w:rsidR="00191C3C">
        <w:rPr>
          <w:rFonts w:ascii="宋体" w:eastAsia="宋体" w:hAnsi="宋体"/>
          <w:sz w:val="28"/>
          <w:szCs w:val="28"/>
        </w:rPr>
        <w:t>。</w:t>
      </w:r>
    </w:p>
    <w:p w:rsidR="00AD2C15" w:rsidRPr="00A0168F" w:rsidRDefault="00875604" w:rsidP="00875604">
      <w:pPr>
        <w:ind w:firstLineChars="250" w:firstLine="7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136AD5">
        <w:rPr>
          <w:rFonts w:ascii="宋体" w:eastAsia="宋体" w:hAnsi="宋体" w:hint="eastAsia"/>
          <w:sz w:val="28"/>
          <w:szCs w:val="28"/>
        </w:rPr>
        <w:t>铜绞线及铜排</w:t>
      </w:r>
      <w:r w:rsidRPr="00875604">
        <w:rPr>
          <w:rFonts w:ascii="宋体" w:eastAsia="宋体" w:hAnsi="宋体" w:hint="eastAsia"/>
          <w:sz w:val="28"/>
          <w:szCs w:val="28"/>
        </w:rPr>
        <w:t>外观质量采用目测法检查。</w:t>
      </w:r>
    </w:p>
    <w:p w:rsidR="00AD2C15" w:rsidRDefault="0006744D" w:rsidP="00AD2C1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 w:rsidR="00875604">
        <w:rPr>
          <w:rFonts w:ascii="宋体" w:eastAsia="宋体" w:hAnsi="宋体" w:hint="eastAsia"/>
          <w:sz w:val="28"/>
          <w:szCs w:val="28"/>
        </w:rPr>
        <w:t>．验收规则</w:t>
      </w:r>
    </w:p>
    <w:p w:rsidR="005E18D6" w:rsidRDefault="005E18D6" w:rsidP="00AD2C1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（1）</w:t>
      </w:r>
      <w:r w:rsidRPr="005E18D6">
        <w:rPr>
          <w:rFonts w:ascii="宋体" w:eastAsia="宋体" w:hAnsi="宋体" w:hint="eastAsia"/>
          <w:sz w:val="28"/>
          <w:szCs w:val="28"/>
        </w:rPr>
        <w:t>产品应由供方技术监督部门进行检验，保证质量符合本标准的规定，并填写质量证明书</w:t>
      </w:r>
      <w:r w:rsidR="00F55607">
        <w:rPr>
          <w:rFonts w:ascii="宋体" w:eastAsia="宋体" w:hAnsi="宋体" w:hint="eastAsia"/>
          <w:sz w:val="28"/>
          <w:szCs w:val="28"/>
        </w:rPr>
        <w:t>，交于需方</w:t>
      </w:r>
      <w:r w:rsidRPr="005E18D6">
        <w:rPr>
          <w:rFonts w:ascii="宋体" w:eastAsia="宋体" w:hAnsi="宋体" w:hint="eastAsia"/>
          <w:sz w:val="28"/>
          <w:szCs w:val="28"/>
        </w:rPr>
        <w:t>。</w:t>
      </w:r>
    </w:p>
    <w:p w:rsidR="005E18D6" w:rsidRPr="005E18D6" w:rsidRDefault="005E18D6" w:rsidP="005E18D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（2）质量保证部</w:t>
      </w:r>
      <w:r w:rsidRPr="00A0168F">
        <w:rPr>
          <w:rFonts w:ascii="宋体" w:eastAsia="宋体" w:hAnsi="宋体"/>
          <w:sz w:val="28"/>
          <w:szCs w:val="28"/>
        </w:rPr>
        <w:t>负责验证供应商名称、数量、包装、等相关要求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5E18D6" w:rsidRPr="009068C6" w:rsidRDefault="005E18D6" w:rsidP="009068C6">
      <w:pPr>
        <w:ind w:firstLineChars="250" w:firstLine="70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）由接收方质检员</w:t>
      </w:r>
      <w:r>
        <w:rPr>
          <w:rFonts w:ascii="宋体" w:eastAsia="宋体" w:hAnsi="宋体"/>
          <w:sz w:val="28"/>
          <w:szCs w:val="28"/>
        </w:rPr>
        <w:t>按照</w:t>
      </w:r>
      <w:r w:rsidR="00136AD5">
        <w:rPr>
          <w:rFonts w:ascii="宋体" w:eastAsia="宋体" w:hAnsi="宋体" w:hint="eastAsia"/>
          <w:sz w:val="28"/>
          <w:szCs w:val="28"/>
        </w:rPr>
        <w:t>铜绞线</w:t>
      </w:r>
      <w:r w:rsidR="00136AD5" w:rsidRPr="0006744D">
        <w:rPr>
          <w:rFonts w:ascii="宋体" w:eastAsia="宋体" w:hAnsi="宋体"/>
          <w:color w:val="000000" w:themeColor="text1"/>
          <w:sz w:val="28"/>
          <w:szCs w:val="28"/>
        </w:rPr>
        <w:t>标准G</w:t>
      </w:r>
      <w:r w:rsidR="00136AD5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B12970.2-92及</w:t>
      </w:r>
      <w:r w:rsidR="0006744D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铜</w:t>
      </w:r>
      <w:proofErr w:type="gramStart"/>
      <w:r w:rsidR="0006744D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排</w:t>
      </w:r>
      <w:r w:rsidR="00136AD5" w:rsidRPr="0006744D">
        <w:rPr>
          <w:rFonts w:ascii="宋体" w:eastAsia="宋体" w:hAnsi="宋体"/>
          <w:color w:val="000000" w:themeColor="text1"/>
          <w:sz w:val="28"/>
          <w:szCs w:val="28"/>
        </w:rPr>
        <w:t>标</w:t>
      </w:r>
      <w:r w:rsidR="00136AD5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准</w:t>
      </w:r>
      <w:proofErr w:type="gramEnd"/>
      <w:r w:rsidR="00136AD5" w:rsidRPr="0006744D">
        <w:rPr>
          <w:rFonts w:ascii="宋体" w:eastAsia="宋体" w:hAnsi="宋体"/>
          <w:color w:val="000000" w:themeColor="text1"/>
          <w:sz w:val="28"/>
          <w:szCs w:val="28"/>
        </w:rPr>
        <w:t>G</w:t>
      </w:r>
      <w:r w:rsidR="00136AD5"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B/T467-1997</w:t>
      </w:r>
      <w:r w:rsidRPr="0006744D">
        <w:rPr>
          <w:rFonts w:ascii="宋体" w:eastAsia="宋体" w:hAnsi="宋体" w:hint="eastAsia"/>
          <w:color w:val="000000" w:themeColor="text1"/>
          <w:sz w:val="28"/>
          <w:szCs w:val="28"/>
        </w:rPr>
        <w:t>标准的规定进行检验，如检验结果</w:t>
      </w:r>
      <w:r w:rsidRPr="005E18D6">
        <w:rPr>
          <w:rFonts w:ascii="宋体" w:eastAsia="宋体" w:hAnsi="宋体" w:hint="eastAsia"/>
          <w:sz w:val="28"/>
          <w:szCs w:val="28"/>
        </w:rPr>
        <w:t>与质量证明书所载牌号不符</w:t>
      </w:r>
      <w:proofErr w:type="gramStart"/>
      <w:r w:rsidRPr="005E18D6">
        <w:rPr>
          <w:rFonts w:ascii="宋体" w:eastAsia="宋体" w:hAnsi="宋体" w:hint="eastAsia"/>
          <w:sz w:val="28"/>
          <w:szCs w:val="28"/>
        </w:rPr>
        <w:t>时甲应在</w:t>
      </w:r>
      <w:proofErr w:type="gramEnd"/>
      <w:r w:rsidRPr="005E18D6">
        <w:rPr>
          <w:rFonts w:ascii="宋体" w:eastAsia="宋体" w:hAnsi="宋体" w:hint="eastAsia"/>
          <w:sz w:val="28"/>
          <w:szCs w:val="28"/>
        </w:rPr>
        <w:t>收到产</w:t>
      </w:r>
      <w:r>
        <w:rPr>
          <w:rFonts w:ascii="宋体" w:eastAsia="宋体" w:hAnsi="宋体" w:hint="eastAsia"/>
          <w:sz w:val="28"/>
          <w:szCs w:val="28"/>
        </w:rPr>
        <w:t>品</w:t>
      </w:r>
      <w:r w:rsidRPr="005E18D6">
        <w:rPr>
          <w:rFonts w:ascii="宋体" w:eastAsia="宋体" w:hAnsi="宋体"/>
          <w:sz w:val="28"/>
          <w:szCs w:val="28"/>
        </w:rPr>
        <w:t>之日起</w:t>
      </w:r>
      <w:r>
        <w:rPr>
          <w:rFonts w:ascii="宋体" w:eastAsia="宋体" w:hAnsi="宋体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天</w:t>
      </w:r>
      <w:r w:rsidRPr="005E18D6">
        <w:rPr>
          <w:rFonts w:ascii="宋体" w:eastAsia="宋体" w:hAnsi="宋体"/>
          <w:sz w:val="28"/>
          <w:szCs w:val="28"/>
        </w:rPr>
        <w:t>内向供方提出，由供需双方协商解决，如需仲裁，仲裁取样应在需方由</w:t>
      </w:r>
      <w:r w:rsidR="00A93C82">
        <w:rPr>
          <w:rFonts w:ascii="宋体" w:eastAsia="宋体" w:hAnsi="宋体" w:hint="eastAsia"/>
          <w:sz w:val="28"/>
          <w:szCs w:val="28"/>
        </w:rPr>
        <w:t>供方</w:t>
      </w:r>
      <w:r w:rsidRPr="005E18D6">
        <w:rPr>
          <w:rFonts w:ascii="宋体" w:eastAsia="宋体" w:hAnsi="宋体"/>
          <w:sz w:val="28"/>
          <w:szCs w:val="28"/>
        </w:rPr>
        <w:t>双方</w:t>
      </w:r>
      <w:r w:rsidRPr="005E18D6">
        <w:rPr>
          <w:rFonts w:ascii="宋体" w:eastAsia="宋体" w:hAnsi="宋体" w:hint="eastAsia"/>
          <w:sz w:val="28"/>
          <w:szCs w:val="28"/>
        </w:rPr>
        <w:t>共同进行</w:t>
      </w:r>
      <w:r w:rsidR="00A93C82">
        <w:rPr>
          <w:rFonts w:ascii="宋体" w:eastAsia="宋体" w:hAnsi="宋体" w:hint="eastAsia"/>
          <w:sz w:val="28"/>
          <w:szCs w:val="28"/>
        </w:rPr>
        <w:t>。</w:t>
      </w:r>
    </w:p>
    <w:sectPr w:rsidR="005E18D6" w:rsidRPr="009068C6" w:rsidSect="00191C3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E40" w:rsidRDefault="00713E40" w:rsidP="00713E40">
      <w:r>
        <w:separator/>
      </w:r>
    </w:p>
  </w:endnote>
  <w:endnote w:type="continuationSeparator" w:id="1">
    <w:p w:rsidR="00713E40" w:rsidRDefault="00713E40" w:rsidP="00713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E40" w:rsidRDefault="00713E40" w:rsidP="00713E40">
      <w:r>
        <w:separator/>
      </w:r>
    </w:p>
  </w:footnote>
  <w:footnote w:type="continuationSeparator" w:id="1">
    <w:p w:rsidR="00713E40" w:rsidRDefault="00713E40" w:rsidP="00713E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114C"/>
    <w:rsid w:val="0006744D"/>
    <w:rsid w:val="000903EF"/>
    <w:rsid w:val="00095AA9"/>
    <w:rsid w:val="000C2981"/>
    <w:rsid w:val="0011247A"/>
    <w:rsid w:val="00130D3B"/>
    <w:rsid w:val="00136AD5"/>
    <w:rsid w:val="00191C3C"/>
    <w:rsid w:val="001C1220"/>
    <w:rsid w:val="00273E72"/>
    <w:rsid w:val="00296B0A"/>
    <w:rsid w:val="002C0C7C"/>
    <w:rsid w:val="00333B5F"/>
    <w:rsid w:val="00431DA2"/>
    <w:rsid w:val="005123D2"/>
    <w:rsid w:val="00517AEA"/>
    <w:rsid w:val="005B62E0"/>
    <w:rsid w:val="005D70E7"/>
    <w:rsid w:val="005E18D6"/>
    <w:rsid w:val="005E40C0"/>
    <w:rsid w:val="006617D5"/>
    <w:rsid w:val="00693402"/>
    <w:rsid w:val="006D0704"/>
    <w:rsid w:val="00713E40"/>
    <w:rsid w:val="007F4F62"/>
    <w:rsid w:val="00875604"/>
    <w:rsid w:val="009068C6"/>
    <w:rsid w:val="00912A94"/>
    <w:rsid w:val="009C4409"/>
    <w:rsid w:val="009C523B"/>
    <w:rsid w:val="009D1E06"/>
    <w:rsid w:val="00A0168F"/>
    <w:rsid w:val="00A24297"/>
    <w:rsid w:val="00A256F5"/>
    <w:rsid w:val="00A366F6"/>
    <w:rsid w:val="00A377D4"/>
    <w:rsid w:val="00A7114C"/>
    <w:rsid w:val="00A8771A"/>
    <w:rsid w:val="00A93C82"/>
    <w:rsid w:val="00AD2C15"/>
    <w:rsid w:val="00AF12B6"/>
    <w:rsid w:val="00B13AEB"/>
    <w:rsid w:val="00B24802"/>
    <w:rsid w:val="00B31527"/>
    <w:rsid w:val="00B575EB"/>
    <w:rsid w:val="00BF531A"/>
    <w:rsid w:val="00C07E95"/>
    <w:rsid w:val="00C64CAA"/>
    <w:rsid w:val="00C81297"/>
    <w:rsid w:val="00C84106"/>
    <w:rsid w:val="00C9642C"/>
    <w:rsid w:val="00CD489E"/>
    <w:rsid w:val="00CF2EDA"/>
    <w:rsid w:val="00D26259"/>
    <w:rsid w:val="00D52C42"/>
    <w:rsid w:val="00D84332"/>
    <w:rsid w:val="00DB5149"/>
    <w:rsid w:val="00DD3E43"/>
    <w:rsid w:val="00E43F4C"/>
    <w:rsid w:val="00E71100"/>
    <w:rsid w:val="00EC521E"/>
    <w:rsid w:val="00F55607"/>
    <w:rsid w:val="00F71F93"/>
    <w:rsid w:val="00FD3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7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13E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13E4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13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13E40"/>
    <w:rPr>
      <w:sz w:val="18"/>
      <w:szCs w:val="18"/>
    </w:rPr>
  </w:style>
  <w:style w:type="paragraph" w:styleId="a6">
    <w:name w:val="List Paragraph"/>
    <w:basedOn w:val="a"/>
    <w:uiPriority w:val="34"/>
    <w:qFormat/>
    <w:rsid w:val="00517AEA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BF531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F53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李满才</dc:creator>
  <cp:lastModifiedBy>lmc</cp:lastModifiedBy>
  <cp:revision>16</cp:revision>
  <cp:lastPrinted>2017-04-27T00:29:00Z</cp:lastPrinted>
  <dcterms:created xsi:type="dcterms:W3CDTF">2017-04-25T07:04:00Z</dcterms:created>
  <dcterms:modified xsi:type="dcterms:W3CDTF">2017-04-28T06:02:00Z</dcterms:modified>
</cp:coreProperties>
</file>