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14C" w:rsidRPr="007F4F62" w:rsidRDefault="00C5682E" w:rsidP="007F4F62">
      <w:pPr>
        <w:jc w:val="center"/>
        <w:rPr>
          <w:rFonts w:ascii="宋体" w:eastAsia="宋体" w:hAnsi="宋体"/>
          <w:b/>
          <w:sz w:val="36"/>
          <w:szCs w:val="36"/>
        </w:rPr>
      </w:pPr>
      <w:r>
        <w:rPr>
          <w:rFonts w:ascii="宋体" w:eastAsia="宋体" w:hAnsi="宋体" w:hint="eastAsia"/>
          <w:b/>
          <w:sz w:val="36"/>
          <w:szCs w:val="36"/>
        </w:rPr>
        <w:t>运输</w:t>
      </w:r>
      <w:r w:rsidR="00A7114C" w:rsidRPr="007F4F62">
        <w:rPr>
          <w:rFonts w:ascii="宋体" w:eastAsia="宋体" w:hAnsi="宋体" w:hint="eastAsia"/>
          <w:b/>
          <w:sz w:val="36"/>
          <w:szCs w:val="36"/>
        </w:rPr>
        <w:t>技术文件</w:t>
      </w:r>
    </w:p>
    <w:p w:rsidR="007F4F62" w:rsidRDefault="007F4F62" w:rsidP="00A7114C">
      <w:pPr>
        <w:rPr>
          <w:rFonts w:ascii="宋体" w:eastAsia="宋体" w:hAnsi="宋体"/>
          <w:sz w:val="28"/>
          <w:szCs w:val="28"/>
        </w:rPr>
      </w:pPr>
    </w:p>
    <w:p w:rsidR="00A7114C" w:rsidRPr="00A0168F" w:rsidRDefault="00A7114C" w:rsidP="00CD489E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>本采购技术说明</w:t>
      </w:r>
      <w:r w:rsidR="004B5ECC">
        <w:rPr>
          <w:rFonts w:ascii="宋体" w:eastAsia="宋体" w:hAnsi="宋体" w:hint="eastAsia"/>
          <w:sz w:val="28"/>
          <w:szCs w:val="28"/>
        </w:rPr>
        <w:t>依据包头瑞鑫稀土金属材料股份有限公司运输</w:t>
      </w:r>
      <w:r w:rsidR="00DE02D0">
        <w:rPr>
          <w:rFonts w:ascii="宋体" w:eastAsia="宋体" w:hAnsi="宋体" w:hint="eastAsia"/>
          <w:sz w:val="28"/>
          <w:szCs w:val="28"/>
        </w:rPr>
        <w:t>及装卸</w:t>
      </w:r>
      <w:r w:rsidR="004B5ECC">
        <w:rPr>
          <w:rFonts w:ascii="宋体" w:eastAsia="宋体" w:hAnsi="宋体" w:hint="eastAsia"/>
          <w:sz w:val="28"/>
          <w:szCs w:val="28"/>
        </w:rPr>
        <w:t>实际情况</w:t>
      </w:r>
      <w:r w:rsidR="00CD489E">
        <w:rPr>
          <w:rFonts w:ascii="宋体" w:eastAsia="宋体" w:hAnsi="宋体" w:hint="eastAsia"/>
          <w:sz w:val="28"/>
          <w:szCs w:val="28"/>
        </w:rPr>
        <w:t>制定</w:t>
      </w:r>
      <w:r w:rsidR="00713E40">
        <w:rPr>
          <w:rFonts w:ascii="宋体" w:eastAsia="宋体" w:hAnsi="宋体"/>
          <w:sz w:val="28"/>
          <w:szCs w:val="28"/>
        </w:rPr>
        <w:t>，主要包括</w:t>
      </w:r>
      <w:r w:rsidRPr="00A0168F">
        <w:rPr>
          <w:rFonts w:ascii="宋体" w:eastAsia="宋体" w:hAnsi="宋体" w:hint="eastAsia"/>
          <w:sz w:val="28"/>
          <w:szCs w:val="28"/>
        </w:rPr>
        <w:t>有关数量、主要技术参数、</w:t>
      </w:r>
      <w:r w:rsidR="00B575EB">
        <w:rPr>
          <w:rFonts w:ascii="宋体" w:eastAsia="宋体" w:hAnsi="宋体"/>
          <w:sz w:val="28"/>
          <w:szCs w:val="28"/>
        </w:rPr>
        <w:t>验收</w:t>
      </w:r>
      <w:r w:rsidR="00B575EB">
        <w:rPr>
          <w:rFonts w:ascii="宋体" w:eastAsia="宋体" w:hAnsi="宋体" w:hint="eastAsia"/>
          <w:sz w:val="28"/>
          <w:szCs w:val="28"/>
        </w:rPr>
        <w:t>规则</w:t>
      </w:r>
      <w:r w:rsidRPr="00A0168F">
        <w:rPr>
          <w:rFonts w:ascii="宋体" w:eastAsia="宋体" w:hAnsi="宋体" w:hint="eastAsia"/>
          <w:sz w:val="28"/>
          <w:szCs w:val="28"/>
        </w:rPr>
        <w:t>等</w:t>
      </w:r>
      <w:r w:rsidR="00B575EB">
        <w:rPr>
          <w:rFonts w:ascii="宋体" w:eastAsia="宋体" w:hAnsi="宋体" w:hint="eastAsia"/>
          <w:sz w:val="28"/>
          <w:szCs w:val="28"/>
        </w:rPr>
        <w:t>方面</w:t>
      </w:r>
      <w:r w:rsidRPr="00A0168F">
        <w:rPr>
          <w:rFonts w:ascii="宋体" w:eastAsia="宋体" w:hAnsi="宋体" w:hint="eastAsia"/>
          <w:sz w:val="28"/>
          <w:szCs w:val="28"/>
        </w:rPr>
        <w:t>内容，具体内容如下</w:t>
      </w:r>
      <w:r w:rsidRPr="00A0168F">
        <w:rPr>
          <w:rFonts w:ascii="宋体" w:eastAsia="宋体" w:hAnsi="宋体"/>
          <w:sz w:val="28"/>
          <w:szCs w:val="28"/>
        </w:rPr>
        <w:t>:</w:t>
      </w:r>
    </w:p>
    <w:p w:rsidR="00A7114C" w:rsidRPr="00A0168F" w:rsidRDefault="00A7114C" w:rsidP="00A7114C">
      <w:pPr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>1</w:t>
      </w:r>
      <w:r w:rsidR="00B24802">
        <w:rPr>
          <w:rFonts w:ascii="宋体" w:eastAsia="宋体" w:hAnsi="宋体" w:hint="eastAsia"/>
          <w:sz w:val="28"/>
          <w:szCs w:val="28"/>
        </w:rPr>
        <w:t>．</w:t>
      </w:r>
      <w:r w:rsidR="00DE02D0">
        <w:rPr>
          <w:rFonts w:ascii="宋体" w:eastAsia="宋体" w:hAnsi="宋体" w:hint="eastAsia"/>
          <w:sz w:val="28"/>
          <w:szCs w:val="28"/>
        </w:rPr>
        <w:t>运输及装卸</w:t>
      </w:r>
      <w:r w:rsidR="00713E40">
        <w:rPr>
          <w:rFonts w:ascii="宋体" w:eastAsia="宋体" w:hAnsi="宋体" w:hint="eastAsia"/>
          <w:sz w:val="28"/>
          <w:szCs w:val="28"/>
        </w:rPr>
        <w:t>的</w:t>
      </w:r>
      <w:r w:rsidRPr="00A0168F">
        <w:rPr>
          <w:rFonts w:ascii="宋体" w:eastAsia="宋体" w:hAnsi="宋体"/>
          <w:sz w:val="28"/>
          <w:szCs w:val="28"/>
        </w:rPr>
        <w:t>用途及数量</w:t>
      </w:r>
    </w:p>
    <w:p w:rsidR="00A7114C" w:rsidRPr="00A0168F" w:rsidRDefault="00A7114C" w:rsidP="00A7114C">
      <w:pPr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 xml:space="preserve">    本说明所涉及的主要</w:t>
      </w:r>
      <w:r w:rsidR="007671A2">
        <w:rPr>
          <w:rFonts w:ascii="宋体" w:eastAsia="宋体" w:hAnsi="宋体" w:hint="eastAsia"/>
          <w:sz w:val="28"/>
          <w:szCs w:val="28"/>
        </w:rPr>
        <w:t>运输及装卸</w:t>
      </w:r>
      <w:r w:rsidRPr="00A0168F">
        <w:rPr>
          <w:rFonts w:ascii="宋体" w:eastAsia="宋体" w:hAnsi="宋体"/>
          <w:sz w:val="28"/>
          <w:szCs w:val="28"/>
        </w:rPr>
        <w:t>用于</w:t>
      </w:r>
      <w:r w:rsidR="00A8771A">
        <w:rPr>
          <w:rFonts w:ascii="宋体" w:eastAsia="宋体" w:hAnsi="宋体" w:hint="eastAsia"/>
          <w:sz w:val="28"/>
          <w:szCs w:val="28"/>
        </w:rPr>
        <w:t>包头瑞鑫稀土金属材料股份有限公司</w:t>
      </w:r>
      <w:r w:rsidR="002E2E34">
        <w:rPr>
          <w:rFonts w:ascii="宋体" w:eastAsia="宋体" w:hAnsi="宋体" w:hint="eastAsia"/>
          <w:sz w:val="28"/>
          <w:szCs w:val="28"/>
        </w:rPr>
        <w:t>半年的原料</w:t>
      </w:r>
      <w:r w:rsidR="007671A2">
        <w:rPr>
          <w:rFonts w:ascii="宋体" w:eastAsia="宋体" w:hAnsi="宋体" w:hint="eastAsia"/>
          <w:sz w:val="28"/>
          <w:szCs w:val="28"/>
        </w:rPr>
        <w:t>氧化镨钕及氧化钕约3800吨</w:t>
      </w:r>
      <w:r w:rsidR="00DE02D0">
        <w:rPr>
          <w:rFonts w:ascii="宋体" w:eastAsia="宋体" w:hAnsi="宋体" w:hint="eastAsia"/>
          <w:sz w:val="28"/>
          <w:szCs w:val="28"/>
        </w:rPr>
        <w:t>（630吨/月左右）</w:t>
      </w:r>
      <w:r w:rsidRPr="00A0168F">
        <w:rPr>
          <w:rFonts w:ascii="宋体" w:eastAsia="宋体" w:hAnsi="宋体" w:hint="eastAsia"/>
          <w:sz w:val="28"/>
          <w:szCs w:val="28"/>
        </w:rPr>
        <w:t>，</w:t>
      </w:r>
      <w:r w:rsidR="00C9642C">
        <w:rPr>
          <w:rFonts w:ascii="宋体" w:eastAsia="宋体" w:hAnsi="宋体"/>
          <w:sz w:val="28"/>
          <w:szCs w:val="28"/>
        </w:rPr>
        <w:t>最终具体数量</w:t>
      </w:r>
      <w:r w:rsidRPr="00A0168F">
        <w:rPr>
          <w:rFonts w:ascii="宋体" w:eastAsia="宋体" w:hAnsi="宋体" w:hint="eastAsia"/>
          <w:sz w:val="28"/>
          <w:szCs w:val="28"/>
        </w:rPr>
        <w:t>依据生产情况而定</w:t>
      </w:r>
      <w:r w:rsidR="00A8771A">
        <w:rPr>
          <w:rFonts w:ascii="宋体" w:eastAsia="宋体" w:hAnsi="宋体" w:hint="eastAsia"/>
          <w:sz w:val="28"/>
          <w:szCs w:val="28"/>
        </w:rPr>
        <w:t>。</w:t>
      </w:r>
    </w:p>
    <w:p w:rsidR="000D25EF" w:rsidRPr="00A0168F" w:rsidRDefault="00A7114C" w:rsidP="00DE02D0">
      <w:pPr>
        <w:ind w:leftChars="100" w:left="210"/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>2</w:t>
      </w:r>
      <w:r w:rsidR="00B24802">
        <w:rPr>
          <w:rFonts w:ascii="宋体" w:eastAsia="宋体" w:hAnsi="宋体" w:hint="eastAsia"/>
          <w:sz w:val="28"/>
          <w:szCs w:val="28"/>
        </w:rPr>
        <w:t>．</w:t>
      </w:r>
      <w:r w:rsidR="00DE02D0">
        <w:rPr>
          <w:rFonts w:ascii="宋体" w:eastAsia="宋体" w:hAnsi="宋体" w:hint="eastAsia"/>
          <w:sz w:val="28"/>
          <w:szCs w:val="28"/>
        </w:rPr>
        <w:t>运输及装卸</w:t>
      </w:r>
      <w:r w:rsidRPr="00A0168F">
        <w:rPr>
          <w:rFonts w:ascii="宋体" w:eastAsia="宋体" w:hAnsi="宋体"/>
          <w:sz w:val="28"/>
          <w:szCs w:val="28"/>
        </w:rPr>
        <w:t>的技术参数</w:t>
      </w:r>
    </w:p>
    <w:tbl>
      <w:tblPr>
        <w:tblW w:w="9579" w:type="dxa"/>
        <w:tblInd w:w="6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0"/>
        <w:gridCol w:w="1543"/>
        <w:gridCol w:w="1352"/>
        <w:gridCol w:w="1485"/>
        <w:gridCol w:w="1245"/>
        <w:gridCol w:w="1483"/>
        <w:gridCol w:w="642"/>
        <w:gridCol w:w="1319"/>
      </w:tblGrid>
      <w:tr w:rsidR="000D25EF" w:rsidTr="004D5655">
        <w:trPr>
          <w:trHeight w:val="489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5EF" w:rsidRDefault="000D25EF" w:rsidP="004D565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0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5EF" w:rsidRDefault="000D25EF" w:rsidP="004D565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2017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下半年短途运费及装卸费（以实际到货为准）</w:t>
            </w:r>
          </w:p>
        </w:tc>
      </w:tr>
      <w:tr w:rsidR="000D25EF" w:rsidTr="004D5655">
        <w:trPr>
          <w:trHeight w:val="489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5EF" w:rsidRDefault="000D25EF" w:rsidP="004D565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5EF" w:rsidRDefault="000D25EF" w:rsidP="004D565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物资名称</w:t>
            </w:r>
          </w:p>
        </w:tc>
        <w:tc>
          <w:tcPr>
            <w:tcW w:w="13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D25EF" w:rsidRDefault="000D25EF" w:rsidP="004D565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现行单价（含税）</w:t>
            </w:r>
          </w:p>
        </w:tc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25EF" w:rsidRDefault="000D25EF" w:rsidP="004D565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预算运量</w:t>
            </w:r>
          </w:p>
        </w:tc>
        <w:tc>
          <w:tcPr>
            <w:tcW w:w="1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5EF" w:rsidRDefault="000D25EF" w:rsidP="004D565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单程里程</w:t>
            </w:r>
          </w:p>
        </w:tc>
        <w:tc>
          <w:tcPr>
            <w:tcW w:w="34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5EF" w:rsidRDefault="000D25EF" w:rsidP="004D565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运输车辆需求信息</w:t>
            </w:r>
          </w:p>
        </w:tc>
      </w:tr>
      <w:tr w:rsidR="000D25EF" w:rsidTr="004D5655">
        <w:trPr>
          <w:trHeight w:val="400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5EF" w:rsidRDefault="000D25EF" w:rsidP="004D565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5EF" w:rsidRDefault="000D25EF" w:rsidP="004D565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3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D25EF" w:rsidRDefault="000D25EF" w:rsidP="004D565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5EF" w:rsidRDefault="000D25EF" w:rsidP="004D565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5EF" w:rsidRDefault="000D25EF" w:rsidP="004D565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5EF" w:rsidRDefault="000D25EF" w:rsidP="004D56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车型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5EF" w:rsidRDefault="000D25EF" w:rsidP="004D56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数量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5EF" w:rsidRDefault="000D25EF" w:rsidP="004D56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载重量</w:t>
            </w:r>
          </w:p>
        </w:tc>
      </w:tr>
      <w:tr w:rsidR="000D25EF" w:rsidTr="004D5655">
        <w:trPr>
          <w:trHeight w:hRule="exact" w:val="68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5EF" w:rsidRDefault="000D25EF" w:rsidP="004D56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5EF" w:rsidRPr="00A5566B" w:rsidRDefault="000D25EF" w:rsidP="004D565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A5566B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氧化镨钕（钕）运费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5EF" w:rsidRPr="00A5566B" w:rsidRDefault="000D25EF" w:rsidP="004D565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A5566B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40</w:t>
            </w:r>
            <w:r w:rsidRPr="00A5566B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元</w:t>
            </w:r>
            <w:r w:rsidRPr="00A5566B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/</w:t>
            </w:r>
            <w:r w:rsidRPr="00A5566B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吨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5EF" w:rsidRPr="00A5566B" w:rsidRDefault="000D25EF" w:rsidP="004D565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A5566B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3800</w:t>
            </w:r>
            <w:r w:rsidRPr="00A5566B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吨</w:t>
            </w:r>
            <w:r w:rsidRPr="00A5566B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/</w:t>
            </w:r>
            <w:r w:rsidRPr="00A5566B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半年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5EF" w:rsidRPr="00A5566B" w:rsidRDefault="000D25EF" w:rsidP="004D565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A5566B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30</w:t>
            </w:r>
            <w:r w:rsidRPr="00A5566B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公里以内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5EF" w:rsidRPr="00A5566B" w:rsidRDefault="000D25EF" w:rsidP="004D565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A5566B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货车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5EF" w:rsidRPr="00A5566B" w:rsidRDefault="000D25EF" w:rsidP="004D565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A5566B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5EF" w:rsidRPr="00A5566B" w:rsidRDefault="000D25EF" w:rsidP="004D565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A5566B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5</w:t>
            </w:r>
            <w:r w:rsidRPr="00A5566B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吨</w:t>
            </w:r>
            <w:r w:rsidRPr="00A5566B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/</w:t>
            </w:r>
            <w:r w:rsidRPr="00A5566B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车以内</w:t>
            </w:r>
          </w:p>
        </w:tc>
      </w:tr>
      <w:tr w:rsidR="000D25EF" w:rsidTr="004D5655">
        <w:trPr>
          <w:trHeight w:hRule="exact" w:val="70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5EF" w:rsidRDefault="000D25EF" w:rsidP="004D56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5EF" w:rsidRPr="00A5566B" w:rsidRDefault="000D25EF" w:rsidP="004D565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A5566B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氧化镨钕（钕）装卸费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5EF" w:rsidRPr="00A5566B" w:rsidRDefault="000D25EF" w:rsidP="004D565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A5566B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20</w:t>
            </w:r>
            <w:r w:rsidRPr="00A5566B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元</w:t>
            </w:r>
            <w:r w:rsidRPr="00A5566B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/</w:t>
            </w:r>
            <w:r w:rsidRPr="00A5566B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吨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5EF" w:rsidRPr="00A5566B" w:rsidRDefault="000D25EF" w:rsidP="004D565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A5566B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3800</w:t>
            </w:r>
            <w:r w:rsidRPr="00A5566B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吨</w:t>
            </w:r>
            <w:r w:rsidRPr="00A5566B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/</w:t>
            </w:r>
            <w:r w:rsidRPr="00A5566B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年</w:t>
            </w:r>
          </w:p>
        </w:tc>
        <w:tc>
          <w:tcPr>
            <w:tcW w:w="4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5EF" w:rsidRPr="00A5566B" w:rsidRDefault="000D25EF" w:rsidP="004D565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</w:p>
        </w:tc>
      </w:tr>
      <w:tr w:rsidR="000D25EF" w:rsidTr="004D5655">
        <w:trPr>
          <w:trHeight w:hRule="exact" w:val="70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5EF" w:rsidRDefault="000D25EF" w:rsidP="004D56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90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5EF" w:rsidRPr="00A5566B" w:rsidRDefault="000D25EF" w:rsidP="004D565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3800*60=228000</w:t>
            </w:r>
            <w:r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元（</w:t>
            </w:r>
            <w:r w:rsidRPr="00266AA2">
              <w:rPr>
                <w:rFonts w:ascii="宋体" w:hAnsi="宋体" w:cs="宋体" w:hint="eastAsia"/>
                <w:color w:val="FF0000"/>
                <w:sz w:val="20"/>
                <w:szCs w:val="20"/>
              </w:rPr>
              <w:t>注：本波段最高限价</w:t>
            </w:r>
            <w:r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）</w:t>
            </w:r>
          </w:p>
        </w:tc>
      </w:tr>
    </w:tbl>
    <w:p w:rsidR="00A7114C" w:rsidRPr="000D25EF" w:rsidRDefault="00A7114C" w:rsidP="00DE02D0">
      <w:pPr>
        <w:ind w:leftChars="100" w:left="210"/>
        <w:rPr>
          <w:rFonts w:ascii="宋体" w:eastAsia="宋体" w:hAnsi="宋体"/>
          <w:sz w:val="28"/>
          <w:szCs w:val="28"/>
        </w:rPr>
      </w:pPr>
    </w:p>
    <w:p w:rsidR="00A7114C" w:rsidRPr="00A0168F" w:rsidRDefault="00A7114C" w:rsidP="00A7114C">
      <w:pPr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 xml:space="preserve">    (1)产品类型:</w:t>
      </w:r>
      <w:r w:rsidR="003F66BE" w:rsidRPr="003F66BE">
        <w:rPr>
          <w:rFonts w:ascii="宋体" w:eastAsia="宋体" w:hAnsi="宋体" w:hint="eastAsia"/>
          <w:sz w:val="28"/>
          <w:szCs w:val="28"/>
        </w:rPr>
        <w:t xml:space="preserve"> </w:t>
      </w:r>
      <w:r w:rsidR="003F66BE">
        <w:rPr>
          <w:rFonts w:ascii="宋体" w:eastAsia="宋体" w:hAnsi="宋体" w:hint="eastAsia"/>
          <w:sz w:val="28"/>
          <w:szCs w:val="28"/>
        </w:rPr>
        <w:t>运输及装卸的氧化镨钕及氧化钕</w:t>
      </w:r>
      <w:r w:rsidR="009E5584">
        <w:rPr>
          <w:rFonts w:ascii="宋体" w:eastAsia="宋体" w:hAnsi="宋体" w:hint="eastAsia"/>
          <w:sz w:val="28"/>
          <w:szCs w:val="28"/>
        </w:rPr>
        <w:t>,</w:t>
      </w:r>
      <w:r w:rsidR="003F66BE">
        <w:rPr>
          <w:rFonts w:ascii="宋体" w:eastAsia="宋体" w:hAnsi="宋体" w:hint="eastAsia"/>
          <w:sz w:val="28"/>
          <w:szCs w:val="28"/>
        </w:rPr>
        <w:t>包装为编织袋或吨包包装</w:t>
      </w:r>
      <w:r w:rsidR="000415BA">
        <w:rPr>
          <w:rFonts w:ascii="宋体" w:eastAsia="宋体" w:hAnsi="宋体" w:hint="eastAsia"/>
          <w:sz w:val="28"/>
          <w:szCs w:val="28"/>
        </w:rPr>
        <w:t>。</w:t>
      </w:r>
    </w:p>
    <w:p w:rsidR="00693402" w:rsidRPr="0006744D" w:rsidRDefault="00A7114C" w:rsidP="00693402">
      <w:pPr>
        <w:ind w:firstLine="570"/>
        <w:rPr>
          <w:rFonts w:ascii="宋体" w:eastAsia="宋体" w:hAnsi="宋体"/>
          <w:color w:val="000000" w:themeColor="text1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>(2)</w:t>
      </w:r>
      <w:r w:rsidR="00D817B7">
        <w:rPr>
          <w:rFonts w:ascii="宋体" w:eastAsia="宋体" w:hAnsi="宋体" w:hint="eastAsia"/>
          <w:sz w:val="28"/>
          <w:szCs w:val="28"/>
        </w:rPr>
        <w:t>车辆要求</w:t>
      </w:r>
      <w:r w:rsidRPr="00A0168F">
        <w:rPr>
          <w:rFonts w:ascii="宋体" w:eastAsia="宋体" w:hAnsi="宋体"/>
          <w:sz w:val="28"/>
          <w:szCs w:val="28"/>
        </w:rPr>
        <w:t>:</w:t>
      </w:r>
      <w:r w:rsidR="00C46919">
        <w:rPr>
          <w:rFonts w:ascii="宋体" w:eastAsia="宋体" w:hAnsi="宋体" w:hint="eastAsia"/>
          <w:sz w:val="28"/>
          <w:szCs w:val="28"/>
        </w:rPr>
        <w:t>小货车长度不超过6米，宽度不超过2.2米；</w:t>
      </w:r>
      <w:r w:rsidR="00C46919" w:rsidRPr="000415BA">
        <w:rPr>
          <w:rFonts w:ascii="宋体" w:eastAsia="宋体" w:hAnsi="宋体" w:hint="eastAsia"/>
          <w:color w:val="000000" w:themeColor="text1"/>
          <w:sz w:val="28"/>
          <w:szCs w:val="28"/>
        </w:rPr>
        <w:t>车龄</w:t>
      </w:r>
      <w:r w:rsidR="00C46919">
        <w:rPr>
          <w:rFonts w:ascii="宋体" w:eastAsia="宋体" w:hAnsi="宋体" w:hint="eastAsia"/>
          <w:sz w:val="28"/>
          <w:szCs w:val="28"/>
        </w:rPr>
        <w:t>不超过3年</w:t>
      </w:r>
      <w:r w:rsidR="000415BA">
        <w:rPr>
          <w:rFonts w:ascii="宋体" w:eastAsia="宋体" w:hAnsi="宋体" w:hint="eastAsia"/>
          <w:sz w:val="28"/>
          <w:szCs w:val="28"/>
        </w:rPr>
        <w:t>。</w:t>
      </w:r>
    </w:p>
    <w:p w:rsidR="00B575EB" w:rsidRPr="009E5584" w:rsidRDefault="00A7114C" w:rsidP="00B575EB">
      <w:pPr>
        <w:ind w:firstLine="570"/>
        <w:rPr>
          <w:rFonts w:ascii="宋体" w:eastAsia="宋体" w:hAnsi="宋体"/>
          <w:color w:val="000000" w:themeColor="text1"/>
          <w:sz w:val="28"/>
          <w:szCs w:val="28"/>
        </w:rPr>
      </w:pPr>
      <w:r w:rsidRPr="0006744D">
        <w:rPr>
          <w:rFonts w:ascii="宋体" w:eastAsia="宋体" w:hAnsi="宋体"/>
          <w:color w:val="000000" w:themeColor="text1"/>
          <w:sz w:val="28"/>
          <w:szCs w:val="28"/>
        </w:rPr>
        <w:t>(</w:t>
      </w:r>
      <w:r w:rsidR="00693402" w:rsidRPr="0006744D">
        <w:rPr>
          <w:rFonts w:ascii="宋体" w:eastAsia="宋体" w:hAnsi="宋体"/>
          <w:color w:val="000000" w:themeColor="text1"/>
          <w:sz w:val="28"/>
          <w:szCs w:val="28"/>
        </w:rPr>
        <w:t>3</w:t>
      </w:r>
      <w:r w:rsidRPr="0006744D">
        <w:rPr>
          <w:rFonts w:ascii="宋体" w:eastAsia="宋体" w:hAnsi="宋体"/>
          <w:color w:val="000000" w:themeColor="text1"/>
          <w:sz w:val="28"/>
          <w:szCs w:val="28"/>
        </w:rPr>
        <w:t>)</w:t>
      </w:r>
      <w:r w:rsidR="009E5584" w:rsidRPr="009E5584">
        <w:rPr>
          <w:rFonts w:ascii="仿宋_GB2312" w:eastAsia="仿宋_GB2312" w:hAnsi="华文仿宋" w:cs="华文仿宋" w:hint="eastAsia"/>
          <w:sz w:val="30"/>
          <w:szCs w:val="30"/>
        </w:rPr>
        <w:t xml:space="preserve"> 本原料价值大，目前30万元/吨，运输公司在装卸及拉</w:t>
      </w:r>
      <w:r w:rsidR="009E5584" w:rsidRPr="009E5584">
        <w:rPr>
          <w:rFonts w:ascii="仿宋_GB2312" w:eastAsia="仿宋_GB2312" w:hAnsi="华文仿宋" w:cs="华文仿宋" w:hint="eastAsia"/>
          <w:sz w:val="30"/>
          <w:szCs w:val="30"/>
        </w:rPr>
        <w:lastRenderedPageBreak/>
        <w:t>运中一定要清点数量，</w:t>
      </w:r>
      <w:r w:rsidR="009E5584">
        <w:rPr>
          <w:rFonts w:ascii="仿宋_GB2312" w:eastAsia="仿宋_GB2312" w:hAnsi="华文仿宋" w:cs="华文仿宋" w:hint="eastAsia"/>
          <w:sz w:val="30"/>
          <w:szCs w:val="30"/>
        </w:rPr>
        <w:t>包装袋不能有破损，</w:t>
      </w:r>
      <w:r w:rsidR="009E5584" w:rsidRPr="009E5584">
        <w:rPr>
          <w:rFonts w:ascii="仿宋_GB2312" w:eastAsia="仿宋_GB2312" w:hAnsi="华文仿宋" w:cs="华文仿宋" w:hint="eastAsia"/>
          <w:sz w:val="30"/>
          <w:szCs w:val="30"/>
        </w:rPr>
        <w:t>损失或丢失按照当时市场价</w:t>
      </w:r>
      <w:r w:rsidR="00516091">
        <w:rPr>
          <w:rFonts w:ascii="仿宋_GB2312" w:eastAsia="仿宋_GB2312" w:hAnsi="华文仿宋" w:cs="华文仿宋" w:hint="eastAsia"/>
          <w:sz w:val="30"/>
          <w:szCs w:val="30"/>
        </w:rPr>
        <w:t>全部</w:t>
      </w:r>
      <w:r w:rsidR="009E5584" w:rsidRPr="009E5584">
        <w:rPr>
          <w:rFonts w:ascii="仿宋_GB2312" w:eastAsia="仿宋_GB2312" w:hAnsi="华文仿宋" w:cs="华文仿宋" w:hint="eastAsia"/>
          <w:sz w:val="30"/>
          <w:szCs w:val="30"/>
        </w:rPr>
        <w:t>赔偿。</w:t>
      </w:r>
    </w:p>
    <w:p w:rsidR="00A7114C" w:rsidRDefault="00A7114C" w:rsidP="00B575EB">
      <w:pPr>
        <w:ind w:firstLineChars="150" w:firstLine="420"/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 w:hint="eastAsia"/>
          <w:sz w:val="28"/>
          <w:szCs w:val="28"/>
        </w:rPr>
        <w:t>（</w:t>
      </w:r>
      <w:r w:rsidR="00B575EB">
        <w:rPr>
          <w:rFonts w:ascii="宋体" w:eastAsia="宋体" w:hAnsi="宋体"/>
          <w:sz w:val="28"/>
          <w:szCs w:val="28"/>
        </w:rPr>
        <w:t>4</w:t>
      </w:r>
      <w:r w:rsidRPr="00A0168F">
        <w:rPr>
          <w:rFonts w:ascii="宋体" w:eastAsia="宋体" w:hAnsi="宋体"/>
          <w:sz w:val="28"/>
          <w:szCs w:val="28"/>
        </w:rPr>
        <w:t>）</w:t>
      </w:r>
      <w:r w:rsidR="000415BA" w:rsidRPr="000415BA">
        <w:rPr>
          <w:rFonts w:ascii="仿宋_GB2312" w:eastAsia="仿宋_GB2312" w:hAnsi="华文仿宋" w:cs="华文仿宋" w:hint="eastAsia"/>
          <w:sz w:val="30"/>
          <w:szCs w:val="30"/>
        </w:rPr>
        <w:t>必须按要求分批次</w:t>
      </w:r>
      <w:r w:rsidR="000415BA">
        <w:rPr>
          <w:rFonts w:ascii="宋体" w:eastAsia="宋体" w:hAnsi="宋体" w:hint="eastAsia"/>
          <w:sz w:val="28"/>
          <w:szCs w:val="28"/>
        </w:rPr>
        <w:t>逐步</w:t>
      </w:r>
      <w:r w:rsidR="000415BA" w:rsidRPr="000415BA">
        <w:rPr>
          <w:rFonts w:ascii="宋体" w:eastAsia="宋体" w:hAnsi="宋体" w:hint="eastAsia"/>
          <w:sz w:val="32"/>
          <w:szCs w:val="32"/>
        </w:rPr>
        <w:t>拉运原料</w:t>
      </w:r>
      <w:r w:rsidR="000415BA">
        <w:rPr>
          <w:rFonts w:ascii="宋体" w:eastAsia="宋体" w:hAnsi="宋体" w:hint="eastAsia"/>
          <w:sz w:val="28"/>
          <w:szCs w:val="28"/>
        </w:rPr>
        <w:t>，</w:t>
      </w:r>
      <w:r w:rsidR="009E5584">
        <w:rPr>
          <w:rFonts w:ascii="宋体" w:eastAsia="宋体" w:hAnsi="宋体" w:hint="eastAsia"/>
          <w:sz w:val="28"/>
          <w:szCs w:val="28"/>
        </w:rPr>
        <w:t>保证</w:t>
      </w:r>
      <w:r w:rsidR="009E5584" w:rsidRPr="009E5584">
        <w:rPr>
          <w:rFonts w:ascii="仿宋_GB2312" w:eastAsia="仿宋_GB2312" w:hAnsi="华文仿宋" w:cs="华文仿宋" w:hint="eastAsia"/>
          <w:sz w:val="30"/>
          <w:szCs w:val="30"/>
        </w:rPr>
        <w:t>每台电解炉</w:t>
      </w:r>
      <w:r w:rsidR="009E5584">
        <w:rPr>
          <w:rFonts w:ascii="仿宋_GB2312" w:eastAsia="仿宋_GB2312" w:hAnsi="华文仿宋" w:cs="华文仿宋" w:hint="eastAsia"/>
          <w:sz w:val="30"/>
          <w:szCs w:val="30"/>
        </w:rPr>
        <w:t>炉前的</w:t>
      </w:r>
      <w:r w:rsidR="009E5584" w:rsidRPr="009E5584">
        <w:rPr>
          <w:rFonts w:ascii="仿宋_GB2312" w:eastAsia="仿宋_GB2312" w:hAnsi="华文仿宋" w:cs="华文仿宋" w:hint="eastAsia"/>
          <w:sz w:val="30"/>
          <w:szCs w:val="30"/>
        </w:rPr>
        <w:t>原料每天不能低于1.5吨的数量也不能超过7吨</w:t>
      </w:r>
      <w:r w:rsidR="009C4409" w:rsidRPr="009E5584">
        <w:rPr>
          <w:rFonts w:ascii="宋体" w:eastAsia="宋体" w:hAnsi="宋体" w:hint="eastAsia"/>
          <w:sz w:val="28"/>
          <w:szCs w:val="28"/>
        </w:rPr>
        <w:t>。</w:t>
      </w:r>
    </w:p>
    <w:p w:rsidR="000415BA" w:rsidRDefault="000415BA" w:rsidP="00B575EB">
      <w:pPr>
        <w:ind w:firstLineChars="150" w:firstLine="420"/>
        <w:rPr>
          <w:rFonts w:ascii="仿宋_GB2312" w:eastAsia="仿宋_GB2312" w:hAnsi="华文仿宋" w:cs="华文仿宋"/>
          <w:sz w:val="30"/>
          <w:szCs w:val="30"/>
        </w:rPr>
      </w:pPr>
      <w:r>
        <w:rPr>
          <w:rFonts w:ascii="宋体" w:eastAsia="宋体" w:hAnsi="宋体" w:hint="eastAsia"/>
          <w:sz w:val="28"/>
          <w:szCs w:val="28"/>
        </w:rPr>
        <w:t>（5）</w:t>
      </w:r>
      <w:r w:rsidRPr="000415BA">
        <w:rPr>
          <w:rFonts w:ascii="仿宋_GB2312" w:eastAsia="仿宋_GB2312" w:hAnsi="华文仿宋" w:cs="华文仿宋" w:hint="eastAsia"/>
          <w:sz w:val="30"/>
          <w:szCs w:val="30"/>
        </w:rPr>
        <w:t>拉回的原料按要求分发到车间每台电解炉上，每垛</w:t>
      </w:r>
      <w:r>
        <w:rPr>
          <w:rFonts w:ascii="仿宋_GB2312" w:eastAsia="仿宋_GB2312" w:hAnsi="华文仿宋" w:cs="华文仿宋" w:hint="eastAsia"/>
          <w:sz w:val="30"/>
          <w:szCs w:val="30"/>
        </w:rPr>
        <w:t>码齐并</w:t>
      </w:r>
      <w:r w:rsidRPr="000415BA">
        <w:rPr>
          <w:rFonts w:ascii="仿宋_GB2312" w:eastAsia="仿宋_GB2312" w:hAnsi="华文仿宋" w:cs="华文仿宋" w:hint="eastAsia"/>
          <w:sz w:val="30"/>
          <w:szCs w:val="30"/>
        </w:rPr>
        <w:t>不超过10袋高并且数量一样（零头除外），做好标识。</w:t>
      </w:r>
    </w:p>
    <w:p w:rsidR="000415BA" w:rsidRDefault="000415BA" w:rsidP="000415BA">
      <w:pPr>
        <w:ind w:firstLineChars="150" w:firstLine="450"/>
        <w:rPr>
          <w:rFonts w:ascii="仿宋_GB2312" w:eastAsia="仿宋_GB2312" w:hAnsi="华文仿宋" w:cs="华文仿宋"/>
          <w:sz w:val="30"/>
          <w:szCs w:val="30"/>
        </w:rPr>
      </w:pPr>
      <w:r w:rsidRPr="000415BA">
        <w:rPr>
          <w:rFonts w:ascii="仿宋_GB2312" w:eastAsia="仿宋_GB2312" w:hAnsi="华文仿宋" w:cs="华文仿宋" w:hint="eastAsia"/>
          <w:sz w:val="30"/>
          <w:szCs w:val="30"/>
        </w:rPr>
        <w:t>（6）如果是吨包必须掏包按要求码齐。</w:t>
      </w:r>
    </w:p>
    <w:p w:rsidR="000415BA" w:rsidRPr="000415BA" w:rsidRDefault="000415BA" w:rsidP="000415BA">
      <w:pPr>
        <w:pStyle w:val="2"/>
        <w:spacing w:line="360" w:lineRule="auto"/>
        <w:ind w:leftChars="70" w:left="147" w:firstLineChars="140"/>
        <w:rPr>
          <w:rFonts w:ascii="仿宋_GB2312" w:eastAsia="仿宋_GB2312" w:hAnsi="华文仿宋" w:cs="华文仿宋"/>
          <w:sz w:val="30"/>
          <w:szCs w:val="30"/>
        </w:rPr>
      </w:pPr>
      <w:r w:rsidRPr="000415BA">
        <w:rPr>
          <w:rFonts w:ascii="仿宋_GB2312" w:eastAsia="仿宋_GB2312" w:hAnsi="华文仿宋" w:cs="华文仿宋" w:hint="eastAsia"/>
          <w:sz w:val="30"/>
          <w:szCs w:val="30"/>
        </w:rPr>
        <w:t>（7）装卸费每吨只付一次，20元/吨</w:t>
      </w:r>
      <w:r>
        <w:rPr>
          <w:rFonts w:ascii="仿宋_GB2312" w:eastAsia="仿宋_GB2312" w:hAnsi="华文仿宋" w:cs="华文仿宋" w:hint="eastAsia"/>
          <w:sz w:val="30"/>
          <w:szCs w:val="30"/>
        </w:rPr>
        <w:t>（装卸各10元）</w:t>
      </w:r>
      <w:r w:rsidRPr="000415BA">
        <w:rPr>
          <w:rFonts w:ascii="仿宋_GB2312" w:eastAsia="仿宋_GB2312" w:hAnsi="华文仿宋" w:cs="华文仿宋" w:hint="eastAsia"/>
          <w:sz w:val="30"/>
          <w:szCs w:val="30"/>
        </w:rPr>
        <w:t>，中间环节不付。</w:t>
      </w:r>
    </w:p>
    <w:p w:rsidR="000415BA" w:rsidRDefault="000415BA" w:rsidP="000415BA">
      <w:pPr>
        <w:ind w:firstLineChars="150" w:firstLine="450"/>
        <w:rPr>
          <w:rFonts w:ascii="仿宋_GB2312" w:eastAsia="仿宋_GB2312" w:hAnsi="华文仿宋" w:cs="华文仿宋"/>
          <w:sz w:val="30"/>
          <w:szCs w:val="30"/>
        </w:rPr>
      </w:pPr>
      <w:r w:rsidRPr="000415BA">
        <w:rPr>
          <w:rFonts w:ascii="仿宋_GB2312" w:eastAsia="仿宋_GB2312" w:hAnsi="华文仿宋" w:cs="华文仿宋" w:hint="eastAsia"/>
          <w:sz w:val="30"/>
          <w:szCs w:val="30"/>
        </w:rPr>
        <w:t>（</w:t>
      </w:r>
      <w:r>
        <w:rPr>
          <w:rFonts w:ascii="仿宋_GB2312" w:eastAsia="仿宋_GB2312" w:hAnsi="华文仿宋" w:cs="华文仿宋" w:hint="eastAsia"/>
          <w:sz w:val="30"/>
          <w:szCs w:val="30"/>
        </w:rPr>
        <w:t>8</w:t>
      </w:r>
      <w:r w:rsidRPr="000415BA">
        <w:rPr>
          <w:rFonts w:ascii="仿宋_GB2312" w:eastAsia="仿宋_GB2312" w:hAnsi="华文仿宋" w:cs="华文仿宋" w:hint="eastAsia"/>
          <w:sz w:val="30"/>
          <w:szCs w:val="30"/>
        </w:rPr>
        <w:t>）装卸过程中生产优先。</w:t>
      </w:r>
    </w:p>
    <w:p w:rsidR="008263E5" w:rsidRDefault="008263E5" w:rsidP="008263E5">
      <w:pPr>
        <w:ind w:firstLineChars="150" w:firstLine="450"/>
        <w:rPr>
          <w:rFonts w:ascii="仿宋_GB2312" w:eastAsia="仿宋_GB2312" w:hAnsi="华文仿宋" w:cs="华文仿宋" w:hint="eastAsia"/>
          <w:sz w:val="30"/>
          <w:szCs w:val="30"/>
        </w:rPr>
      </w:pPr>
      <w:r>
        <w:rPr>
          <w:rFonts w:ascii="仿宋_GB2312" w:eastAsia="仿宋_GB2312" w:hAnsi="华文仿宋" w:cs="华文仿宋" w:hint="eastAsia"/>
          <w:sz w:val="30"/>
          <w:szCs w:val="30"/>
        </w:rPr>
        <w:t>（9）不允许转租。</w:t>
      </w:r>
    </w:p>
    <w:p w:rsidR="00532C10" w:rsidRPr="000415BA" w:rsidRDefault="00532C10" w:rsidP="00532C10">
      <w:pPr>
        <w:ind w:firstLineChars="150" w:firstLine="450"/>
        <w:rPr>
          <w:rFonts w:ascii="宋体" w:eastAsia="宋体" w:hAnsi="宋体"/>
          <w:sz w:val="28"/>
          <w:szCs w:val="28"/>
        </w:rPr>
      </w:pPr>
      <w:r>
        <w:rPr>
          <w:rFonts w:ascii="仿宋_GB2312" w:eastAsia="仿宋_GB2312" w:hAnsi="华文仿宋" w:cs="华文仿宋" w:hint="eastAsia"/>
          <w:sz w:val="30"/>
          <w:szCs w:val="30"/>
        </w:rPr>
        <w:t>(10)负责每月其它零星装卸费不超过5000元的发票（含税）。</w:t>
      </w:r>
    </w:p>
    <w:p w:rsidR="00AD2C15" w:rsidRPr="006050E1" w:rsidRDefault="00A7114C" w:rsidP="006050E1">
      <w:pPr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>3</w:t>
      </w:r>
      <w:r w:rsidR="00B24802">
        <w:rPr>
          <w:rFonts w:ascii="宋体" w:eastAsia="宋体" w:hAnsi="宋体" w:hint="eastAsia"/>
          <w:sz w:val="28"/>
          <w:szCs w:val="28"/>
        </w:rPr>
        <w:t>．</w:t>
      </w:r>
      <w:r w:rsidR="0006744D">
        <w:rPr>
          <w:rFonts w:ascii="宋体" w:eastAsia="宋体" w:hAnsi="宋体" w:hint="eastAsia"/>
          <w:sz w:val="28"/>
          <w:szCs w:val="28"/>
        </w:rPr>
        <w:t>检</w:t>
      </w:r>
      <w:r w:rsidR="00875604">
        <w:rPr>
          <w:rFonts w:ascii="宋体" w:eastAsia="宋体" w:hAnsi="宋体" w:hint="eastAsia"/>
          <w:sz w:val="28"/>
          <w:szCs w:val="28"/>
        </w:rPr>
        <w:t>验方法</w:t>
      </w:r>
    </w:p>
    <w:p w:rsidR="005E18D6" w:rsidRPr="00516091" w:rsidRDefault="005E18D6" w:rsidP="005E18D6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28"/>
          <w:szCs w:val="28"/>
        </w:rPr>
        <w:t xml:space="preserve">    </w:t>
      </w:r>
      <w:r w:rsidRPr="00516091">
        <w:rPr>
          <w:rFonts w:ascii="宋体" w:eastAsia="宋体" w:hAnsi="宋体" w:hint="eastAsia"/>
          <w:sz w:val="32"/>
          <w:szCs w:val="32"/>
        </w:rPr>
        <w:t xml:space="preserve"> 质量保证部</w:t>
      </w:r>
      <w:r w:rsidRPr="00516091">
        <w:rPr>
          <w:rFonts w:ascii="宋体" w:eastAsia="宋体" w:hAnsi="宋体"/>
          <w:sz w:val="32"/>
          <w:szCs w:val="32"/>
        </w:rPr>
        <w:t>负责验证数量、包装、</w:t>
      </w:r>
      <w:r w:rsidR="006050E1" w:rsidRPr="00516091">
        <w:rPr>
          <w:rFonts w:ascii="宋体" w:eastAsia="宋体" w:hAnsi="宋体" w:hint="eastAsia"/>
          <w:sz w:val="32"/>
          <w:szCs w:val="32"/>
        </w:rPr>
        <w:t>重量</w:t>
      </w:r>
      <w:r w:rsidRPr="00516091">
        <w:rPr>
          <w:rFonts w:ascii="宋体" w:eastAsia="宋体" w:hAnsi="宋体"/>
          <w:sz w:val="32"/>
          <w:szCs w:val="32"/>
        </w:rPr>
        <w:t>等相关要求</w:t>
      </w:r>
      <w:r w:rsidRPr="00516091">
        <w:rPr>
          <w:rFonts w:ascii="宋体" w:eastAsia="宋体" w:hAnsi="宋体" w:hint="eastAsia"/>
          <w:sz w:val="32"/>
          <w:szCs w:val="32"/>
        </w:rPr>
        <w:t>。</w:t>
      </w:r>
    </w:p>
    <w:sectPr w:rsidR="005E18D6" w:rsidRPr="00516091" w:rsidSect="00191C3C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7053" w:rsidRDefault="00D67053" w:rsidP="00713E40">
      <w:r>
        <w:separator/>
      </w:r>
    </w:p>
  </w:endnote>
  <w:endnote w:type="continuationSeparator" w:id="1">
    <w:p w:rsidR="00D67053" w:rsidRDefault="00D67053" w:rsidP="00713E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宋体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7053" w:rsidRDefault="00D67053" w:rsidP="00713E40">
      <w:r>
        <w:separator/>
      </w:r>
    </w:p>
  </w:footnote>
  <w:footnote w:type="continuationSeparator" w:id="1">
    <w:p w:rsidR="00D67053" w:rsidRDefault="00D67053" w:rsidP="00713E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114C"/>
    <w:rsid w:val="000415BA"/>
    <w:rsid w:val="0006744D"/>
    <w:rsid w:val="000903EF"/>
    <w:rsid w:val="00095AA9"/>
    <w:rsid w:val="000C2981"/>
    <w:rsid w:val="000D25EF"/>
    <w:rsid w:val="0011247A"/>
    <w:rsid w:val="00130D3B"/>
    <w:rsid w:val="00136AD5"/>
    <w:rsid w:val="0014175E"/>
    <w:rsid w:val="00151121"/>
    <w:rsid w:val="00191C3C"/>
    <w:rsid w:val="001C1220"/>
    <w:rsid w:val="001F0052"/>
    <w:rsid w:val="00273E72"/>
    <w:rsid w:val="0029257F"/>
    <w:rsid w:val="00296B0A"/>
    <w:rsid w:val="002C0C7C"/>
    <w:rsid w:val="002E2E34"/>
    <w:rsid w:val="00333B5F"/>
    <w:rsid w:val="003F66BE"/>
    <w:rsid w:val="00431DA2"/>
    <w:rsid w:val="004B5ECC"/>
    <w:rsid w:val="005123D2"/>
    <w:rsid w:val="00516091"/>
    <w:rsid w:val="00517AEA"/>
    <w:rsid w:val="00532C10"/>
    <w:rsid w:val="005345C5"/>
    <w:rsid w:val="00561A43"/>
    <w:rsid w:val="005B62E0"/>
    <w:rsid w:val="005D70E7"/>
    <w:rsid w:val="005E18D6"/>
    <w:rsid w:val="005E40C0"/>
    <w:rsid w:val="006050E1"/>
    <w:rsid w:val="006617D5"/>
    <w:rsid w:val="00693402"/>
    <w:rsid w:val="006D0704"/>
    <w:rsid w:val="00713E40"/>
    <w:rsid w:val="007671A2"/>
    <w:rsid w:val="00797D2E"/>
    <w:rsid w:val="007D619C"/>
    <w:rsid w:val="007F4F62"/>
    <w:rsid w:val="008263E5"/>
    <w:rsid w:val="00845663"/>
    <w:rsid w:val="00875604"/>
    <w:rsid w:val="009068C6"/>
    <w:rsid w:val="00912A94"/>
    <w:rsid w:val="009C4409"/>
    <w:rsid w:val="009C523B"/>
    <w:rsid w:val="009D1E06"/>
    <w:rsid w:val="009E5584"/>
    <w:rsid w:val="00A0168F"/>
    <w:rsid w:val="00A24297"/>
    <w:rsid w:val="00A256F5"/>
    <w:rsid w:val="00A366F6"/>
    <w:rsid w:val="00A377D4"/>
    <w:rsid w:val="00A7114C"/>
    <w:rsid w:val="00A8771A"/>
    <w:rsid w:val="00A93C82"/>
    <w:rsid w:val="00AD2C15"/>
    <w:rsid w:val="00AF12B6"/>
    <w:rsid w:val="00B13AEB"/>
    <w:rsid w:val="00B24802"/>
    <w:rsid w:val="00B31527"/>
    <w:rsid w:val="00B575EB"/>
    <w:rsid w:val="00BF531A"/>
    <w:rsid w:val="00C07E95"/>
    <w:rsid w:val="00C46919"/>
    <w:rsid w:val="00C5682E"/>
    <w:rsid w:val="00C64CAA"/>
    <w:rsid w:val="00C81297"/>
    <w:rsid w:val="00C84106"/>
    <w:rsid w:val="00C9642C"/>
    <w:rsid w:val="00CD489E"/>
    <w:rsid w:val="00CF2EDA"/>
    <w:rsid w:val="00D26259"/>
    <w:rsid w:val="00D52C42"/>
    <w:rsid w:val="00D67053"/>
    <w:rsid w:val="00D817B7"/>
    <w:rsid w:val="00D84332"/>
    <w:rsid w:val="00DB5149"/>
    <w:rsid w:val="00DC096B"/>
    <w:rsid w:val="00DD3E43"/>
    <w:rsid w:val="00DE02D0"/>
    <w:rsid w:val="00DF688B"/>
    <w:rsid w:val="00E43F4C"/>
    <w:rsid w:val="00E71100"/>
    <w:rsid w:val="00EC521E"/>
    <w:rsid w:val="00F55607"/>
    <w:rsid w:val="00F656BC"/>
    <w:rsid w:val="00F71F93"/>
    <w:rsid w:val="00FD37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2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07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713E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713E40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713E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713E40"/>
    <w:rPr>
      <w:sz w:val="18"/>
      <w:szCs w:val="18"/>
    </w:rPr>
  </w:style>
  <w:style w:type="paragraph" w:styleId="a6">
    <w:name w:val="List Paragraph"/>
    <w:basedOn w:val="a"/>
    <w:uiPriority w:val="34"/>
    <w:qFormat/>
    <w:rsid w:val="00517AEA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BF531A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F531A"/>
    <w:rPr>
      <w:sz w:val="18"/>
      <w:szCs w:val="18"/>
    </w:rPr>
  </w:style>
  <w:style w:type="paragraph" w:customStyle="1" w:styleId="2">
    <w:name w:val="列出段落2"/>
    <w:basedOn w:val="a"/>
    <w:uiPriority w:val="99"/>
    <w:rsid w:val="000415BA"/>
    <w:pPr>
      <w:ind w:firstLineChars="200" w:firstLine="420"/>
    </w:pPr>
    <w:rPr>
      <w:rFonts w:ascii="Calibri" w:eastAsia="宋体" w:hAnsi="Calibri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115</Words>
  <Characters>658</Characters>
  <Application>Microsoft Office Word</Application>
  <DocSecurity>0</DocSecurity>
  <Lines>5</Lines>
  <Paragraphs>1</Paragraphs>
  <ScaleCrop>false</ScaleCrop>
  <Company>Microsoft</Company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李满才</dc:creator>
  <cp:lastModifiedBy>lmc</cp:lastModifiedBy>
  <cp:revision>13</cp:revision>
  <cp:lastPrinted>2017-04-27T00:29:00Z</cp:lastPrinted>
  <dcterms:created xsi:type="dcterms:W3CDTF">2017-05-10T05:49:00Z</dcterms:created>
  <dcterms:modified xsi:type="dcterms:W3CDTF">2017-05-16T03:17:00Z</dcterms:modified>
</cp:coreProperties>
</file>