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EF" w:rsidRDefault="00B132EF" w:rsidP="00B132EF">
      <w:pPr>
        <w:autoSpaceDE w:val="0"/>
        <w:jc w:val="center"/>
        <w:rPr>
          <w:b/>
          <w:bCs/>
          <w:color w:val="000000"/>
          <w:sz w:val="32"/>
          <w:szCs w:val="32"/>
        </w:rPr>
      </w:pPr>
      <w:r w:rsidRPr="00B132EF">
        <w:rPr>
          <w:rFonts w:hint="eastAsia"/>
          <w:b/>
          <w:bCs/>
          <w:color w:val="000000"/>
          <w:sz w:val="32"/>
          <w:szCs w:val="32"/>
        </w:rPr>
        <w:t>75KW</w:t>
      </w:r>
      <w:r w:rsidRPr="00B132EF">
        <w:rPr>
          <w:rFonts w:hint="eastAsia"/>
          <w:b/>
          <w:bCs/>
          <w:color w:val="000000"/>
          <w:sz w:val="32"/>
          <w:szCs w:val="32"/>
        </w:rPr>
        <w:t>一机双缸（</w:t>
      </w:r>
      <w:r w:rsidRPr="00B132EF">
        <w:rPr>
          <w:rFonts w:hint="eastAsia"/>
          <w:b/>
          <w:bCs/>
          <w:color w:val="000000"/>
          <w:sz w:val="32"/>
          <w:szCs w:val="32"/>
        </w:rPr>
        <w:t>5000L</w:t>
      </w:r>
      <w:r w:rsidRPr="00B132EF">
        <w:rPr>
          <w:rFonts w:hint="eastAsia"/>
          <w:b/>
          <w:bCs/>
          <w:color w:val="000000"/>
          <w:sz w:val="32"/>
          <w:szCs w:val="32"/>
        </w:rPr>
        <w:t>）</w:t>
      </w:r>
    </w:p>
    <w:p w:rsidR="00B132EF" w:rsidRPr="00B132EF" w:rsidRDefault="00B132EF" w:rsidP="00B132EF">
      <w:pPr>
        <w:autoSpaceDE w:val="0"/>
        <w:jc w:val="center"/>
        <w:rPr>
          <w:b/>
          <w:bCs/>
          <w:color w:val="000000"/>
          <w:sz w:val="32"/>
          <w:szCs w:val="32"/>
        </w:rPr>
      </w:pPr>
      <w:r w:rsidRPr="00B132EF">
        <w:rPr>
          <w:rFonts w:hint="eastAsia"/>
          <w:b/>
          <w:bCs/>
          <w:color w:val="000000"/>
          <w:sz w:val="32"/>
          <w:szCs w:val="32"/>
        </w:rPr>
        <w:t>液压升降高速分散釜</w:t>
      </w:r>
      <w:r>
        <w:rPr>
          <w:rFonts w:hint="eastAsia"/>
          <w:b/>
          <w:bCs/>
          <w:color w:val="000000"/>
          <w:sz w:val="32"/>
          <w:szCs w:val="32"/>
        </w:rPr>
        <w:t>设备明细及技术参数</w:t>
      </w:r>
    </w:p>
    <w:p w:rsidR="00B132EF" w:rsidRDefault="00B132EF" w:rsidP="00B132EF">
      <w:pPr>
        <w:autoSpaceDE w:val="0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（</w:t>
      </w:r>
      <w:r>
        <w:rPr>
          <w:rFonts w:hint="eastAsia"/>
          <w:b/>
          <w:color w:val="000000"/>
          <w:sz w:val="28"/>
          <w:szCs w:val="28"/>
        </w:rPr>
        <w:t>1</w:t>
      </w:r>
      <w:r>
        <w:rPr>
          <w:rFonts w:hint="eastAsia"/>
          <w:b/>
          <w:color w:val="000000"/>
          <w:sz w:val="28"/>
          <w:szCs w:val="28"/>
        </w:rPr>
        <w:t>）釜体部分</w:t>
      </w:r>
    </w:p>
    <w:p w:rsidR="00B132EF" w:rsidRDefault="00B132EF" w:rsidP="00B132EF">
      <w:pPr>
        <w:numPr>
          <w:ilvl w:val="0"/>
          <w:numId w:val="1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容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积：</w:t>
      </w:r>
      <w:r>
        <w:rPr>
          <w:rFonts w:hint="eastAsia"/>
          <w:color w:val="000000"/>
          <w:szCs w:val="21"/>
        </w:rPr>
        <w:t>5000L</w:t>
      </w:r>
      <w:r>
        <w:rPr>
          <w:rFonts w:hint="eastAsia"/>
          <w:color w:val="000000"/>
          <w:szCs w:val="21"/>
        </w:rPr>
        <w:t>（设计容积）；</w:t>
      </w:r>
    </w:p>
    <w:p w:rsidR="00B132EF" w:rsidRDefault="00B132EF" w:rsidP="00B132EF">
      <w:pPr>
        <w:numPr>
          <w:ilvl w:val="0"/>
          <w:numId w:val="1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数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量：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只；</w:t>
      </w:r>
    </w:p>
    <w:p w:rsidR="00B132EF" w:rsidRDefault="00B132EF" w:rsidP="00B132EF">
      <w:pPr>
        <w:numPr>
          <w:ilvl w:val="0"/>
          <w:numId w:val="1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材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质：釜体采用</w:t>
      </w:r>
      <w:r>
        <w:rPr>
          <w:rFonts w:hint="eastAsia"/>
          <w:color w:val="000000"/>
          <w:szCs w:val="21"/>
        </w:rPr>
        <w:t xml:space="preserve"> SS304</w:t>
      </w:r>
      <w:r>
        <w:rPr>
          <w:rFonts w:hint="eastAsia"/>
          <w:color w:val="000000"/>
          <w:szCs w:val="21"/>
        </w:rPr>
        <w:t>不锈钢材质；</w:t>
      </w:r>
    </w:p>
    <w:p w:rsidR="00B132EF" w:rsidRDefault="00B132EF" w:rsidP="00B132EF">
      <w:pPr>
        <w:numPr>
          <w:ilvl w:val="0"/>
          <w:numId w:val="1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厚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度：筒体δ</w:t>
      </w:r>
      <w:r>
        <w:rPr>
          <w:rFonts w:hint="eastAsia"/>
          <w:color w:val="000000"/>
          <w:szCs w:val="21"/>
        </w:rPr>
        <w:t>=8mm</w:t>
      </w:r>
      <w:r>
        <w:rPr>
          <w:rFonts w:hint="eastAsia"/>
          <w:color w:val="000000"/>
          <w:szCs w:val="21"/>
        </w:rPr>
        <w:t>；</w:t>
      </w:r>
    </w:p>
    <w:p w:rsidR="00B132EF" w:rsidRDefault="00B132EF" w:rsidP="00B132EF">
      <w:pPr>
        <w:numPr>
          <w:ilvl w:val="0"/>
          <w:numId w:val="1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结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构：上平盖，下椭圆封头结构；</w:t>
      </w:r>
    </w:p>
    <w:p w:rsidR="00B132EF" w:rsidRDefault="00B132EF" w:rsidP="00B132EF">
      <w:pPr>
        <w:numPr>
          <w:ilvl w:val="0"/>
          <w:numId w:val="1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釜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体：单层釜体；</w:t>
      </w:r>
      <w:r>
        <w:rPr>
          <w:rFonts w:hint="eastAsia"/>
          <w:color w:val="000000"/>
          <w:szCs w:val="21"/>
        </w:rPr>
        <w:t xml:space="preserve">  </w:t>
      </w:r>
    </w:p>
    <w:p w:rsidR="00B132EF" w:rsidRDefault="00B132EF" w:rsidP="00B132EF">
      <w:pPr>
        <w:numPr>
          <w:ilvl w:val="0"/>
          <w:numId w:val="1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上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盖：釜盖有快开观察孔，液体加料口，粉体加料口，抽风口，备用口等附件。</w:t>
      </w:r>
    </w:p>
    <w:p w:rsidR="00B132EF" w:rsidRDefault="00B132EF" w:rsidP="00B132EF">
      <w:pPr>
        <w:autoSpaceDE w:val="0"/>
        <w:rPr>
          <w:color w:val="000000"/>
          <w:szCs w:val="21"/>
        </w:rPr>
      </w:pPr>
    </w:p>
    <w:p w:rsidR="00B132EF" w:rsidRDefault="00B132EF" w:rsidP="00B132EF">
      <w:pPr>
        <w:autoSpaceDE w:val="0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（</w:t>
      </w:r>
      <w:r>
        <w:rPr>
          <w:rFonts w:hint="eastAsia"/>
          <w:b/>
          <w:color w:val="000000"/>
          <w:sz w:val="28"/>
          <w:szCs w:val="28"/>
        </w:rPr>
        <w:t>2</w:t>
      </w:r>
      <w:r>
        <w:rPr>
          <w:rFonts w:hint="eastAsia"/>
          <w:b/>
          <w:color w:val="000000"/>
          <w:sz w:val="28"/>
          <w:szCs w:val="28"/>
        </w:rPr>
        <w:t>）分散部分</w:t>
      </w:r>
      <w:r>
        <w:rPr>
          <w:rFonts w:hint="eastAsia"/>
          <w:b/>
          <w:color w:val="000000"/>
          <w:sz w:val="28"/>
          <w:szCs w:val="28"/>
        </w:rPr>
        <w:t xml:space="preserve"> 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驱</w:t>
      </w:r>
      <w:r>
        <w:rPr>
          <w:rFonts w:hint="eastAsia"/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动：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三相异步电机（</w:t>
      </w:r>
      <w:r>
        <w:rPr>
          <w:rFonts w:hint="eastAsia"/>
          <w:color w:val="000000"/>
          <w:szCs w:val="21"/>
        </w:rPr>
        <w:t>380V</w:t>
      </w:r>
      <w:r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3P</w:t>
      </w:r>
      <w:r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50HZ</w:t>
      </w:r>
      <w:r>
        <w:rPr>
          <w:rFonts w:hint="eastAsia"/>
          <w:color w:val="000000"/>
          <w:szCs w:val="21"/>
        </w:rPr>
        <w:t>）；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功</w:t>
      </w:r>
      <w:r>
        <w:rPr>
          <w:rFonts w:hint="eastAsia"/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率：</w:t>
      </w:r>
      <w:r>
        <w:rPr>
          <w:rFonts w:hint="eastAsia"/>
          <w:color w:val="000000"/>
          <w:szCs w:val="21"/>
        </w:rPr>
        <w:t xml:space="preserve"> 75KW</w:t>
      </w:r>
      <w:r>
        <w:rPr>
          <w:rFonts w:hint="eastAsia"/>
          <w:color w:val="000000"/>
          <w:szCs w:val="21"/>
        </w:rPr>
        <w:t>；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电</w:t>
      </w:r>
      <w:r>
        <w:rPr>
          <w:rFonts w:hint="eastAsia"/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机：</w:t>
      </w:r>
      <w:r>
        <w:rPr>
          <w:rFonts w:hint="eastAsia"/>
          <w:color w:val="000000"/>
          <w:szCs w:val="21"/>
        </w:rPr>
        <w:t xml:space="preserve"> ABB</w:t>
      </w:r>
      <w:r>
        <w:rPr>
          <w:rFonts w:hint="eastAsia"/>
          <w:color w:val="000000"/>
          <w:szCs w:val="21"/>
        </w:rPr>
        <w:t>品牌；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分散形式：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锯齿状分散盘，材质</w:t>
      </w:r>
      <w:r>
        <w:rPr>
          <w:rFonts w:hint="eastAsia"/>
          <w:color w:val="000000"/>
          <w:szCs w:val="21"/>
        </w:rPr>
        <w:t>SS304</w:t>
      </w:r>
      <w:r>
        <w:rPr>
          <w:rFonts w:hint="eastAsia"/>
          <w:color w:val="000000"/>
          <w:szCs w:val="21"/>
        </w:rPr>
        <w:t>，直径</w:t>
      </w:r>
      <w:r>
        <w:rPr>
          <w:rFonts w:hint="eastAsia"/>
          <w:color w:val="000000"/>
          <w:szCs w:val="21"/>
        </w:rPr>
        <w:t>500mm</w:t>
      </w:r>
      <w:r>
        <w:rPr>
          <w:rFonts w:hint="eastAsia"/>
          <w:color w:val="000000"/>
          <w:szCs w:val="21"/>
        </w:rPr>
        <w:t>；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轴</w:t>
      </w:r>
      <w:r>
        <w:rPr>
          <w:rFonts w:hint="eastAsia"/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承：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日本</w:t>
      </w:r>
      <w:r>
        <w:rPr>
          <w:rFonts w:hint="eastAsia"/>
          <w:color w:val="000000"/>
          <w:szCs w:val="21"/>
        </w:rPr>
        <w:t>NSK</w:t>
      </w:r>
      <w:r>
        <w:rPr>
          <w:rFonts w:hint="eastAsia"/>
          <w:color w:val="000000"/>
          <w:szCs w:val="21"/>
        </w:rPr>
        <w:t>产品；</w:t>
      </w:r>
      <w:r>
        <w:rPr>
          <w:rFonts w:hint="eastAsia"/>
          <w:color w:val="000000"/>
          <w:szCs w:val="21"/>
        </w:rPr>
        <w:t xml:space="preserve">  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电控部分：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标准电控柜，带变频调速</w:t>
      </w:r>
      <w:r>
        <w:rPr>
          <w:rFonts w:hint="eastAsia"/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配西门子变频</w:t>
      </w:r>
      <w:r>
        <w:rPr>
          <w:rFonts w:hint="eastAsia"/>
          <w:color w:val="000000"/>
          <w:szCs w:val="21"/>
        </w:rPr>
        <w:t>)</w:t>
      </w:r>
      <w:r>
        <w:rPr>
          <w:rFonts w:hint="eastAsia"/>
          <w:color w:val="000000"/>
          <w:szCs w:val="21"/>
        </w:rPr>
        <w:t>；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液压部件：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升降行程</w:t>
      </w:r>
      <w:r>
        <w:rPr>
          <w:rFonts w:hint="eastAsia"/>
          <w:color w:val="000000"/>
          <w:szCs w:val="21"/>
        </w:rPr>
        <w:t>2150mm</w:t>
      </w:r>
      <w:r>
        <w:rPr>
          <w:rFonts w:hint="eastAsia"/>
          <w:color w:val="000000"/>
          <w:szCs w:val="21"/>
        </w:rPr>
        <w:t>；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转</w:t>
      </w:r>
      <w:r>
        <w:rPr>
          <w:rFonts w:hint="eastAsia"/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向：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带电动转向；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转</w:t>
      </w:r>
      <w:r>
        <w:rPr>
          <w:rFonts w:hint="eastAsia"/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速：</w:t>
      </w:r>
      <w:r>
        <w:rPr>
          <w:rFonts w:hint="eastAsia"/>
          <w:color w:val="000000"/>
          <w:szCs w:val="21"/>
        </w:rPr>
        <w:t xml:space="preserve"> 0-1200rpm </w:t>
      </w:r>
    </w:p>
    <w:p w:rsidR="00B132EF" w:rsidRDefault="00B132EF" w:rsidP="00B132EF">
      <w:pPr>
        <w:numPr>
          <w:ilvl w:val="0"/>
          <w:numId w:val="2"/>
        </w:numPr>
        <w:autoSpaceDE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主</w:t>
      </w:r>
      <w:r>
        <w:rPr>
          <w:rFonts w:hint="eastAsia"/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轴：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材质</w:t>
      </w:r>
      <w:r>
        <w:rPr>
          <w:rFonts w:hint="eastAsia"/>
          <w:color w:val="000000"/>
          <w:szCs w:val="21"/>
        </w:rPr>
        <w:t>SUS304</w:t>
      </w:r>
    </w:p>
    <w:p w:rsidR="00B132EF" w:rsidRDefault="00B132EF" w:rsidP="00B132EF">
      <w:pPr>
        <w:autoSpaceDE w:val="0"/>
        <w:rPr>
          <w:color w:val="000000"/>
          <w:szCs w:val="21"/>
        </w:rPr>
      </w:pPr>
    </w:p>
    <w:p w:rsidR="00546963" w:rsidRDefault="00546963"/>
    <w:sectPr w:rsidR="00546963" w:rsidSect="008F0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460" w:rsidRDefault="00A00460" w:rsidP="00B132EF">
      <w:r>
        <w:separator/>
      </w:r>
    </w:p>
  </w:endnote>
  <w:endnote w:type="continuationSeparator" w:id="1">
    <w:p w:rsidR="00A00460" w:rsidRDefault="00A00460" w:rsidP="00B13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460" w:rsidRDefault="00A00460" w:rsidP="00B132EF">
      <w:r>
        <w:separator/>
      </w:r>
    </w:p>
  </w:footnote>
  <w:footnote w:type="continuationSeparator" w:id="1">
    <w:p w:rsidR="00A00460" w:rsidRDefault="00A00460" w:rsidP="00B13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768AF"/>
    <w:multiLevelType w:val="singleLevel"/>
    <w:tmpl w:val="596768AF"/>
    <w:lvl w:ilvl="0">
      <w:start w:val="1"/>
      <w:numFmt w:val="decimal"/>
      <w:suff w:val="nothing"/>
      <w:lvlText w:val="%1."/>
      <w:lvlJc w:val="left"/>
    </w:lvl>
  </w:abstractNum>
  <w:abstractNum w:abstractNumId="1">
    <w:nsid w:val="59676969"/>
    <w:multiLevelType w:val="singleLevel"/>
    <w:tmpl w:val="59676969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2EF"/>
    <w:rsid w:val="00546963"/>
    <w:rsid w:val="008F0F66"/>
    <w:rsid w:val="00A00460"/>
    <w:rsid w:val="00B132EF"/>
    <w:rsid w:val="00B31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2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2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2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2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贾保国</dc:creator>
  <cp:keywords/>
  <dc:description/>
  <cp:lastModifiedBy>贾保国</cp:lastModifiedBy>
  <cp:revision>3</cp:revision>
  <dcterms:created xsi:type="dcterms:W3CDTF">2017-07-25T00:31:00Z</dcterms:created>
  <dcterms:modified xsi:type="dcterms:W3CDTF">2017-07-25T05:06:00Z</dcterms:modified>
</cp:coreProperties>
</file>