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招标委托书</w:t>
      </w:r>
    </w:p>
    <w:p>
      <w:pPr>
        <w:jc w:val="center"/>
        <w:rPr>
          <w:rFonts w:ascii="宋体" w:hAnsi="宋体"/>
          <w:b/>
          <w:sz w:val="18"/>
          <w:szCs w:val="18"/>
        </w:rPr>
      </w:pP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招标中心：</w:t>
      </w:r>
    </w:p>
    <w:p>
      <w:pPr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我单位就</w:t>
      </w:r>
      <w:r>
        <w:rPr>
          <w:rFonts w:hint="eastAsia" w:ascii="宋体" w:hAnsi="宋体"/>
          <w:sz w:val="24"/>
          <w:szCs w:val="24"/>
          <w:u w:val="single"/>
        </w:rPr>
        <w:t xml:space="preserve">  烟气在线监测系统数据采集仪     </w:t>
      </w:r>
      <w:r>
        <w:rPr>
          <w:rFonts w:hint="eastAsia" w:ascii="宋体" w:hAnsi="宋体"/>
          <w:sz w:val="24"/>
          <w:szCs w:val="24"/>
        </w:rPr>
        <w:t>项目（工程、货物、服务），委托你中心组织</w:t>
      </w:r>
      <w:r>
        <w:rPr>
          <w:rFonts w:hint="eastAsia" w:ascii="宋体" w:hAnsi="宋体"/>
          <w:sz w:val="24"/>
          <w:szCs w:val="24"/>
          <w:u w:val="single"/>
        </w:rPr>
        <w:t>单一来源采购</w:t>
      </w:r>
      <w:r>
        <w:rPr>
          <w:rFonts w:hint="eastAsia" w:ascii="宋体" w:hAnsi="宋体"/>
          <w:sz w:val="24"/>
          <w:szCs w:val="24"/>
        </w:rPr>
        <w:t>（招标、竞争性谈判、询价、单一来源采购）工作。</w:t>
      </w:r>
    </w:p>
    <w:p>
      <w:pPr>
        <w:spacing w:line="400" w:lineRule="exact"/>
        <w:ind w:firstLine="480"/>
        <w:outlineLvl w:val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招标条件</w:t>
      </w:r>
    </w:p>
    <w:p>
      <w:pPr>
        <w:spacing w:line="40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该项目已由</w:t>
      </w:r>
      <w:r>
        <w:rPr>
          <w:rFonts w:hint="eastAsia" w:ascii="宋体" w:hAnsi="宋体"/>
          <w:sz w:val="24"/>
          <w:szCs w:val="24"/>
          <w:u w:val="single"/>
        </w:rPr>
        <w:t xml:space="preserve">   公司  </w:t>
      </w:r>
      <w:r>
        <w:rPr>
          <w:rFonts w:hint="eastAsia" w:ascii="宋体" w:hAnsi="宋体"/>
          <w:sz w:val="24"/>
          <w:szCs w:val="24"/>
        </w:rPr>
        <w:t>（项目审批、核准或备案机关名称）</w:t>
      </w:r>
      <w:r>
        <w:rPr>
          <w:rFonts w:hint="eastAsia" w:ascii="宋体" w:hAnsi="宋体"/>
          <w:sz w:val="24"/>
          <w:szCs w:val="24"/>
          <w:u w:val="single"/>
        </w:rPr>
        <w:t xml:space="preserve">     /       </w:t>
      </w:r>
      <w:r>
        <w:rPr>
          <w:rFonts w:hint="eastAsia" w:ascii="宋体" w:hAnsi="宋体"/>
          <w:sz w:val="24"/>
          <w:szCs w:val="24"/>
        </w:rPr>
        <w:t>（批文名称及编号）</w:t>
      </w:r>
      <w:r>
        <w:rPr>
          <w:rFonts w:hint="eastAsia" w:ascii="宋体" w:hAnsi="宋体"/>
          <w:sz w:val="24"/>
          <w:szCs w:val="24"/>
          <w:u w:val="single"/>
        </w:rPr>
        <w:t xml:space="preserve">    /   </w:t>
      </w:r>
      <w:r>
        <w:rPr>
          <w:rFonts w:hint="eastAsia" w:ascii="宋体" w:hAnsi="宋体"/>
          <w:sz w:val="24"/>
          <w:szCs w:val="24"/>
        </w:rPr>
        <w:t>批准建设，项目业主为</w:t>
      </w:r>
      <w:r>
        <w:rPr>
          <w:rFonts w:hint="eastAsia" w:ascii="宋体" w:hAnsi="宋体"/>
          <w:sz w:val="24"/>
          <w:szCs w:val="24"/>
          <w:u w:val="single"/>
        </w:rPr>
        <w:t xml:space="preserve">  内蒙古包钢庆华煤化工有限公司  </w:t>
      </w:r>
      <w:r>
        <w:rPr>
          <w:rFonts w:hint="eastAsia" w:ascii="宋体" w:hAnsi="宋体"/>
          <w:sz w:val="24"/>
          <w:szCs w:val="24"/>
        </w:rPr>
        <w:t>，建设资金来自</w:t>
      </w:r>
      <w:r>
        <w:rPr>
          <w:rFonts w:hint="eastAsia" w:ascii="宋体" w:hAnsi="宋体"/>
          <w:sz w:val="24"/>
          <w:szCs w:val="24"/>
          <w:u w:val="single"/>
        </w:rPr>
        <w:t xml:space="preserve"> 自筹  </w:t>
      </w:r>
      <w:r>
        <w:rPr>
          <w:rFonts w:hint="eastAsia" w:ascii="宋体" w:hAnsi="宋体"/>
          <w:sz w:val="24"/>
          <w:szCs w:val="24"/>
        </w:rPr>
        <w:t>（资金来源），招标人为</w:t>
      </w:r>
      <w:r>
        <w:rPr>
          <w:rFonts w:hint="eastAsia" w:ascii="宋体" w:hAnsi="宋体"/>
          <w:sz w:val="24"/>
          <w:szCs w:val="24"/>
          <w:u w:val="single"/>
        </w:rPr>
        <w:t xml:space="preserve">   内蒙古包钢庆华煤化工有限公司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项目已具备招标条件，现对该项目施工进行公开招标。</w:t>
      </w:r>
    </w:p>
    <w:p>
      <w:pPr>
        <w:spacing w:line="40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2.项目概况与招标范围</w:t>
      </w:r>
    </w:p>
    <w:p>
      <w:pPr>
        <w:spacing w:line="400" w:lineRule="exact"/>
        <w:ind w:firstLine="42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项目概况：</w:t>
      </w:r>
      <w:r>
        <w:rPr>
          <w:rFonts w:hint="eastAsia" w:ascii="宋体" w:hAnsi="宋体"/>
          <w:sz w:val="24"/>
          <w:szCs w:val="24"/>
          <w:u w:val="single"/>
        </w:rPr>
        <w:t>采购2套烟气在线系统数据采集仪，型号为KSJK-803。</w:t>
      </w:r>
    </w:p>
    <w:p>
      <w:pPr>
        <w:spacing w:line="400" w:lineRule="exact"/>
        <w:ind w:firstLine="4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计划工期：</w:t>
      </w:r>
      <w:r>
        <w:rPr>
          <w:rFonts w:hint="eastAsia" w:ascii="宋体" w:hAnsi="宋体"/>
          <w:sz w:val="24"/>
          <w:szCs w:val="24"/>
          <w:u w:val="single"/>
        </w:rPr>
        <w:t>2017年8月24日-2017年9月24日</w:t>
      </w:r>
      <w:r>
        <w:rPr>
          <w:rFonts w:hint="eastAsia" w:ascii="宋体" w:hAnsi="宋体"/>
          <w:sz w:val="24"/>
          <w:szCs w:val="24"/>
        </w:rPr>
        <w:t>。投资概算：</w:t>
      </w:r>
      <w:r>
        <w:rPr>
          <w:rFonts w:hint="eastAsia" w:ascii="宋体" w:hAnsi="宋体"/>
          <w:sz w:val="24"/>
          <w:szCs w:val="24"/>
          <w:u w:val="single"/>
        </w:rPr>
        <w:t xml:space="preserve">  4.4万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   付款条件: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>货到入库验收合格并开</w:t>
      </w:r>
      <w:r>
        <w:rPr>
          <w:rFonts w:hint="eastAsia" w:ascii="宋体" w:hAnsi="宋体"/>
          <w:sz w:val="24"/>
          <w:szCs w:val="24"/>
          <w:u w:val="single"/>
        </w:rPr>
        <w:t>具</w:t>
      </w:r>
      <w:r>
        <w:rPr>
          <w:rFonts w:ascii="宋体" w:hAnsi="宋体"/>
          <w:sz w:val="24"/>
          <w:szCs w:val="24"/>
          <w:u w:val="single"/>
        </w:rPr>
        <w:t>17%全额发票后，甲方支付全额货款</w:t>
      </w:r>
      <w:r>
        <w:rPr>
          <w:rFonts w:hint="eastAsia" w:ascii="宋体" w:hAnsi="宋体"/>
          <w:sz w:val="24"/>
          <w:szCs w:val="24"/>
          <w:u w:val="single"/>
        </w:rPr>
        <w:t>。</w:t>
      </w:r>
      <w:r>
        <w:rPr>
          <w:rFonts w:ascii="宋体" w:hAnsi="宋体"/>
          <w:sz w:val="24"/>
          <w:szCs w:val="24"/>
          <w:u w:val="single"/>
        </w:rPr>
        <w:t xml:space="preserve"> 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单一来源采购原因：内蒙古包钢庆华煤化工有限公司现场配备10套烟气在线监测系统数据采集仪，负责将在线数据相关转换后上传至巴彦淖尔市环保局在线监测平台，主要选用北京利达科信环境安全技术有限公司的KSJK-803型设备。为满足巴彦淖尔市环保局的要求，使烟气湿度数据实现稳定传输，避免产生环保违规现象，同时考虑设备统一匹配的问题，需采购2套北京利达科信环境安全技术有限公司的KSJK-803型数采仪。</w:t>
      </w:r>
    </w:p>
    <w:p>
      <w:pPr>
        <w:spacing w:line="400" w:lineRule="exact"/>
        <w:ind w:firstLine="555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4. 投标人资格要求</w:t>
      </w:r>
    </w:p>
    <w:p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本次招标要求投标人须具备以下资质，并在人员、设备、资金等方面具有相应的施工能力。</w:t>
      </w:r>
    </w:p>
    <w:p>
      <w:pPr>
        <w:spacing w:line="400" w:lineRule="exact"/>
        <w:ind w:firstLine="4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(1)、</w:t>
      </w:r>
      <w:r>
        <w:rPr>
          <w:rFonts w:hint="eastAsia" w:ascii="宋体" w:hAnsi="宋体"/>
          <w:sz w:val="24"/>
          <w:szCs w:val="24"/>
          <w:u w:val="single"/>
        </w:rPr>
        <w:t xml:space="preserve">必须在中华人民共和国境内注册的独立法人。                                        </w:t>
      </w:r>
    </w:p>
    <w:p>
      <w:pPr>
        <w:spacing w:line="400" w:lineRule="exact"/>
        <w:ind w:firstLine="4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(2)、</w:t>
      </w:r>
      <w:r>
        <w:rPr>
          <w:rFonts w:hint="eastAsia" w:ascii="宋体" w:hAnsi="宋体"/>
          <w:sz w:val="24"/>
          <w:szCs w:val="24"/>
          <w:u w:val="single"/>
        </w:rPr>
        <w:t>具有一般纳税人资格（出具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17</w:t>
      </w:r>
      <w:r>
        <w:rPr>
          <w:rFonts w:hint="eastAsia" w:ascii="宋体" w:hAnsi="宋体"/>
          <w:sz w:val="24"/>
          <w:szCs w:val="24"/>
          <w:u w:val="single"/>
        </w:rPr>
        <w:t>%</w:t>
      </w:r>
      <w:r>
        <w:rPr>
          <w:rFonts w:hint="eastAsia" w:ascii="宋体" w:hAnsi="宋体"/>
          <w:sz w:val="24"/>
          <w:szCs w:val="24"/>
          <w:u w:val="single"/>
          <w:lang w:eastAsia="zh-CN"/>
        </w:rPr>
        <w:t>专用</w:t>
      </w:r>
      <w:bookmarkStart w:id="0" w:name="_GoBack"/>
      <w:bookmarkEnd w:id="0"/>
      <w:r>
        <w:rPr>
          <w:rFonts w:hint="eastAsia" w:ascii="宋体" w:hAnsi="宋体"/>
          <w:sz w:val="24"/>
          <w:szCs w:val="24"/>
          <w:u w:val="single"/>
        </w:rPr>
        <w:t xml:space="preserve">增值税发票能力）。                                 </w:t>
      </w:r>
    </w:p>
    <w:p>
      <w:pPr>
        <w:spacing w:line="400" w:lineRule="exact"/>
        <w:ind w:firstLine="42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(3)、</w:t>
      </w:r>
      <w:r>
        <w:rPr>
          <w:rFonts w:hint="eastAsia" w:ascii="宋体" w:hAnsi="宋体"/>
          <w:sz w:val="24"/>
          <w:szCs w:val="24"/>
          <w:u w:val="single"/>
        </w:rPr>
        <w:t xml:space="preserve">具有良好的银行资信和商业信誉，具有履行合同的能力。                          </w:t>
      </w:r>
    </w:p>
    <w:p>
      <w:pPr>
        <w:spacing w:line="400" w:lineRule="exact"/>
        <w:ind w:firstLine="4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(4)、</w:t>
      </w:r>
      <w:r>
        <w:rPr>
          <w:rFonts w:hint="eastAsia" w:ascii="宋体" w:hAnsi="宋体"/>
          <w:sz w:val="24"/>
          <w:szCs w:val="24"/>
          <w:u w:val="single"/>
        </w:rPr>
        <w:t xml:space="preserve">在最近三年内具有类似业绩（需提供合同或中标通知书）。                    </w:t>
      </w:r>
      <w:r>
        <w:rPr>
          <w:rFonts w:hint="eastAsia" w:ascii="宋体" w:hAnsi="宋体"/>
          <w:sz w:val="24"/>
          <w:szCs w:val="24"/>
        </w:rPr>
        <w:t xml:space="preserve">  </w:t>
      </w:r>
    </w:p>
    <w:p>
      <w:pPr>
        <w:spacing w:line="400" w:lineRule="exact"/>
        <w:ind w:left="361" w:hanging="482" w:hanging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注：依法必招项目预留30天，非依法必招项目预留10天（委托时间以收到如下资料电子版时间为准）</w:t>
      </w:r>
    </w:p>
    <w:p>
      <w:pPr>
        <w:ind w:left="360" w:hanging="480" w:hanging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附：委托相关材料（技术协议、合同主要条款及格式等资料）,电子可编辑文件。</w:t>
      </w: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</w:p>
    <w:p>
      <w:pPr>
        <w:ind w:firstLine="4080" w:firstLineChars="17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联系人:  李妍    电话:0478-7937676</w:t>
      </w:r>
    </w:p>
    <w:p>
      <w:pPr>
        <w:ind w:firstLine="4080" w:firstLineChars="1700"/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委托单位：</w:t>
      </w:r>
      <w:r>
        <w:rPr>
          <w:rFonts w:hint="eastAsia" w:ascii="宋体" w:hAnsi="宋体"/>
          <w:sz w:val="24"/>
          <w:szCs w:val="24"/>
          <w:u w:val="single"/>
        </w:rPr>
        <w:t>内蒙古包钢庆华煤化工有限公司</w:t>
      </w:r>
    </w:p>
    <w:p>
      <w:pPr>
        <w:rPr>
          <w:rFonts w:ascii="宋体" w:hAnsi="宋体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2017年8月24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3C20"/>
    <w:rsid w:val="00023C20"/>
    <w:rsid w:val="000368C7"/>
    <w:rsid w:val="00380704"/>
    <w:rsid w:val="0045332D"/>
    <w:rsid w:val="00535C47"/>
    <w:rsid w:val="005A41AF"/>
    <w:rsid w:val="007B4C06"/>
    <w:rsid w:val="00975011"/>
    <w:rsid w:val="00B86B4C"/>
    <w:rsid w:val="7BD3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940</Characters>
  <Lines>7</Lines>
  <Paragraphs>2</Paragraphs>
  <TotalTime>0</TotalTime>
  <ScaleCrop>false</ScaleCrop>
  <LinksUpToDate>false</LinksUpToDate>
  <CharactersWithSpaces>1102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2017-03-29T00:44:00Z</dcterms:created>
  <dc:creator>AHB-LY</dc:creator>
  <cp:lastModifiedBy>lenovo</cp:lastModifiedBy>
  <cp:lastPrinted>2017-08-25T00:41:27Z</cp:lastPrinted>
  <dcterms:modified xsi:type="dcterms:W3CDTF">2017-08-25T00:41:31Z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