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67" w:rsidRPr="00462BBB" w:rsidRDefault="00462BBB" w:rsidP="00462BBB">
      <w:pPr>
        <w:jc w:val="center"/>
        <w:rPr>
          <w:rFonts w:hint="eastAsia"/>
          <w:b/>
          <w:sz w:val="28"/>
          <w:szCs w:val="28"/>
        </w:rPr>
      </w:pPr>
      <w:r w:rsidRPr="00462BBB">
        <w:rPr>
          <w:rFonts w:hint="eastAsia"/>
          <w:b/>
          <w:sz w:val="28"/>
          <w:szCs w:val="28"/>
        </w:rPr>
        <w:t>灯具要求</w:t>
      </w:r>
    </w:p>
    <w:tbl>
      <w:tblPr>
        <w:tblW w:w="1052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2"/>
        <w:gridCol w:w="1069"/>
        <w:gridCol w:w="1082"/>
        <w:gridCol w:w="523"/>
        <w:gridCol w:w="579"/>
        <w:gridCol w:w="992"/>
        <w:gridCol w:w="1110"/>
        <w:gridCol w:w="1035"/>
        <w:gridCol w:w="58"/>
        <w:gridCol w:w="1050"/>
        <w:gridCol w:w="2086"/>
      </w:tblGrid>
      <w:tr w:rsidR="00462BBB" w:rsidTr="001800E5">
        <w:trPr>
          <w:trHeight w:val="286"/>
          <w:jc w:val="center"/>
        </w:trPr>
        <w:tc>
          <w:tcPr>
            <w:tcW w:w="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灯具名称</w:t>
            </w:r>
          </w:p>
        </w:tc>
        <w:tc>
          <w:tcPr>
            <w:tcW w:w="958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W</w:t>
            </w:r>
            <w:r>
              <w:rPr>
                <w:sz w:val="24"/>
              </w:rPr>
              <w:t>方形</w:t>
            </w:r>
            <w:r>
              <w:rPr>
                <w:sz w:val="24"/>
              </w:rPr>
              <w:t>LED</w:t>
            </w:r>
            <w:r>
              <w:rPr>
                <w:rFonts w:hint="eastAsia"/>
                <w:sz w:val="24"/>
              </w:rPr>
              <w:t>造型灯具</w:t>
            </w:r>
            <w:r>
              <w:rPr>
                <w:rFonts w:hint="eastAsia"/>
                <w:sz w:val="24"/>
              </w:rPr>
              <w:t>(3000K)</w:t>
            </w:r>
          </w:p>
        </w:tc>
      </w:tr>
      <w:tr w:rsidR="00462BBB" w:rsidTr="001800E5">
        <w:trPr>
          <w:trHeight w:val="250"/>
          <w:jc w:val="center"/>
        </w:trPr>
        <w:tc>
          <w:tcPr>
            <w:tcW w:w="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灯具编号</w:t>
            </w:r>
          </w:p>
        </w:tc>
        <w:tc>
          <w:tcPr>
            <w:tcW w:w="958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D3</w:t>
            </w:r>
          </w:p>
        </w:tc>
      </w:tr>
      <w:tr w:rsidR="00462BBB" w:rsidTr="001800E5">
        <w:trPr>
          <w:trHeight w:val="250"/>
          <w:jc w:val="center"/>
        </w:trPr>
        <w:tc>
          <w:tcPr>
            <w:tcW w:w="94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灯具类型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设施类别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设施类型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灯具种类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灯具形式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光源种类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光源功率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色温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光束角</w:t>
            </w:r>
          </w:p>
        </w:tc>
      </w:tr>
      <w:tr w:rsidR="00462BBB" w:rsidTr="001800E5">
        <w:trPr>
          <w:trHeight w:val="250"/>
          <w:jc w:val="center"/>
        </w:trPr>
        <w:tc>
          <w:tcPr>
            <w:tcW w:w="94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景观照明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灯具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造型灯具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方形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LED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 xml:space="preserve">5W    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3000K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 xml:space="preserve"> /</w:t>
            </w:r>
          </w:p>
        </w:tc>
      </w:tr>
      <w:tr w:rsidR="00462BBB" w:rsidTr="001800E5">
        <w:trPr>
          <w:trHeight w:val="250"/>
          <w:jc w:val="center"/>
        </w:trPr>
        <w:tc>
          <w:tcPr>
            <w:tcW w:w="9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灯具编码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01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02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01</w:t>
            </w:r>
          </w:p>
        </w:tc>
        <w:tc>
          <w:tcPr>
            <w:tcW w:w="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12</w:t>
            </w:r>
          </w:p>
        </w:tc>
      </w:tr>
      <w:tr w:rsidR="00462BBB" w:rsidTr="001800E5">
        <w:trPr>
          <w:trHeight w:val="1533"/>
          <w:jc w:val="center"/>
        </w:trPr>
        <w:tc>
          <w:tcPr>
            <w:tcW w:w="9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详细参数</w:t>
            </w:r>
          </w:p>
        </w:tc>
        <w:tc>
          <w:tcPr>
            <w:tcW w:w="10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灯具</w:t>
            </w:r>
          </w:p>
        </w:tc>
        <w:tc>
          <w:tcPr>
            <w:tcW w:w="218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（外形仅供参考、</w:t>
            </w:r>
          </w:p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尺寸必须如图）</w:t>
            </w:r>
          </w:p>
        </w:tc>
        <w:tc>
          <w:tcPr>
            <w:tcW w:w="6329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113030</wp:posOffset>
                  </wp:positionV>
                  <wp:extent cx="1131570" cy="1191260"/>
                  <wp:effectExtent l="19050" t="0" r="0" b="0"/>
                  <wp:wrapNone/>
                  <wp:docPr id="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73834" t="10834" b="19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1191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1222375</wp:posOffset>
                  </wp:positionH>
                  <wp:positionV relativeFrom="paragraph">
                    <wp:posOffset>26035</wp:posOffset>
                  </wp:positionV>
                  <wp:extent cx="1473835" cy="1327785"/>
                  <wp:effectExtent l="19050" t="0" r="0" b="0"/>
                  <wp:wrapNone/>
                  <wp:docPr id="8" name="图片 9" descr="VO%7EWLLKQZU5]D[3MVK2Y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VO%7EWLLKQZU5]D[3MVK2Y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327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 w:hint="eastAsia"/>
                <w:b/>
                <w:noProof/>
                <w:kern w:val="0"/>
                <w:sz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2629535</wp:posOffset>
                  </wp:positionH>
                  <wp:positionV relativeFrom="paragraph">
                    <wp:posOffset>85725</wp:posOffset>
                  </wp:positionV>
                  <wp:extent cx="1236345" cy="1303655"/>
                  <wp:effectExtent l="19050" t="0" r="1905" b="0"/>
                  <wp:wrapNone/>
                  <wp:docPr id="9" name="图片 10" descr="DO2UAM53~V6AS$L@REXK4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 descr="DO2UAM53~V6AS$L@REXK4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130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62BBB" w:rsidRDefault="00462BBB" w:rsidP="001800E5">
            <w:pPr>
              <w:widowControl/>
              <w:jc w:val="left"/>
            </w:pPr>
            <w:r>
              <w:rPr>
                <w:rFonts w:ascii="宋体" w:hAnsi="宋体" w:cs="宋体"/>
                <w:noProof/>
                <w:kern w:val="0"/>
                <w:sz w:val="24"/>
              </w:rPr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30" type="#_x0000_t75" alt="IMG_256" style="width:24pt;height:24pt;visibility:visible;mso-position-horizontal-relative:char;mso-position-vertical-relative:line">
                  <v:textbox style="mso-rotate-with-shape:t"/>
                  <w10:wrap type="none"/>
                  <w10:anchorlock/>
                </v:shape>
              </w:pict>
            </w:r>
          </w:p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</w:p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</w:p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</w:p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</w:p>
        </w:tc>
      </w:tr>
      <w:tr w:rsidR="00462BBB" w:rsidTr="001800E5">
        <w:trPr>
          <w:trHeight w:val="286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尺寸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边长（L）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250mm-260mm</w:t>
            </w:r>
          </w:p>
        </w:tc>
        <w:tc>
          <w:tcPr>
            <w:tcW w:w="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尺寸必须在区间内</w:t>
            </w:r>
          </w:p>
        </w:tc>
      </w:tr>
      <w:tr w:rsidR="00462BBB" w:rsidTr="001800E5">
        <w:trPr>
          <w:trHeight w:val="294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高度（H)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210mm-220mm</w:t>
            </w:r>
          </w:p>
        </w:tc>
        <w:tc>
          <w:tcPr>
            <w:tcW w:w="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尺寸必须在区间内</w:t>
            </w:r>
          </w:p>
        </w:tc>
      </w:tr>
      <w:tr w:rsidR="00462BBB" w:rsidTr="001800E5">
        <w:trPr>
          <w:trHeight w:val="274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材质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灯具外壳</w:t>
            </w:r>
          </w:p>
        </w:tc>
        <w:tc>
          <w:tcPr>
            <w:tcW w:w="6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环保PE塑胶材料</w:t>
            </w:r>
            <w:r>
              <w:rPr>
                <w:rFonts w:ascii="楷体" w:eastAsia="楷体" w:hAnsi="楷体" w:cs="楷体" w:hint="eastAsia"/>
                <w:b/>
                <w:bCs/>
                <w:kern w:val="0"/>
                <w:sz w:val="22"/>
              </w:rPr>
              <w:t>一次成型</w:t>
            </w:r>
            <w:r>
              <w:rPr>
                <w:rFonts w:ascii="楷体" w:eastAsia="楷体" w:hAnsi="楷体" w:cs="楷体" w:hint="eastAsia"/>
                <w:kern w:val="0"/>
                <w:sz w:val="22"/>
              </w:rPr>
              <w:t>，LED 节能灯光，光线柔和。</w:t>
            </w:r>
          </w:p>
        </w:tc>
      </w:tr>
      <w:tr w:rsidR="00462BBB" w:rsidTr="001800E5">
        <w:trPr>
          <w:trHeight w:val="286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出光面</w:t>
            </w:r>
          </w:p>
        </w:tc>
        <w:tc>
          <w:tcPr>
            <w:tcW w:w="6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除底部外，5面出光一致。</w:t>
            </w:r>
          </w:p>
        </w:tc>
      </w:tr>
      <w:tr w:rsidR="00462BBB" w:rsidTr="001800E5">
        <w:trPr>
          <w:trHeight w:val="286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外壳颜色</w:t>
            </w:r>
          </w:p>
        </w:tc>
        <w:tc>
          <w:tcPr>
            <w:tcW w:w="6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白色</w:t>
            </w:r>
          </w:p>
        </w:tc>
      </w:tr>
      <w:tr w:rsidR="00462BBB" w:rsidTr="001800E5">
        <w:trPr>
          <w:trHeight w:val="286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引出线</w:t>
            </w:r>
          </w:p>
        </w:tc>
        <w:tc>
          <w:tcPr>
            <w:tcW w:w="6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长度大于0.5米，底部出线，必须不影响灯具的安装。</w:t>
            </w:r>
          </w:p>
        </w:tc>
      </w:tr>
      <w:tr w:rsidR="00462BBB" w:rsidTr="001800E5">
        <w:trPr>
          <w:trHeight w:val="286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便于安装</w:t>
            </w:r>
          </w:p>
        </w:tc>
        <w:tc>
          <w:tcPr>
            <w:tcW w:w="6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提供符合现场安装条件的支架，且安装、维修方便。</w:t>
            </w:r>
          </w:p>
        </w:tc>
      </w:tr>
      <w:tr w:rsidR="00462BBB" w:rsidTr="001800E5">
        <w:trPr>
          <w:trHeight w:val="286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光源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颗粒形式</w:t>
            </w:r>
          </w:p>
        </w:tc>
        <w:tc>
          <w:tcPr>
            <w:tcW w:w="6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模组式，可替换</w:t>
            </w:r>
          </w:p>
        </w:tc>
      </w:tr>
      <w:tr w:rsidR="00462BBB" w:rsidTr="001800E5">
        <w:trPr>
          <w:trHeight w:val="286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输入电压</w:t>
            </w:r>
          </w:p>
        </w:tc>
        <w:tc>
          <w:tcPr>
            <w:tcW w:w="6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DC24V</w:t>
            </w:r>
          </w:p>
        </w:tc>
      </w:tr>
      <w:tr w:rsidR="00462BBB" w:rsidTr="001800E5">
        <w:trPr>
          <w:trHeight w:val="286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相关色温</w:t>
            </w:r>
          </w:p>
        </w:tc>
        <w:tc>
          <w:tcPr>
            <w:tcW w:w="6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3000K</w:t>
            </w:r>
          </w:p>
        </w:tc>
      </w:tr>
      <w:tr w:rsidR="00462BBB" w:rsidTr="001800E5">
        <w:trPr>
          <w:trHeight w:val="286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显色指数</w:t>
            </w:r>
          </w:p>
        </w:tc>
        <w:tc>
          <w:tcPr>
            <w:tcW w:w="6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≥80</w:t>
            </w:r>
          </w:p>
        </w:tc>
      </w:tr>
      <w:tr w:rsidR="00462BBB" w:rsidTr="001800E5">
        <w:trPr>
          <w:trHeight w:val="286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sz w:val="22"/>
              </w:rPr>
              <w:t>防护等级</w:t>
            </w:r>
          </w:p>
        </w:tc>
        <w:tc>
          <w:tcPr>
            <w:tcW w:w="6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proofErr w:type="gramStart"/>
            <w:r>
              <w:rPr>
                <w:rFonts w:ascii="楷体" w:eastAsia="楷体" w:hAnsi="楷体" w:cs="楷体" w:hint="eastAsia"/>
                <w:kern w:val="0"/>
                <w:sz w:val="22"/>
              </w:rPr>
              <w:t>整灯不</w:t>
            </w:r>
            <w:proofErr w:type="gramEnd"/>
            <w:r>
              <w:rPr>
                <w:rFonts w:ascii="楷体" w:eastAsia="楷体" w:hAnsi="楷体" w:cs="楷体" w:hint="eastAsia"/>
                <w:kern w:val="0"/>
                <w:sz w:val="22"/>
              </w:rPr>
              <w:t>低于IP65</w:t>
            </w:r>
          </w:p>
        </w:tc>
      </w:tr>
      <w:tr w:rsidR="00462BBB" w:rsidTr="001800E5">
        <w:trPr>
          <w:trHeight w:val="468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光学</w:t>
            </w:r>
          </w:p>
        </w:tc>
        <w:tc>
          <w:tcPr>
            <w:tcW w:w="10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光束</w:t>
            </w:r>
          </w:p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扩散角</w:t>
            </w:r>
          </w:p>
        </w:tc>
        <w:tc>
          <w:tcPr>
            <w:tcW w:w="209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╱</w:t>
            </w:r>
          </w:p>
        </w:tc>
        <w:tc>
          <w:tcPr>
            <w:tcW w:w="21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2"/>
              </w:rPr>
              <w:t>半峰发散</w:t>
            </w:r>
            <w:proofErr w:type="gramEnd"/>
            <w:r>
              <w:rPr>
                <w:rFonts w:ascii="宋体" w:hAnsi="宋体" w:cs="宋体" w:hint="eastAsia"/>
                <w:b/>
                <w:kern w:val="0"/>
                <w:sz w:val="22"/>
              </w:rPr>
              <w:t>角</w:t>
            </w:r>
          </w:p>
        </w:tc>
        <w:tc>
          <w:tcPr>
            <w:tcW w:w="319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╱</w:t>
            </w:r>
          </w:p>
        </w:tc>
      </w:tr>
      <w:tr w:rsidR="00462BBB" w:rsidTr="001800E5">
        <w:trPr>
          <w:trHeight w:val="286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最大光强</w:t>
            </w:r>
          </w:p>
        </w:tc>
        <w:tc>
          <w:tcPr>
            <w:tcW w:w="2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╱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配光要求</w:t>
            </w:r>
          </w:p>
        </w:tc>
        <w:tc>
          <w:tcPr>
            <w:tcW w:w="3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均匀</w:t>
            </w:r>
          </w:p>
        </w:tc>
      </w:tr>
      <w:tr w:rsidR="00462BBB" w:rsidTr="001800E5">
        <w:trPr>
          <w:trHeight w:val="330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驱动电源</w:t>
            </w:r>
          </w:p>
        </w:tc>
        <w:tc>
          <w:tcPr>
            <w:tcW w:w="16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经济</w:t>
            </w:r>
          </w:p>
        </w:tc>
        <w:tc>
          <w:tcPr>
            <w:tcW w:w="690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厂家根据现场安装条件优化使用方案，由设计方及业主最终确认</w:t>
            </w:r>
          </w:p>
        </w:tc>
      </w:tr>
      <w:tr w:rsidR="00462BBB" w:rsidTr="001800E5">
        <w:trPr>
          <w:trHeight w:val="330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型号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厂家深化，设计确认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3C认证</w:t>
            </w:r>
          </w:p>
        </w:tc>
        <w:tc>
          <w:tcPr>
            <w:tcW w:w="3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必须提供</w:t>
            </w:r>
          </w:p>
        </w:tc>
      </w:tr>
      <w:tr w:rsidR="00462BBB" w:rsidTr="001800E5">
        <w:trPr>
          <w:trHeight w:val="330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输出属性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2"/>
              </w:rPr>
              <w:t>恒压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效率</w:t>
            </w:r>
          </w:p>
        </w:tc>
        <w:tc>
          <w:tcPr>
            <w:tcW w:w="3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≥90%</w:t>
            </w:r>
          </w:p>
        </w:tc>
      </w:tr>
      <w:tr w:rsidR="00462BBB" w:rsidTr="001800E5">
        <w:trPr>
          <w:trHeight w:val="330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功率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根据现场合理配置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防护等级</w:t>
            </w:r>
          </w:p>
        </w:tc>
        <w:tc>
          <w:tcPr>
            <w:tcW w:w="3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IP67</w:t>
            </w:r>
          </w:p>
        </w:tc>
      </w:tr>
      <w:tr w:rsidR="00462BBB" w:rsidTr="001800E5">
        <w:trPr>
          <w:trHeight w:val="330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尺寸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厂家深化，设计确认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电磁兼容</w:t>
            </w:r>
          </w:p>
        </w:tc>
        <w:tc>
          <w:tcPr>
            <w:tcW w:w="3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合格</w:t>
            </w:r>
          </w:p>
        </w:tc>
      </w:tr>
      <w:tr w:rsidR="00462BBB" w:rsidTr="001800E5">
        <w:trPr>
          <w:trHeight w:val="330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供电半径</w:t>
            </w:r>
          </w:p>
        </w:tc>
        <w:tc>
          <w:tcPr>
            <w:tcW w:w="6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50-100米</w:t>
            </w:r>
          </w:p>
        </w:tc>
      </w:tr>
      <w:tr w:rsidR="00462BBB" w:rsidTr="001800E5">
        <w:trPr>
          <w:trHeight w:val="90"/>
          <w:jc w:val="center"/>
        </w:trPr>
        <w:tc>
          <w:tcPr>
            <w:tcW w:w="9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jc w:val="center"/>
              <w:rPr>
                <w:rFonts w:ascii="宋体" w:hAnsi="宋体" w:cs="宋体"/>
                <w:b/>
                <w:sz w:val="22"/>
              </w:rPr>
            </w:pP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控制系统</w:t>
            </w:r>
          </w:p>
        </w:tc>
        <w:tc>
          <w:tcPr>
            <w:tcW w:w="8513" w:type="dxa"/>
            <w:gridSpan w:val="9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无控制，静态。</w:t>
            </w:r>
          </w:p>
        </w:tc>
      </w:tr>
      <w:tr w:rsidR="00462BBB" w:rsidTr="001800E5">
        <w:trPr>
          <w:trHeight w:val="384"/>
          <w:jc w:val="center"/>
        </w:trPr>
        <w:tc>
          <w:tcPr>
            <w:tcW w:w="94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lastRenderedPageBreak/>
              <w:t>备注</w:t>
            </w:r>
          </w:p>
        </w:tc>
        <w:tc>
          <w:tcPr>
            <w:tcW w:w="9583" w:type="dxa"/>
            <w:gridSpan w:val="10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2BBB" w:rsidRDefault="00462BBB" w:rsidP="001800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楷体" w:eastAsia="楷体" w:hAnsi="楷体" w:cs="楷体" w:hint="eastAsia"/>
                <w:kern w:val="0"/>
                <w:sz w:val="22"/>
              </w:rPr>
              <w:t>投标报价含上述所有附件。</w:t>
            </w:r>
          </w:p>
        </w:tc>
      </w:tr>
    </w:tbl>
    <w:p w:rsidR="00462BBB" w:rsidRPr="00462BBB" w:rsidRDefault="00462BBB"/>
    <w:sectPr w:rsidR="00462BBB" w:rsidRPr="00462BBB" w:rsidSect="000F3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2BBB"/>
    <w:rsid w:val="00074B31"/>
    <w:rsid w:val="000F3067"/>
    <w:rsid w:val="001E7788"/>
    <w:rsid w:val="00245FA7"/>
    <w:rsid w:val="00272149"/>
    <w:rsid w:val="00330B49"/>
    <w:rsid w:val="003B4361"/>
    <w:rsid w:val="00462BBB"/>
    <w:rsid w:val="00641764"/>
    <w:rsid w:val="00657658"/>
    <w:rsid w:val="007C58D9"/>
    <w:rsid w:val="00916B7E"/>
    <w:rsid w:val="00D52395"/>
    <w:rsid w:val="00D96008"/>
    <w:rsid w:val="00EA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B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何旭东</dc:creator>
  <cp:keywords/>
  <dc:description/>
  <cp:lastModifiedBy>何旭东</cp:lastModifiedBy>
  <cp:revision>2</cp:revision>
  <dcterms:created xsi:type="dcterms:W3CDTF">2017-09-29T01:18:00Z</dcterms:created>
  <dcterms:modified xsi:type="dcterms:W3CDTF">2017-09-29T01:19:00Z</dcterms:modified>
</cp:coreProperties>
</file>