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</w:rPr>
      </w:pPr>
      <w:bookmarkStart w:id="0" w:name="_GoBack"/>
      <w:r>
        <w:rPr>
          <w:rFonts w:hint="eastAsia" w:ascii="宋体" w:hAnsi="宋体"/>
        </w:rPr>
        <w:t>工程施工合同</w:t>
      </w:r>
    </w:p>
    <w:bookmarkEnd w:id="0"/>
    <w:p>
      <w:pPr>
        <w:rPr>
          <w:rFonts w:hint="eastAsia" w:ascii="宋体" w:hAnsi="宋体"/>
        </w:rPr>
      </w:pP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建设单位：                         （以下简称甲方）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施工单位：                         （以下简称乙方）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经甲方对乙方承建专业资格的考核，同意将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工程委托乙方施工，为了明确双方在施工过程中的权利、义务和责任，按照确保工程质量、工程进度、工程安全的原则，协商确定如下合同条款共同遵守执行。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总则</w:t>
      </w:r>
    </w:p>
    <w:p>
      <w:pPr>
        <w:numPr>
          <w:ilvl w:val="0"/>
          <w:numId w:val="2"/>
        </w:numPr>
        <w:rPr>
          <w:rFonts w:hint="eastAsia" w:ascii="宋体" w:hAnsi="宋体"/>
        </w:rPr>
      </w:pPr>
      <w:r>
        <w:rPr>
          <w:rFonts w:hint="eastAsia" w:ascii="宋体" w:hAnsi="宋体"/>
        </w:rPr>
        <w:t>工程名称：</w:t>
      </w:r>
    </w:p>
    <w:p>
      <w:pPr>
        <w:numPr>
          <w:ilvl w:val="0"/>
          <w:numId w:val="2"/>
        </w:numPr>
        <w:rPr>
          <w:rFonts w:hint="eastAsia" w:ascii="宋体" w:hAnsi="宋体"/>
        </w:rPr>
      </w:pPr>
      <w:r>
        <w:rPr>
          <w:rFonts w:hint="eastAsia" w:ascii="宋体" w:hAnsi="宋体"/>
        </w:rPr>
        <w:t>工程地点：</w:t>
      </w:r>
    </w:p>
    <w:p>
      <w:pPr>
        <w:numPr>
          <w:ilvl w:val="0"/>
          <w:numId w:val="2"/>
        </w:numPr>
        <w:rPr>
          <w:rFonts w:hint="eastAsia" w:ascii="宋体" w:hAnsi="宋体"/>
        </w:rPr>
      </w:pPr>
      <w:r>
        <w:rPr>
          <w:rFonts w:hint="eastAsia" w:ascii="宋体" w:hAnsi="宋体"/>
        </w:rPr>
        <w:t>工程内容：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承包方式：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乙方包工、包料、包质量、包管理、包安全、包进度等总包方式。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工程造价：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价格按甲乙双方约定的人民币：</w:t>
      </w:r>
      <w:r>
        <w:rPr>
          <w:rFonts w:hint="eastAsia" w:ascii="宋体" w:hAnsi="宋体"/>
          <w:u w:val="single"/>
        </w:rPr>
        <w:t xml:space="preserve">                </w:t>
      </w:r>
      <w:r>
        <w:rPr>
          <w:rFonts w:hint="eastAsia" w:ascii="宋体" w:hAnsi="宋体"/>
        </w:rPr>
        <w:t>元整（￥   元）为总价（含增值税），工程款为现金结算，不贴息。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质量标准：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工期为   天，如遇不可抗力，工期顺延。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双方责任：</w:t>
      </w:r>
    </w:p>
    <w:p>
      <w:pPr>
        <w:numPr>
          <w:ilvl w:val="0"/>
          <w:numId w:val="3"/>
        </w:numPr>
        <w:rPr>
          <w:rFonts w:hint="eastAsia" w:ascii="宋体" w:hAnsi="宋体"/>
        </w:rPr>
      </w:pPr>
      <w:r>
        <w:rPr>
          <w:rFonts w:hint="eastAsia" w:ascii="宋体" w:hAnsi="宋体"/>
        </w:rPr>
        <w:t>甲方责任：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（1）、配合乙方施工，如提供必要的仓库及物品堆放地点，有关施工图纸等。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（2）、甲方有权对乙方在施工过程中的工程质量进行监督检查，发现问题，提交乙方限时整改。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2、乙方责任：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（1）、乙方保证严格按施工方案执行，所有材料均符合标准要求并附有合格证明。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（2）、应遵守施工现场的各项规章管理制度，不得有违规行为。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（3）、应严格按防水工程标准规范施工，发现问题，及时自行解决，确保工程质量达到合格标准。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>六、付款方式：</w:t>
      </w:r>
    </w:p>
    <w:p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本工程甲方应在乙方完成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hint="eastAsia" w:ascii="宋体" w:hAnsi="宋体"/>
        </w:rPr>
        <w:t>工程后，工程达到合格标准后，甲方支付乙方工程款。</w:t>
      </w:r>
    </w:p>
    <w:p>
      <w:pPr>
        <w:numPr>
          <w:ilvl w:val="0"/>
          <w:numId w:val="1"/>
        </w:numPr>
        <w:rPr>
          <w:rFonts w:hint="eastAsia" w:ascii="宋体" w:hAnsi="宋体"/>
        </w:rPr>
      </w:pPr>
      <w:r>
        <w:rPr>
          <w:rFonts w:hint="eastAsia" w:ascii="宋体" w:hAnsi="宋体"/>
        </w:rPr>
        <w:t>本合同一式四份，甲乙双方各执二份，具同等法律效力，待保修期满，甲方支付余款后，合同自动失效。未尽事宜，双方共同协商解决。</w:t>
      </w:r>
    </w:p>
    <w:p>
      <w:pPr>
        <w:rPr>
          <w:rFonts w:hint="eastAsia" w:ascii="宋体" w:hAnsi="宋体"/>
        </w:rPr>
      </w:pP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/>
          <w:color w:val="000000"/>
          <w:kern w:val="0"/>
        </w:rPr>
        <w:t>甲方：（盖章）      </w:t>
      </w:r>
      <w:r>
        <w:rPr>
          <w:rFonts w:hint="eastAsia" w:ascii="宋体" w:hAnsi="宋体" w:cs="宋体"/>
          <w:color w:val="000000"/>
          <w:kern w:val="0"/>
        </w:rPr>
        <w:t xml:space="preserve">            </w:t>
      </w:r>
      <w:r>
        <w:rPr>
          <w:rFonts w:ascii="宋体" w:hAnsi="宋体" w:cs="宋体"/>
          <w:color w:val="000000"/>
          <w:kern w:val="0"/>
        </w:rPr>
        <w:t>乙方：（盖章）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kern w:val="0"/>
        </w:rPr>
      </w:pPr>
      <w:r>
        <w:rPr>
          <w:rFonts w:ascii="宋体" w:hAnsi="宋体" w:cs="宋体"/>
          <w:color w:val="000000"/>
          <w:kern w:val="0"/>
        </w:rPr>
        <w:t>                        </w:t>
      </w:r>
      <w:r>
        <w:rPr>
          <w:rFonts w:hint="eastAsia" w:ascii="宋体" w:hAnsi="宋体" w:cs="宋体"/>
          <w:color w:val="000000"/>
          <w:kern w:val="0"/>
        </w:rPr>
        <w:t xml:space="preserve">   </w:t>
      </w:r>
    </w:p>
    <w:p>
      <w:pPr>
        <w:widowControl/>
        <w:spacing w:line="400" w:lineRule="exact"/>
        <w:jc w:val="left"/>
        <w:rPr>
          <w:rFonts w:ascii="宋体" w:hAnsi="宋体" w:cs="宋体"/>
          <w:color w:val="000000"/>
          <w:kern w:val="0"/>
        </w:rPr>
      </w:pPr>
      <w:r>
        <w:rPr>
          <w:rFonts w:ascii="宋体" w:hAnsi="宋体" w:cs="宋体"/>
          <w:color w:val="000000"/>
          <w:kern w:val="0"/>
        </w:rPr>
        <w:t>法定代表人：（签字）</w:t>
      </w:r>
      <w:r>
        <w:rPr>
          <w:rFonts w:hint="eastAsia" w:ascii="宋体" w:hAnsi="宋体" w:cs="宋体"/>
          <w:color w:val="000000"/>
          <w:kern w:val="0"/>
        </w:rPr>
        <w:t xml:space="preserve">                  </w:t>
      </w:r>
      <w:r>
        <w:rPr>
          <w:rFonts w:ascii="宋体" w:hAnsi="宋体" w:cs="宋体"/>
          <w:color w:val="000000"/>
          <w:kern w:val="0"/>
        </w:rPr>
        <w:t>法定代表人：（签字）  </w:t>
      </w:r>
      <w:r>
        <w:rPr>
          <w:rFonts w:hint="eastAsia" w:ascii="宋体" w:hAnsi="宋体" w:cs="宋体"/>
          <w:color w:val="000000"/>
          <w:kern w:val="0"/>
        </w:rPr>
        <w:t xml:space="preserve">     </w:t>
      </w: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kern w:val="0"/>
        </w:rPr>
      </w:pPr>
    </w:p>
    <w:p>
      <w:pPr>
        <w:widowControl/>
        <w:spacing w:line="400" w:lineRule="exact"/>
        <w:jc w:val="left"/>
        <w:rPr>
          <w:rFonts w:hint="eastAsia" w:ascii="宋体" w:hAnsi="宋体" w:cs="宋体"/>
          <w:color w:val="000000"/>
          <w:kern w:val="0"/>
        </w:rPr>
      </w:pPr>
      <w:r>
        <w:rPr>
          <w:rFonts w:hint="eastAsia" w:ascii="宋体" w:hAnsi="宋体" w:cs="宋体"/>
          <w:color w:val="000000"/>
          <w:kern w:val="0"/>
        </w:rPr>
        <w:t>代理</w:t>
      </w:r>
      <w:r>
        <w:rPr>
          <w:rFonts w:ascii="宋体" w:hAnsi="宋体" w:cs="宋体"/>
          <w:color w:val="000000"/>
          <w:kern w:val="0"/>
        </w:rPr>
        <w:t>人：（签字）  </w:t>
      </w:r>
      <w:r>
        <w:rPr>
          <w:rFonts w:hint="eastAsia" w:ascii="宋体" w:hAnsi="宋体" w:cs="宋体"/>
          <w:color w:val="000000"/>
          <w:kern w:val="0"/>
        </w:rPr>
        <w:t xml:space="preserve">                  代理</w:t>
      </w:r>
      <w:r>
        <w:rPr>
          <w:rFonts w:ascii="宋体" w:hAnsi="宋体" w:cs="宋体"/>
          <w:color w:val="000000"/>
          <w:kern w:val="0"/>
        </w:rPr>
        <w:t>人：（签字）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Garamond">
    <w:panose1 w:val="02020404030301010803"/>
    <w:charset w:val="00"/>
    <w:family w:val="roman"/>
    <w:pitch w:val="default"/>
    <w:sig w:usb0="00000287" w:usb1="00000000" w:usb2="00000000" w:usb3="00000000" w:csb0="0000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default"/>
    <w:sig w:usb0="00000287" w:usb1="00000000" w:usb2="00000000" w:usb3="00000000" w:csb0="2000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015C1"/>
    <w:multiLevelType w:val="multilevel"/>
    <w:tmpl w:val="072015C1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9CE4E24"/>
    <w:multiLevelType w:val="multilevel"/>
    <w:tmpl w:val="39CE4E24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DA40B02"/>
    <w:multiLevelType w:val="multilevel"/>
    <w:tmpl w:val="3DA40B02"/>
    <w:lvl w:ilvl="0" w:tentative="0">
      <w:start w:val="1"/>
      <w:numFmt w:val="decimal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7C4F3A"/>
    <w:rsid w:val="127C4F3A"/>
    <w:rsid w:val="326C4FDB"/>
    <w:rsid w:val="564C2966"/>
    <w:rsid w:val="7FC807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150" w:beforeLines="150" w:after="50" w:afterLines="50"/>
      <w:jc w:val="left"/>
      <w:outlineLvl w:val="1"/>
    </w:pPr>
    <w:rPr>
      <w:rFonts w:ascii="Times New Roman" w:hAnsi="Times New Roman" w:eastAsia="宋体"/>
      <w:b/>
      <w:bCs/>
      <w:sz w:val="24"/>
      <w:szCs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150" w:beforeLines="150" w:after="50" w:afterLines="50"/>
      <w:jc w:val="left"/>
      <w:outlineLvl w:val="2"/>
    </w:pPr>
    <w:rPr>
      <w:rFonts w:ascii="Times New Roman" w:hAnsi="Times New Roman" w:eastAsia="宋体"/>
      <w:b/>
      <w:bCs/>
      <w:sz w:val="24"/>
      <w:szCs w:val="32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2018-02-06T02:27:00Z</dcterms:created>
  <dc:creator>杨霞01</dc:creator>
  <cp:lastModifiedBy>杨霞01</cp:lastModifiedBy>
  <dcterms:modified xsi:type="dcterms:W3CDTF">2018-02-06T02:27:37Z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