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376" w:rsidRPr="006069BE" w:rsidRDefault="00C30376" w:rsidP="00C30376">
      <w:pPr>
        <w:pStyle w:val="1"/>
        <w:spacing w:before="240" w:after="240" w:line="400" w:lineRule="exact"/>
        <w:jc w:val="center"/>
        <w:rPr>
          <w:rFonts w:ascii="宋体" w:hAnsi="宋体" w:cs="宋体"/>
          <w:bCs w:val="0"/>
          <w:sz w:val="32"/>
        </w:rPr>
      </w:pPr>
      <w:bookmarkStart w:id="0" w:name="_Toc14828"/>
      <w:r>
        <w:rPr>
          <w:rFonts w:ascii="宋体" w:hAnsi="宋体" w:cs="宋体" w:hint="eastAsia"/>
          <w:bCs w:val="0"/>
          <w:sz w:val="32"/>
        </w:rPr>
        <w:t>合同条款及格式</w:t>
      </w:r>
      <w:bookmarkEnd w:id="0"/>
    </w:p>
    <w:p w:rsidR="00C30376" w:rsidRPr="006069BE" w:rsidRDefault="00C30376" w:rsidP="00C30376">
      <w:pPr>
        <w:tabs>
          <w:tab w:val="left" w:pos="6300"/>
        </w:tabs>
        <w:spacing w:line="360" w:lineRule="exact"/>
        <w:rPr>
          <w:rFonts w:ascii="宋体" w:hAnsi="宋体"/>
          <w:b/>
          <w:szCs w:val="21"/>
        </w:rPr>
      </w:pPr>
      <w:r w:rsidRPr="006069BE">
        <w:rPr>
          <w:rFonts w:ascii="宋体" w:hAnsi="宋体" w:hint="eastAsia"/>
          <w:b/>
          <w:szCs w:val="21"/>
        </w:rPr>
        <w:t>需方: 包钢集团电气有限公司                   合同编号:</w:t>
      </w:r>
    </w:p>
    <w:p w:rsidR="00C30376" w:rsidRPr="006069BE" w:rsidRDefault="00C30376" w:rsidP="00C30376">
      <w:pPr>
        <w:spacing w:line="360" w:lineRule="exact"/>
        <w:ind w:firstLineChars="2250" w:firstLine="4743"/>
        <w:rPr>
          <w:rFonts w:ascii="宋体" w:hAnsi="宋体"/>
          <w:b/>
          <w:szCs w:val="21"/>
        </w:rPr>
      </w:pPr>
      <w:r w:rsidRPr="006069BE">
        <w:rPr>
          <w:rFonts w:ascii="宋体" w:hAnsi="宋体" w:hint="eastAsia"/>
          <w:b/>
          <w:szCs w:val="21"/>
        </w:rPr>
        <w:t xml:space="preserve">签订地点：包钢厂区   </w:t>
      </w:r>
    </w:p>
    <w:p w:rsidR="00C30376" w:rsidRPr="006069BE" w:rsidRDefault="00C30376" w:rsidP="00C30376">
      <w:pPr>
        <w:spacing w:line="360" w:lineRule="exact"/>
        <w:rPr>
          <w:rFonts w:ascii="宋体" w:hAnsi="宋体"/>
          <w:b/>
          <w:szCs w:val="21"/>
        </w:rPr>
      </w:pPr>
      <w:r w:rsidRPr="006069BE">
        <w:rPr>
          <w:rFonts w:ascii="宋体" w:hAnsi="宋体" w:hint="eastAsia"/>
          <w:b/>
          <w:szCs w:val="21"/>
        </w:rPr>
        <w:t>供方:                                        签订时间:</w:t>
      </w:r>
    </w:p>
    <w:p w:rsidR="00C30376" w:rsidRPr="006069BE" w:rsidRDefault="00C30376" w:rsidP="00C30376">
      <w:pPr>
        <w:numPr>
          <w:ilvl w:val="0"/>
          <w:numId w:val="1"/>
        </w:numPr>
        <w:ind w:leftChars="-81" w:left="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 xml:space="preserve">产品名称、商标、型号、数量、供货时间及数量：     </w:t>
      </w:r>
    </w:p>
    <w:tbl>
      <w:tblPr>
        <w:tblW w:w="9862" w:type="dxa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14"/>
        <w:gridCol w:w="1348"/>
        <w:gridCol w:w="1260"/>
        <w:gridCol w:w="900"/>
        <w:gridCol w:w="900"/>
        <w:gridCol w:w="1260"/>
        <w:gridCol w:w="1440"/>
        <w:gridCol w:w="1440"/>
      </w:tblGrid>
      <w:tr w:rsidR="00C30376" w:rsidRPr="006069BE" w:rsidTr="0054269F">
        <w:trPr>
          <w:trHeight w:val="449"/>
        </w:trPr>
        <w:tc>
          <w:tcPr>
            <w:tcW w:w="1314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产品名称</w:t>
            </w:r>
          </w:p>
        </w:tc>
        <w:tc>
          <w:tcPr>
            <w:tcW w:w="1348" w:type="dxa"/>
          </w:tcPr>
          <w:p w:rsidR="00C30376" w:rsidRPr="006069BE" w:rsidRDefault="00C30376" w:rsidP="0054269F">
            <w:pPr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牌号商标</w:t>
            </w:r>
          </w:p>
        </w:tc>
        <w:tc>
          <w:tcPr>
            <w:tcW w:w="1260" w:type="dxa"/>
          </w:tcPr>
          <w:p w:rsidR="00C30376" w:rsidRPr="006069BE" w:rsidRDefault="00C30376" w:rsidP="0054269F">
            <w:pPr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规格型号</w:t>
            </w:r>
          </w:p>
        </w:tc>
        <w:tc>
          <w:tcPr>
            <w:tcW w:w="900" w:type="dxa"/>
          </w:tcPr>
          <w:p w:rsidR="00C30376" w:rsidRPr="006069BE" w:rsidRDefault="00C30376" w:rsidP="0054269F">
            <w:pPr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单位</w:t>
            </w:r>
          </w:p>
        </w:tc>
        <w:tc>
          <w:tcPr>
            <w:tcW w:w="900" w:type="dxa"/>
          </w:tcPr>
          <w:p w:rsidR="00C30376" w:rsidRPr="006069BE" w:rsidRDefault="00C30376" w:rsidP="0054269F">
            <w:pPr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数量</w:t>
            </w:r>
          </w:p>
        </w:tc>
        <w:tc>
          <w:tcPr>
            <w:tcW w:w="1260" w:type="dxa"/>
          </w:tcPr>
          <w:p w:rsidR="00C30376" w:rsidRPr="006069BE" w:rsidRDefault="00C30376" w:rsidP="0054269F">
            <w:pPr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单价（元）</w:t>
            </w:r>
          </w:p>
        </w:tc>
        <w:tc>
          <w:tcPr>
            <w:tcW w:w="144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金额</w:t>
            </w:r>
          </w:p>
        </w:tc>
        <w:tc>
          <w:tcPr>
            <w:tcW w:w="144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备注</w:t>
            </w:r>
          </w:p>
        </w:tc>
      </w:tr>
      <w:tr w:rsidR="00C30376" w:rsidRPr="006069BE" w:rsidTr="0054269F">
        <w:trPr>
          <w:trHeight w:val="453"/>
        </w:trPr>
        <w:tc>
          <w:tcPr>
            <w:tcW w:w="1314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48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</w:tcPr>
          <w:p w:rsidR="00C30376" w:rsidRPr="006069BE" w:rsidRDefault="00C30376" w:rsidP="0054269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C30376" w:rsidRPr="006069BE" w:rsidTr="0054269F">
        <w:trPr>
          <w:trHeight w:val="461"/>
        </w:trPr>
        <w:tc>
          <w:tcPr>
            <w:tcW w:w="9862" w:type="dxa"/>
            <w:gridSpan w:val="8"/>
          </w:tcPr>
          <w:p w:rsidR="00C30376" w:rsidRPr="006069BE" w:rsidRDefault="00C30376" w:rsidP="00C66FAB">
            <w:pPr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合计人民币金额(大写):</w:t>
            </w:r>
            <w:r w:rsidRPr="006069BE">
              <w:rPr>
                <w:rFonts w:ascii="宋体" w:hAnsi="宋体"/>
                <w:szCs w:val="21"/>
              </w:rPr>
              <w:t xml:space="preserve"> </w:t>
            </w:r>
            <w:r w:rsidRPr="006069BE">
              <w:rPr>
                <w:rFonts w:ascii="宋体" w:hAnsi="宋体" w:hint="eastAsia"/>
                <w:szCs w:val="21"/>
              </w:rPr>
              <w:t>（含税：1</w:t>
            </w:r>
            <w:r w:rsidR="00C66FAB">
              <w:rPr>
                <w:rFonts w:ascii="宋体" w:hAnsi="宋体" w:hint="eastAsia"/>
                <w:szCs w:val="21"/>
              </w:rPr>
              <w:t>6</w:t>
            </w:r>
            <w:r w:rsidRPr="006069BE">
              <w:rPr>
                <w:rFonts w:ascii="宋体" w:hAnsi="宋体" w:hint="eastAsia"/>
                <w:szCs w:val="21"/>
              </w:rPr>
              <w:t>%）</w:t>
            </w:r>
            <w:r w:rsidRPr="006069BE">
              <w:rPr>
                <w:rFonts w:ascii="宋体" w:hAnsi="宋体"/>
                <w:szCs w:val="21"/>
              </w:rPr>
              <w:t xml:space="preserve">                            </w:t>
            </w:r>
            <w:r w:rsidRPr="006069BE">
              <w:rPr>
                <w:rFonts w:ascii="宋体" w:hAnsi="宋体" w:hint="eastAsia"/>
                <w:szCs w:val="21"/>
              </w:rPr>
              <w:t xml:space="preserve">      </w:t>
            </w:r>
          </w:p>
        </w:tc>
      </w:tr>
    </w:tbl>
    <w:p w:rsidR="00C30376" w:rsidRPr="006069BE" w:rsidRDefault="00C30376" w:rsidP="00C30376">
      <w:pPr>
        <w:numPr>
          <w:ilvl w:val="0"/>
          <w:numId w:val="1"/>
        </w:numPr>
        <w:spacing w:line="260" w:lineRule="exact"/>
        <w:ind w:leftChars="-81" w:left="-170" w:rightChars="-157" w:right="-330" w:firstLine="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质量要求技术标准:</w:t>
      </w:r>
      <w:r w:rsidRPr="006069BE">
        <w:rPr>
          <w:rFonts w:ascii="宋体" w:hAnsi="宋体" w:hint="eastAsia"/>
          <w:szCs w:val="21"/>
          <w:u w:val="single"/>
        </w:rPr>
        <w:t>按双方技术协议及国标进行生产,供方在质保期内对所供产品质量实行三包。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交（提）货方式：</w:t>
      </w:r>
      <w:r w:rsidRPr="006069BE">
        <w:rPr>
          <w:rFonts w:ascii="宋体" w:hAnsi="宋体" w:hint="eastAsia"/>
          <w:szCs w:val="21"/>
          <w:u w:val="single"/>
        </w:rPr>
        <w:t xml:space="preserve"> 供方负责发货到需方指定地点.（包钢电气公司） 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交货时间</w:t>
      </w:r>
      <w:r w:rsidRPr="006069BE">
        <w:rPr>
          <w:rFonts w:ascii="宋体" w:hAnsi="宋体" w:hint="eastAsia"/>
          <w:szCs w:val="21"/>
          <w:u w:val="single"/>
        </w:rPr>
        <w:t xml:space="preserve">： 按照约定时间.    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质保期限</w:t>
      </w:r>
      <w:r w:rsidRPr="006069BE">
        <w:rPr>
          <w:rFonts w:ascii="宋体" w:hAnsi="宋体" w:hint="eastAsia"/>
          <w:szCs w:val="21"/>
          <w:u w:val="single"/>
        </w:rPr>
        <w:t xml:space="preserve">：              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包装标准、包装物的供应与回收：</w:t>
      </w:r>
      <w:r w:rsidRPr="006069BE">
        <w:rPr>
          <w:rFonts w:ascii="宋体" w:hAnsi="宋体" w:hint="eastAsia"/>
          <w:szCs w:val="21"/>
          <w:u w:val="single"/>
        </w:rPr>
        <w:t xml:space="preserve"> 标准包装,不回收.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随机的备件、配件、工具数量及供应办法</w:t>
      </w:r>
      <w:r w:rsidRPr="006069BE">
        <w:rPr>
          <w:rFonts w:ascii="宋体" w:hAnsi="宋体" w:hint="eastAsia"/>
          <w:szCs w:val="21"/>
          <w:u w:val="single"/>
        </w:rPr>
        <w:t>：随产品合格证、说明书、质保书及磅码单.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合理损耗计算方式：</w:t>
      </w:r>
      <w:r w:rsidRPr="006069BE">
        <w:rPr>
          <w:rFonts w:ascii="宋体" w:hAnsi="宋体" w:hint="eastAsia"/>
          <w:szCs w:val="21"/>
          <w:u w:val="single"/>
        </w:rPr>
        <w:t xml:space="preserve"> 无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color w:val="000000"/>
          <w:spacing w:val="-26"/>
          <w:szCs w:val="21"/>
          <w:shd w:val="clear" w:color="auto" w:fill="FFFFFF"/>
        </w:rPr>
        <w:t>供方 所 交 的 货 物 品 种、 规 格、 质 量 不 符 合 合 同 规 定 标 准 的，</w:t>
      </w:r>
      <w:r w:rsidRPr="006069BE">
        <w:rPr>
          <w:rStyle w:val="apple-converted-space"/>
          <w:rFonts w:ascii="宋体" w:hAnsi="宋体" w:hint="eastAsia"/>
          <w:color w:val="000000"/>
          <w:spacing w:val="-26"/>
          <w:szCs w:val="21"/>
          <w:shd w:val="clear" w:color="auto" w:fill="FFFFFF"/>
        </w:rPr>
        <w:t> </w:t>
      </w:r>
      <w:r w:rsidRPr="006069BE">
        <w:rPr>
          <w:rFonts w:ascii="宋体" w:hAnsi="宋体" w:hint="eastAsia"/>
          <w:color w:val="000000"/>
          <w:spacing w:val="-26"/>
          <w:szCs w:val="21"/>
          <w:shd w:val="clear" w:color="auto" w:fill="FFFFFF"/>
        </w:rPr>
        <w:t>需方 有 权 拒 收 ,因 拒 收 而</w:t>
      </w:r>
      <w:r w:rsidRPr="006069BE">
        <w:rPr>
          <w:rStyle w:val="apple-converted-space"/>
          <w:rFonts w:ascii="宋体" w:hAnsi="宋体" w:hint="eastAsia"/>
          <w:color w:val="000000"/>
          <w:spacing w:val="-26"/>
          <w:szCs w:val="21"/>
          <w:shd w:val="clear" w:color="auto" w:fill="FFFFFF"/>
        </w:rPr>
        <w:t> </w:t>
      </w:r>
      <w:r w:rsidRPr="006069BE">
        <w:rPr>
          <w:rFonts w:ascii="宋体" w:hAnsi="宋体" w:hint="eastAsia"/>
          <w:color w:val="000000"/>
          <w:spacing w:val="-26"/>
          <w:szCs w:val="21"/>
          <w:shd w:val="clear" w:color="auto" w:fill="FFFFFF"/>
        </w:rPr>
        <w:t>造 成 的 损 失</w:t>
      </w:r>
      <w:r w:rsidRPr="006069BE">
        <w:rPr>
          <w:rStyle w:val="apple-converted-space"/>
          <w:rFonts w:ascii="宋体" w:hAnsi="宋体" w:hint="eastAsia"/>
          <w:color w:val="000000"/>
          <w:spacing w:val="-26"/>
          <w:szCs w:val="21"/>
          <w:shd w:val="clear" w:color="auto" w:fill="FFFFFF"/>
        </w:rPr>
        <w:t> </w:t>
      </w:r>
      <w:r w:rsidRPr="006069BE">
        <w:rPr>
          <w:rFonts w:ascii="宋体" w:hAnsi="宋体" w:hint="eastAsia"/>
          <w:color w:val="000000"/>
          <w:spacing w:val="-26"/>
          <w:szCs w:val="21"/>
          <w:shd w:val="clear" w:color="auto" w:fill="FFFFFF"/>
        </w:rPr>
        <w:t>由</w:t>
      </w:r>
      <w:r w:rsidRPr="006069BE">
        <w:rPr>
          <w:rStyle w:val="apple-converted-space"/>
          <w:rFonts w:ascii="宋体" w:hAnsi="宋体" w:hint="eastAsia"/>
          <w:color w:val="000000"/>
          <w:spacing w:val="-26"/>
          <w:szCs w:val="21"/>
          <w:shd w:val="clear" w:color="auto" w:fill="FFFFFF"/>
        </w:rPr>
        <w:t> </w:t>
      </w:r>
      <w:r w:rsidRPr="006069BE">
        <w:rPr>
          <w:rFonts w:ascii="宋体" w:hAnsi="宋体" w:hint="eastAsia"/>
          <w:color w:val="000000"/>
          <w:spacing w:val="-26"/>
          <w:szCs w:val="21"/>
          <w:shd w:val="clear" w:color="auto" w:fill="FFFFFF"/>
        </w:rPr>
        <w:t>供方 负 责。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运输方式及到达站（港）的费用负担：</w:t>
      </w:r>
      <w:r w:rsidRPr="006069BE">
        <w:rPr>
          <w:rFonts w:ascii="宋体" w:hAnsi="宋体" w:hint="eastAsia"/>
          <w:szCs w:val="21"/>
          <w:u w:val="single"/>
        </w:rPr>
        <w:t xml:space="preserve"> 汽运，运费由供方负担.          </w:t>
      </w:r>
    </w:p>
    <w:p w:rsidR="00C30376" w:rsidRPr="006069BE" w:rsidRDefault="00C30376" w:rsidP="00C30376">
      <w:pPr>
        <w:numPr>
          <w:ilvl w:val="0"/>
          <w:numId w:val="1"/>
        </w:numPr>
        <w:spacing w:line="260" w:lineRule="exact"/>
        <w:ind w:leftChars="-81" w:left="-170" w:rightChars="-157" w:right="-330" w:firstLine="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检验标准、方法及期限：</w:t>
      </w:r>
      <w:r w:rsidRPr="006069BE">
        <w:rPr>
          <w:rFonts w:ascii="宋体" w:hAnsi="宋体" w:hint="eastAsia"/>
          <w:szCs w:val="21"/>
          <w:u w:val="single"/>
        </w:rPr>
        <w:t xml:space="preserve">  按双方技术标准及要求验收，如不符合产品要求应及时通知供方，供方应在7个工作日内予以解决.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付款方式及期限：</w:t>
      </w:r>
      <w:r w:rsidR="00345CB6">
        <w:rPr>
          <w:rFonts w:asciiTheme="minorEastAsia" w:eastAsiaTheme="minorEastAsia" w:hAnsiTheme="minorEastAsia" w:cs="仿宋" w:hint="eastAsia"/>
          <w:color w:val="000000"/>
        </w:rPr>
        <w:t>在电气公司财务挂账后三个月内付清</w:t>
      </w:r>
      <w:r w:rsidRPr="006069BE">
        <w:rPr>
          <w:rFonts w:ascii="宋体" w:hAnsi="宋体" w:hint="eastAsia"/>
          <w:szCs w:val="21"/>
          <w:u w:val="single"/>
        </w:rPr>
        <w:t xml:space="preserve">. 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违约责任：</w:t>
      </w:r>
      <w:r w:rsidRPr="006069BE">
        <w:rPr>
          <w:rFonts w:ascii="宋体" w:hAnsi="宋体" w:hint="eastAsia"/>
          <w:szCs w:val="21"/>
          <w:u w:val="single"/>
        </w:rPr>
        <w:t xml:space="preserve"> 由违约方负责.</w:t>
      </w:r>
    </w:p>
    <w:p w:rsidR="00C30376" w:rsidRPr="006069BE" w:rsidRDefault="00C30376" w:rsidP="00C30376">
      <w:pPr>
        <w:numPr>
          <w:ilvl w:val="0"/>
          <w:numId w:val="1"/>
        </w:numPr>
        <w:spacing w:line="30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合同争议的解决方式：</w:t>
      </w:r>
      <w:r w:rsidRPr="006069BE">
        <w:rPr>
          <w:rFonts w:ascii="宋体" w:hAnsi="宋体" w:hint="eastAsia"/>
          <w:szCs w:val="21"/>
          <w:u w:val="single"/>
        </w:rPr>
        <w:t>双方协商解决,</w:t>
      </w:r>
      <w:r w:rsidRPr="006069BE">
        <w:rPr>
          <w:rFonts w:ascii="宋体" w:hAnsi="宋体" w:hint="eastAsia"/>
          <w:color w:val="000000"/>
          <w:spacing w:val="-15"/>
          <w:szCs w:val="21"/>
          <w:u w:val="single"/>
          <w:shd w:val="clear" w:color="auto" w:fill="FFFFFF"/>
        </w:rPr>
        <w:t>协商内容或结果与本合同具有同样 的法律效力</w:t>
      </w:r>
      <w:r w:rsidRPr="006069BE">
        <w:rPr>
          <w:rFonts w:ascii="宋体" w:hAnsi="宋体" w:hint="eastAsia"/>
          <w:szCs w:val="21"/>
          <w:u w:val="single"/>
        </w:rPr>
        <w:t>,协商不成，提交合同签定地法院进行受理.</w:t>
      </w:r>
    </w:p>
    <w:p w:rsidR="00C30376" w:rsidRPr="006069BE" w:rsidRDefault="00C30376" w:rsidP="00C30376">
      <w:pPr>
        <w:numPr>
          <w:ilvl w:val="0"/>
          <w:numId w:val="1"/>
        </w:numPr>
        <w:spacing w:line="320" w:lineRule="exact"/>
        <w:ind w:leftChars="-81" w:left="0" w:rightChars="-157" w:right="-330"/>
        <w:rPr>
          <w:rFonts w:ascii="宋体" w:hAnsi="宋体"/>
          <w:szCs w:val="21"/>
        </w:rPr>
      </w:pPr>
      <w:r w:rsidRPr="006069BE">
        <w:rPr>
          <w:rFonts w:ascii="宋体" w:hAnsi="宋体" w:hint="eastAsia"/>
          <w:szCs w:val="21"/>
        </w:rPr>
        <w:t>其他约定事项：</w:t>
      </w:r>
      <w:r w:rsidRPr="006069BE">
        <w:rPr>
          <w:rFonts w:ascii="宋体" w:hAnsi="宋体" w:hint="eastAsia"/>
          <w:szCs w:val="21"/>
          <w:u w:val="single"/>
        </w:rPr>
        <w:t xml:space="preserve">(传真件同样具有法律效力.）本合同一式贰份，供方需方各壹份.                                                                    </w:t>
      </w:r>
    </w:p>
    <w:tbl>
      <w:tblPr>
        <w:tblW w:w="55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56"/>
        <w:gridCol w:w="5147"/>
      </w:tblGrid>
      <w:tr w:rsidR="00C30376" w:rsidRPr="006069BE" w:rsidTr="0054269F">
        <w:trPr>
          <w:trHeight w:val="278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Chars="-156" w:right="-328"/>
              <w:jc w:val="center"/>
              <w:rPr>
                <w:rFonts w:ascii="宋体" w:hAnsi="宋体"/>
                <w:bCs/>
                <w:szCs w:val="21"/>
              </w:rPr>
            </w:pPr>
            <w:r w:rsidRPr="006069BE">
              <w:rPr>
                <w:rFonts w:ascii="宋体" w:hAnsi="宋体" w:hint="eastAsia"/>
                <w:bCs/>
                <w:szCs w:val="21"/>
              </w:rPr>
              <w:t>供方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left="2277" w:rightChars="-156" w:right="-328"/>
              <w:rPr>
                <w:rFonts w:ascii="宋体" w:hAnsi="宋体"/>
                <w:bCs/>
                <w:szCs w:val="21"/>
              </w:rPr>
            </w:pPr>
            <w:r w:rsidRPr="006069BE">
              <w:rPr>
                <w:rFonts w:ascii="宋体" w:hAnsi="宋体" w:hint="eastAsia"/>
                <w:bCs/>
                <w:szCs w:val="21"/>
              </w:rPr>
              <w:t>需方</w:t>
            </w:r>
          </w:p>
        </w:tc>
      </w:tr>
      <w:tr w:rsidR="00C30376" w:rsidRPr="006069BE" w:rsidTr="0054269F">
        <w:trPr>
          <w:trHeight w:val="34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Chars="-156" w:right="-328"/>
              <w:rPr>
                <w:rFonts w:ascii="宋体" w:hAnsi="宋体"/>
                <w:bCs/>
                <w:szCs w:val="21"/>
              </w:rPr>
            </w:pPr>
            <w:r w:rsidRPr="006069BE">
              <w:rPr>
                <w:rFonts w:ascii="宋体" w:hAnsi="宋体" w:hint="eastAsia"/>
                <w:bCs/>
                <w:szCs w:val="21"/>
              </w:rPr>
              <w:t>单位名称（章）：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Chars="-156" w:right="-328"/>
              <w:rPr>
                <w:rFonts w:ascii="宋体" w:hAnsi="宋体"/>
                <w:bCs/>
                <w:szCs w:val="21"/>
              </w:rPr>
            </w:pPr>
            <w:r w:rsidRPr="006069BE">
              <w:rPr>
                <w:rFonts w:ascii="宋体" w:hAnsi="宋体" w:hint="eastAsia"/>
                <w:bCs/>
                <w:szCs w:val="21"/>
              </w:rPr>
              <w:t>单位名称（章）：包钢集团电气有限公司</w:t>
            </w:r>
          </w:p>
        </w:tc>
      </w:tr>
      <w:tr w:rsidR="00C30376" w:rsidRPr="006069BE" w:rsidTr="0054269F">
        <w:trPr>
          <w:trHeight w:val="54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单位地址：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单位地址：内蒙古包头市河西工业区</w:t>
            </w:r>
          </w:p>
        </w:tc>
      </w:tr>
      <w:tr w:rsidR="00C30376" w:rsidRPr="006069BE" w:rsidTr="0054269F">
        <w:trPr>
          <w:trHeight w:val="67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法定代表人：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法定代表人：</w:t>
            </w:r>
          </w:p>
        </w:tc>
      </w:tr>
      <w:tr w:rsidR="00C30376" w:rsidRPr="006069BE" w:rsidTr="0054269F">
        <w:trPr>
          <w:trHeight w:val="55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经办人：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经办人：</w:t>
            </w:r>
          </w:p>
        </w:tc>
      </w:tr>
      <w:tr w:rsidR="00C30376" w:rsidRPr="006069BE" w:rsidTr="0054269F">
        <w:trPr>
          <w:trHeight w:val="38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电话：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电话：0472-2185313</w:t>
            </w:r>
          </w:p>
        </w:tc>
      </w:tr>
      <w:tr w:rsidR="00C30376" w:rsidRPr="006069BE" w:rsidTr="0054269F">
        <w:trPr>
          <w:trHeight w:val="62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传真：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传真：0472-2185988</w:t>
            </w:r>
          </w:p>
        </w:tc>
      </w:tr>
      <w:tr w:rsidR="00C30376" w:rsidRPr="006069BE" w:rsidTr="0054269F">
        <w:trPr>
          <w:trHeight w:val="64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开户银行：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开户银行账号：建行钢铁大街支行15001716680052500710</w:t>
            </w:r>
          </w:p>
        </w:tc>
      </w:tr>
      <w:tr w:rsidR="00C30376" w:rsidRPr="006069BE" w:rsidTr="0054269F">
        <w:trPr>
          <w:trHeight w:val="65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账号：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税号：91150203X27050673N</w:t>
            </w:r>
          </w:p>
        </w:tc>
      </w:tr>
      <w:tr w:rsidR="00C30376" w:rsidRPr="006069BE" w:rsidTr="0054269F">
        <w:trPr>
          <w:trHeight w:val="37"/>
        </w:trPr>
        <w:tc>
          <w:tcPr>
            <w:tcW w:w="2263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邮政编码：</w:t>
            </w:r>
          </w:p>
        </w:tc>
        <w:tc>
          <w:tcPr>
            <w:tcW w:w="2737" w:type="pct"/>
          </w:tcPr>
          <w:p w:rsidR="00C30376" w:rsidRPr="006069BE" w:rsidRDefault="00C30376" w:rsidP="0054269F">
            <w:pPr>
              <w:spacing w:line="360" w:lineRule="auto"/>
              <w:ind w:right="-328"/>
              <w:rPr>
                <w:rFonts w:ascii="宋体" w:hAnsi="宋体"/>
                <w:szCs w:val="21"/>
              </w:rPr>
            </w:pPr>
            <w:r w:rsidRPr="006069BE">
              <w:rPr>
                <w:rFonts w:ascii="宋体" w:hAnsi="宋体" w:hint="eastAsia"/>
                <w:szCs w:val="21"/>
              </w:rPr>
              <w:t>邮政编码：014010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49AF"/>
    <w:multiLevelType w:val="hybridMultilevel"/>
    <w:tmpl w:val="1116B9E4"/>
    <w:lvl w:ilvl="0" w:tplc="D8A2438E">
      <w:start w:val="1"/>
      <w:numFmt w:val="decimal"/>
      <w:suff w:val="nothing"/>
      <w:lvlText w:val="%1、"/>
      <w:lvlJc w:val="left"/>
      <w:pPr>
        <w:ind w:left="170" w:hanging="1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C30376"/>
    <w:rsid w:val="000047E6"/>
    <w:rsid w:val="00323B43"/>
    <w:rsid w:val="00345CB6"/>
    <w:rsid w:val="003D37D8"/>
    <w:rsid w:val="00416693"/>
    <w:rsid w:val="004358AB"/>
    <w:rsid w:val="006F02A8"/>
    <w:rsid w:val="008B7726"/>
    <w:rsid w:val="00C30376"/>
    <w:rsid w:val="00C66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7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1"/>
      <w:szCs w:val="20"/>
    </w:rPr>
  </w:style>
  <w:style w:type="paragraph" w:styleId="1">
    <w:name w:val="heading 1"/>
    <w:basedOn w:val="a"/>
    <w:next w:val="a"/>
    <w:link w:val="1Char"/>
    <w:qFormat/>
    <w:rsid w:val="00C30376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C30376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pple-converted-space">
    <w:name w:val="apple-converted-space"/>
    <w:basedOn w:val="a0"/>
    <w:rsid w:val="00C303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武志国</dc:creator>
  <cp:lastModifiedBy>武志国</cp:lastModifiedBy>
  <cp:revision>3</cp:revision>
  <dcterms:created xsi:type="dcterms:W3CDTF">2018-06-04T07:32:00Z</dcterms:created>
  <dcterms:modified xsi:type="dcterms:W3CDTF">2018-06-04T08:09:00Z</dcterms:modified>
</cp:coreProperties>
</file>