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300" w:firstLineChars="1100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路灯维护清单</w:t>
      </w:r>
    </w:p>
    <w:tbl>
      <w:tblPr>
        <w:tblStyle w:val="5"/>
        <w:tblpPr w:leftFromText="180" w:rightFromText="180" w:vertAnchor="page" w:horzAnchor="margin" w:tblpXSpec="center" w:tblpY="2401"/>
        <w:tblW w:w="8520" w:type="dxa"/>
        <w:tblInd w:w="-2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592"/>
        <w:gridCol w:w="1300"/>
        <w:gridCol w:w="866"/>
        <w:gridCol w:w="1554"/>
        <w:gridCol w:w="1545"/>
        <w:gridCol w:w="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名称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120" w:firstLineChars="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规格型号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left="121" w:leftChars="5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最高限价（元）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left="121" w:leftChars="55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品牌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LED红灯笼防雨电源控制器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QP-200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台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经纬控制器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PXL-III-D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台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580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3*4+1*2.5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3*6+1*4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3*10+1*6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3*16+1*10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tabs>
                <w:tab w:val="left" w:pos="302"/>
              </w:tabs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3*25+1*16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3*4+1*2.5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3*6+1*4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3*10+1*6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电力电缆 VV22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3*16+1*10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50.62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橡套电缆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3*4+1*2.5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橡套电缆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3*6+1*4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橡套电缆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3*10+1*6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2.56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4.98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2.5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4.8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三防电缆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5.7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触发器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70-400W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个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路灯春节亮化临时用料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市场最低价</w:t>
            </w: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933" w:hRule="atLeast"/>
        </w:trPr>
        <w:tc>
          <w:tcPr>
            <w:tcW w:w="8519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报价人参与报价即表明将保证采购人产品供货要求及后续需求计划，提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供后续必要的技术指导及相关售后服务，所供材料必须满足国标中的性能要求，保证供货质量及规格型号要求</w:t>
            </w:r>
          </w:p>
        </w:tc>
      </w:tr>
    </w:tbl>
    <w:p>
      <w:pPr>
        <w:rPr>
          <w:lang w:val="en-US" w:eastAsia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77551"/>
    <w:rsid w:val="00032FED"/>
    <w:rsid w:val="00171439"/>
    <w:rsid w:val="00323B43"/>
    <w:rsid w:val="00377551"/>
    <w:rsid w:val="003A148F"/>
    <w:rsid w:val="003B030F"/>
    <w:rsid w:val="003D37D8"/>
    <w:rsid w:val="003E64A2"/>
    <w:rsid w:val="004358AB"/>
    <w:rsid w:val="00511AA1"/>
    <w:rsid w:val="00613498"/>
    <w:rsid w:val="006321B5"/>
    <w:rsid w:val="006970F6"/>
    <w:rsid w:val="008B7726"/>
    <w:rsid w:val="009F75EF"/>
    <w:rsid w:val="00A43F01"/>
    <w:rsid w:val="00AD6B4F"/>
    <w:rsid w:val="00BD7DD5"/>
    <w:rsid w:val="00CE1B83"/>
    <w:rsid w:val="00DA626B"/>
    <w:rsid w:val="00E03DF1"/>
    <w:rsid w:val="00FD4128"/>
    <w:rsid w:val="01741F7F"/>
    <w:rsid w:val="02972410"/>
    <w:rsid w:val="0D4B3F81"/>
    <w:rsid w:val="0E36120B"/>
    <w:rsid w:val="0EB85EDB"/>
    <w:rsid w:val="14DA6B66"/>
    <w:rsid w:val="173D376A"/>
    <w:rsid w:val="23EE31AC"/>
    <w:rsid w:val="35B64191"/>
    <w:rsid w:val="3D7F0042"/>
    <w:rsid w:val="4B387FDE"/>
    <w:rsid w:val="4EF35D4D"/>
    <w:rsid w:val="510639B8"/>
    <w:rsid w:val="558D19B9"/>
    <w:rsid w:val="5B5F432E"/>
    <w:rsid w:val="5D0B5BC5"/>
    <w:rsid w:val="68B369FB"/>
    <w:rsid w:val="6A744B15"/>
    <w:rsid w:val="6C9F798F"/>
    <w:rsid w:val="70563F60"/>
    <w:rsid w:val="72EA4A07"/>
    <w:rsid w:val="73377524"/>
    <w:rsid w:val="7C527B53"/>
    <w:rsid w:val="7D3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2421</Characters>
  <Lines>20</Lines>
  <Paragraphs>5</Paragraphs>
  <TotalTime>64</TotalTime>
  <ScaleCrop>false</ScaleCrop>
  <LinksUpToDate>false</LinksUpToDate>
  <CharactersWithSpaces>2840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2018-05-18T06:40:00Z</dcterms:created>
  <dc:creator>xtzj</dc:creator>
  <cp:lastModifiedBy>博</cp:lastModifiedBy>
  <cp:lastPrinted>2018-09-20T07:01:00Z</cp:lastPrinted>
  <dcterms:modified xsi:type="dcterms:W3CDTF">2018-09-21T08:50:41Z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