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 w:eastAsia="宋体" w:cs="宋体"/>
          <w:b w:val="0"/>
          <w:bCs w:val="0"/>
          <w:sz w:val="44"/>
          <w:szCs w:val="44"/>
        </w:rPr>
        <w:t>义乌八都房地产开发有限公司100%股权及2.96亿元债权</w:t>
      </w:r>
      <w:r>
        <w:rPr>
          <w:rFonts w:hint="eastAsia" w:ascii="宋体" w:hAnsi="宋体"/>
          <w:sz w:val="44"/>
          <w:szCs w:val="44"/>
        </w:rPr>
        <w:t>公开挂牌转让</w:t>
      </w:r>
    </w:p>
    <w:p>
      <w:pPr>
        <w:jc w:val="center"/>
      </w:pPr>
      <w:r>
        <w:rPr>
          <w:rFonts w:hint="eastAsia" w:ascii="黑体" w:hAnsi="宋体" w:eastAsia="黑体"/>
          <w:sz w:val="44"/>
          <w:szCs w:val="44"/>
        </w:rPr>
        <w:t xml:space="preserve">提 </w:t>
      </w:r>
      <w:r>
        <w:rPr>
          <w:rFonts w:hint="eastAsia" w:ascii="黑体" w:hAnsi="宋体" w:eastAsia="黑体"/>
          <w:sz w:val="44"/>
          <w:szCs w:val="44"/>
          <w:lang w:val="en-US" w:eastAsia="zh-CN"/>
        </w:rPr>
        <w:t>疑</w:t>
      </w:r>
      <w:r>
        <w:rPr>
          <w:rFonts w:hint="eastAsia" w:ascii="黑体" w:hAnsi="宋体" w:eastAsia="黑体"/>
          <w:sz w:val="44"/>
          <w:szCs w:val="44"/>
        </w:rPr>
        <w:t xml:space="preserve"> 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7" w:hRule="atLeast"/>
        </w:trPr>
        <w:tc>
          <w:tcPr>
            <w:tcW w:w="8522" w:type="dxa"/>
          </w:tcPr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/>
              </w:rPr>
            </w:pPr>
          </w:p>
          <w:p/>
          <w:p/>
          <w:p>
            <w:pPr>
              <w:rPr>
                <w:rFonts w:hint="eastAsia"/>
              </w:rPr>
            </w:pPr>
            <w:r>
              <w:br w:type="textWrapping"/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提疑人</w:t>
            </w:r>
            <w:r>
              <w:rPr>
                <w:rFonts w:hint="eastAsia"/>
                <w:b/>
                <w:sz w:val="24"/>
                <w:szCs w:val="24"/>
              </w:rPr>
              <w:t>（</w:t>
            </w:r>
            <w:r>
              <w:rPr>
                <w:rFonts w:hint="eastAsia"/>
                <w:b w:val="0"/>
                <w:bCs/>
                <w:sz w:val="24"/>
                <w:szCs w:val="24"/>
                <w:lang w:val="en-US" w:eastAsia="zh-CN"/>
              </w:rPr>
              <w:t>自然人签字、企业</w:t>
            </w:r>
            <w:r>
              <w:rPr>
                <w:rFonts w:hint="eastAsia"/>
                <w:sz w:val="24"/>
                <w:szCs w:val="24"/>
              </w:rPr>
              <w:t>盖章）：</w:t>
            </w:r>
            <w:r>
              <w:rPr>
                <w:rFonts w:hint="eastAsia"/>
              </w:rPr>
              <w:t xml:space="preserve">       </w:t>
            </w:r>
          </w:p>
          <w:p>
            <w:r>
              <w:rPr>
                <w:rFonts w:hint="eastAsia"/>
              </w:rPr>
              <w:t xml:space="preserve">      </w:t>
            </w:r>
            <w:r>
              <w:rPr>
                <w:sz w:val="24"/>
                <w:szCs w:val="24"/>
              </w:rPr>
              <w:br w:type="textWrapping"/>
            </w:r>
            <w:r>
              <w:rPr>
                <w:rFonts w:hint="eastAsia"/>
              </w:rPr>
              <w:br w:type="textWrapping"/>
            </w:r>
            <w:r>
              <w:rPr>
                <w:rFonts w:hint="eastAsia"/>
                <w:b/>
                <w:sz w:val="24"/>
                <w:szCs w:val="24"/>
              </w:rPr>
              <w:t>法定代表人/授权代表</w:t>
            </w:r>
            <w:r>
              <w:rPr>
                <w:rFonts w:hint="eastAsia"/>
                <w:sz w:val="24"/>
                <w:szCs w:val="24"/>
              </w:rPr>
              <w:t>（签字）：</w:t>
            </w:r>
            <w:r>
              <w:br w:type="textWrapping"/>
            </w:r>
          </w:p>
          <w:p>
            <w:pPr>
              <w:ind w:firstLine="4812" w:firstLineChars="1997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年     月     日</w:t>
            </w:r>
            <w:r>
              <w:rPr>
                <w:b/>
                <w:sz w:val="24"/>
                <w:szCs w:val="24"/>
              </w:rPr>
              <w:br w:type="textWrapping"/>
            </w:r>
          </w:p>
        </w:tc>
      </w:tr>
    </w:tbl>
    <w:p>
      <w:r>
        <w:rPr>
          <w:rFonts w:hint="eastAsia"/>
        </w:rPr>
        <w:t>注：此表须在</w:t>
      </w:r>
      <w:r>
        <w:rPr>
          <w:rFonts w:hint="eastAsia"/>
          <w:b/>
          <w:lang w:val="en-US" w:eastAsia="zh-CN"/>
        </w:rPr>
        <w:t>2021</w:t>
      </w:r>
      <w:r>
        <w:rPr>
          <w:rFonts w:hint="eastAsia"/>
          <w:b/>
        </w:rPr>
        <w:t>年</w:t>
      </w:r>
      <w:r>
        <w:rPr>
          <w:rFonts w:hint="eastAsia"/>
          <w:b/>
          <w:lang w:val="en-US" w:eastAsia="zh-CN"/>
        </w:rPr>
        <w:t>9</w:t>
      </w:r>
      <w:r>
        <w:rPr>
          <w:rFonts w:hint="eastAsia"/>
          <w:b/>
        </w:rPr>
        <w:t>月</w:t>
      </w:r>
      <w:r>
        <w:rPr>
          <w:rFonts w:hint="eastAsia"/>
          <w:b/>
          <w:lang w:val="en-US" w:eastAsia="zh-CN"/>
        </w:rPr>
        <w:t>17</w:t>
      </w:r>
      <w:bookmarkStart w:id="0" w:name="_GoBack"/>
      <w:bookmarkEnd w:id="0"/>
      <w:r>
        <w:rPr>
          <w:rFonts w:hint="eastAsia"/>
          <w:b/>
        </w:rPr>
        <w:t>日</w:t>
      </w:r>
      <w:r>
        <w:rPr>
          <w:rFonts w:hint="eastAsia"/>
          <w:b/>
          <w:lang w:val="en-US" w:eastAsia="zh-CN"/>
        </w:rPr>
        <w:t>16：00</w:t>
      </w:r>
      <w:r>
        <w:rPr>
          <w:rFonts w:hint="eastAsia"/>
          <w:b/>
          <w:bCs/>
        </w:rPr>
        <w:t>前</w:t>
      </w:r>
      <w:r>
        <w:rPr>
          <w:rFonts w:hint="eastAsia"/>
        </w:rPr>
        <w:t>交给义乌产权交易所有限公司；此表可复印。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F0C8D"/>
    <w:rsid w:val="000A7713"/>
    <w:rsid w:val="000F0C8D"/>
    <w:rsid w:val="004C20EE"/>
    <w:rsid w:val="004F2EF1"/>
    <w:rsid w:val="005347A6"/>
    <w:rsid w:val="006D5896"/>
    <w:rsid w:val="008B57CD"/>
    <w:rsid w:val="0096308D"/>
    <w:rsid w:val="009947E8"/>
    <w:rsid w:val="009D2922"/>
    <w:rsid w:val="00C4667E"/>
    <w:rsid w:val="00D8112B"/>
    <w:rsid w:val="241A0027"/>
    <w:rsid w:val="3AD27520"/>
    <w:rsid w:val="51D112B6"/>
    <w:rsid w:val="6E2C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www.ywcq.com</Company>
  <Pages>1</Pages>
  <Words>24</Words>
  <Characters>143</Characters>
  <Lines>1</Lines>
  <Paragraphs>1</Paragraphs>
  <TotalTime>1</TotalTime>
  <ScaleCrop>false</ScaleCrop>
  <LinksUpToDate>false</LinksUpToDate>
  <CharactersWithSpaces>166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2017-12-19T06:31:00Z</dcterms:created>
  <dc:creator>ywcq</dc:creator>
  <cp:lastModifiedBy>fu-pc</cp:lastModifiedBy>
  <cp:lastPrinted>2017-12-21T09:03:00Z</cp:lastPrinted>
  <dcterms:modified xsi:type="dcterms:W3CDTF">2021-08-22T09:16:58Z</dcterms:modified>
  <dc:title>义乌市锦都房地产开发有限公司国有股权公开转让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A0EF1D866AFE40089802BA10691C5AAE</vt:lpwstr>
  </property>
</Properties>
</file>