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b/>
          <w:sz w:val="44"/>
          <w:szCs w:val="44"/>
        </w:rPr>
      </w:pPr>
      <w:r>
        <w:rPr>
          <w:rFonts w:hint="eastAsia" w:ascii="仿宋_GB2312" w:eastAsia="仿宋_GB2312"/>
          <w:b/>
          <w:sz w:val="44"/>
          <w:szCs w:val="44"/>
        </w:rPr>
        <w:t>廿三里</w:t>
      </w:r>
      <w:r>
        <w:rPr>
          <w:rFonts w:hint="eastAsia" w:ascii="仿宋_GB2312" w:eastAsia="仿宋_GB2312"/>
          <w:b/>
          <w:sz w:val="44"/>
          <w:szCs w:val="44"/>
          <w:lang w:eastAsia="zh-CN"/>
        </w:rPr>
        <w:t>文体创业园</w:t>
      </w:r>
      <w:r>
        <w:rPr>
          <w:rFonts w:hint="eastAsia" w:ascii="仿宋_GB2312" w:eastAsia="仿宋_GB2312"/>
          <w:b/>
          <w:sz w:val="44"/>
          <w:szCs w:val="44"/>
        </w:rPr>
        <w:t>厂房租赁合同</w:t>
      </w:r>
    </w:p>
    <w:p>
      <w:pPr>
        <w:jc w:val="center"/>
        <w:rPr>
          <w:rFonts w:ascii="仿宋_GB2312" w:eastAsia="仿宋_GB2312"/>
          <w:sz w:val="28"/>
          <w:szCs w:val="28"/>
        </w:rPr>
      </w:pPr>
    </w:p>
    <w:p>
      <w:pPr>
        <w:rPr>
          <w:rFonts w:ascii="仿宋_GB2312" w:hAnsi="宋体" w:eastAsia="仿宋_GB2312"/>
          <w:sz w:val="28"/>
          <w:szCs w:val="28"/>
        </w:rPr>
      </w:pPr>
      <w:r>
        <w:rPr>
          <w:rFonts w:hint="eastAsia" w:ascii="仿宋_GB2312" w:eastAsia="仿宋_GB2312"/>
          <w:sz w:val="28"/>
          <w:szCs w:val="28"/>
        </w:rPr>
        <w:t>合同双方：</w:t>
      </w:r>
    </w:p>
    <w:p>
      <w:pPr>
        <w:ind w:firstLine="560" w:firstLineChars="200"/>
        <w:rPr>
          <w:rFonts w:hint="default" w:ascii="仿宋_GB2312" w:hAnsi="宋体" w:eastAsia="仿宋_GB2312"/>
          <w:sz w:val="28"/>
          <w:szCs w:val="28"/>
          <w:lang w:val="en-US" w:eastAsia="zh-CN"/>
        </w:rPr>
      </w:pPr>
      <w:r>
        <w:rPr>
          <w:rFonts w:hint="eastAsia" w:ascii="仿宋_GB2312" w:hAnsi="宋体" w:eastAsia="仿宋_GB2312"/>
          <w:sz w:val="28"/>
          <w:szCs w:val="28"/>
        </w:rPr>
        <w:t>出租方（甲方）：</w:t>
      </w:r>
      <w:r>
        <w:rPr>
          <w:rFonts w:hint="eastAsia" w:ascii="仿宋_GB2312" w:eastAsia="仿宋_GB2312"/>
          <w:sz w:val="28"/>
          <w:szCs w:val="28"/>
          <w:lang w:val="en-US" w:eastAsia="zh-CN"/>
        </w:rPr>
        <w:t>义乌市金梧桐投资管理有限公司</w:t>
      </w:r>
    </w:p>
    <w:p>
      <w:pPr>
        <w:snapToGrid w:val="0"/>
        <w:spacing w:line="360" w:lineRule="auto"/>
        <w:ind w:left="523" w:firstLine="1"/>
        <w:rPr>
          <w:rFonts w:ascii="仿宋_GB2312" w:eastAsia="仿宋_GB2312"/>
          <w:sz w:val="28"/>
          <w:szCs w:val="28"/>
          <w:u w:val="single"/>
        </w:rPr>
      </w:pPr>
      <w:r>
        <w:rPr>
          <w:rFonts w:hint="eastAsia" w:ascii="仿宋_GB2312" w:eastAsia="仿宋_GB2312"/>
          <w:sz w:val="28"/>
          <w:szCs w:val="28"/>
        </w:rPr>
        <w:t>注册地址：</w:t>
      </w:r>
      <w:r>
        <w:rPr>
          <w:rFonts w:hint="eastAsia" w:ascii="仿宋_GB2312" w:eastAsia="仿宋_GB2312"/>
          <w:sz w:val="28"/>
          <w:szCs w:val="28"/>
          <w:lang w:val="en-US" w:eastAsia="zh-CN"/>
        </w:rPr>
        <w:t>浙江省义乌市赤岸镇青城路1号</w:t>
      </w:r>
      <w:r>
        <w:rPr>
          <w:rFonts w:hint="eastAsia" w:ascii="仿宋_GB2312" w:eastAsia="仿宋_GB2312"/>
          <w:sz w:val="28"/>
          <w:szCs w:val="28"/>
        </w:rPr>
        <w:t xml:space="preserve">   邮编：322000</w:t>
      </w:r>
    </w:p>
    <w:p>
      <w:pPr>
        <w:snapToGrid w:val="0"/>
        <w:spacing w:line="360" w:lineRule="auto"/>
        <w:ind w:left="523" w:firstLine="1"/>
        <w:rPr>
          <w:rFonts w:hint="default" w:ascii="仿宋_GB2312" w:eastAsia="仿宋_GB2312"/>
          <w:sz w:val="32"/>
          <w:szCs w:val="32"/>
          <w:u w:val="single"/>
          <w:lang w:val="en-US" w:eastAsia="zh-CN"/>
        </w:rPr>
      </w:pPr>
      <w:r>
        <w:rPr>
          <w:rFonts w:hint="eastAsia" w:ascii="仿宋_GB2312" w:eastAsia="仿宋_GB2312"/>
          <w:sz w:val="28"/>
          <w:szCs w:val="28"/>
        </w:rPr>
        <w:t>法定代表人：</w:t>
      </w:r>
      <w:r>
        <w:rPr>
          <w:rFonts w:hint="eastAsia" w:ascii="仿宋_GB2312" w:eastAsia="仿宋_GB2312"/>
          <w:sz w:val="28"/>
          <w:szCs w:val="28"/>
          <w:lang w:val="en-US" w:eastAsia="zh-CN"/>
        </w:rPr>
        <w:t>赵健文</w:t>
      </w:r>
      <w:r>
        <w:rPr>
          <w:rFonts w:hint="eastAsia" w:ascii="仿宋_GB2312" w:eastAsia="仿宋_GB2312"/>
          <w:sz w:val="28"/>
          <w:szCs w:val="28"/>
        </w:rPr>
        <w:t xml:space="preserve">               联系电话：</w:t>
      </w:r>
      <w:r>
        <w:rPr>
          <w:rFonts w:hint="eastAsia" w:ascii="仿宋_GB2312" w:eastAsia="仿宋_GB2312"/>
          <w:sz w:val="32"/>
          <w:szCs w:val="32"/>
          <w:u w:val="single"/>
        </w:rPr>
        <w:t>0579-85</w:t>
      </w:r>
      <w:r>
        <w:rPr>
          <w:rFonts w:hint="eastAsia" w:ascii="仿宋_GB2312" w:eastAsia="仿宋_GB2312"/>
          <w:sz w:val="32"/>
          <w:szCs w:val="32"/>
          <w:u w:val="single"/>
          <w:lang w:val="en-US" w:eastAsia="zh-CN"/>
        </w:rPr>
        <w:t>038821</w:t>
      </w:r>
    </w:p>
    <w:p>
      <w:pPr>
        <w:spacing w:line="210" w:lineRule="atLeast"/>
        <w:ind w:firstLine="560" w:firstLineChars="200"/>
        <w:rPr>
          <w:rFonts w:ascii="宋体" w:hAnsi="宋体" w:eastAsia="宋体" w:cs="宋体"/>
          <w:color w:val="343434"/>
          <w:kern w:val="0"/>
          <w:sz w:val="24"/>
          <w:szCs w:val="24"/>
        </w:rPr>
      </w:pPr>
      <w:r>
        <w:rPr>
          <w:rFonts w:hint="eastAsia" w:ascii="仿宋_GB2312" w:hAnsi="宋体" w:eastAsia="仿宋_GB2312"/>
          <w:sz w:val="28"/>
          <w:szCs w:val="28"/>
        </w:rPr>
        <w:t>承租方（乙方）</w:t>
      </w:r>
      <w:r>
        <w:rPr>
          <w:rFonts w:hint="eastAsia" w:ascii="仿宋_GB2312" w:eastAsia="仿宋_GB2312"/>
          <w:sz w:val="28"/>
          <w:szCs w:val="28"/>
        </w:rPr>
        <w:t xml:space="preserve">： </w:t>
      </w:r>
    </w:p>
    <w:p>
      <w:pPr>
        <w:ind w:left="558" w:leftChars="266" w:firstLine="0" w:firstLineChars="0"/>
        <w:rPr>
          <w:rFonts w:ascii="仿宋_GB2312" w:eastAsia="仿宋_GB2312"/>
          <w:sz w:val="32"/>
          <w:szCs w:val="32"/>
          <w:u w:val="single"/>
        </w:rPr>
      </w:pPr>
      <w:r>
        <w:rPr>
          <w:rFonts w:hint="eastAsia" w:ascii="仿宋_GB2312" w:eastAsia="仿宋_GB2312"/>
          <w:sz w:val="28"/>
          <w:szCs w:val="28"/>
        </w:rPr>
        <w:t>注册地址：</w:t>
      </w:r>
      <w:r>
        <w:rPr>
          <w:rFonts w:hint="eastAsia" w:ascii="仿宋_GB2312" w:eastAsia="仿宋_GB2312"/>
          <w:sz w:val="28"/>
          <w:szCs w:val="28"/>
          <w:u w:val="single"/>
        </w:rPr>
        <w:tab/>
      </w:r>
      <w:r>
        <w:rPr>
          <w:rFonts w:hint="eastAsia" w:ascii="仿宋_GB2312" w:eastAsia="仿宋_GB2312"/>
          <w:sz w:val="28"/>
          <w:szCs w:val="28"/>
          <w:u w:val="single"/>
        </w:rPr>
        <w:t xml:space="preserve">                                </w:t>
      </w:r>
      <w:r>
        <w:rPr>
          <w:rFonts w:hint="eastAsia" w:ascii="仿宋_GB2312" w:eastAsia="仿宋_GB2312"/>
          <w:sz w:val="28"/>
          <w:szCs w:val="28"/>
        </w:rPr>
        <w:t>邮编：</w:t>
      </w:r>
      <w:r>
        <w:rPr>
          <w:rFonts w:hint="eastAsia" w:ascii="仿宋_GB2312" w:eastAsia="仿宋_GB2312"/>
          <w:sz w:val="28"/>
          <w:szCs w:val="28"/>
          <w:lang w:val="en-US" w:eastAsia="zh-CN"/>
        </w:rPr>
        <w:t xml:space="preserve">           </w:t>
      </w:r>
      <w:r>
        <w:rPr>
          <w:rFonts w:hint="eastAsia" w:ascii="仿宋_GB2312" w:eastAsia="仿宋_GB2312"/>
          <w:sz w:val="28"/>
          <w:szCs w:val="28"/>
        </w:rPr>
        <w:t>法定代表人：</w:t>
      </w:r>
      <w:r>
        <w:rPr>
          <w:rFonts w:hint="eastAsia" w:ascii="仿宋_GB2312" w:eastAsia="仿宋_GB2312"/>
          <w:sz w:val="28"/>
          <w:szCs w:val="28"/>
          <w:u w:val="single"/>
        </w:rPr>
        <w:t xml:space="preserve">             </w:t>
      </w:r>
      <w:r>
        <w:rPr>
          <w:rFonts w:hint="eastAsia" w:ascii="仿宋_GB2312" w:eastAsia="仿宋_GB2312"/>
          <w:sz w:val="28"/>
          <w:szCs w:val="28"/>
        </w:rPr>
        <w:t>联系电话：</w:t>
      </w:r>
      <w:r>
        <w:rPr>
          <w:rFonts w:hint="eastAsia" w:ascii="仿宋_GB2312" w:eastAsia="仿宋_GB2312"/>
          <w:sz w:val="28"/>
          <w:szCs w:val="28"/>
          <w:u w:val="single"/>
        </w:rPr>
        <w:t xml:space="preserve">  </w:t>
      </w:r>
    </w:p>
    <w:p>
      <w:pPr>
        <w:ind w:firstLine="560" w:firstLineChars="200"/>
        <w:rPr>
          <w:rFonts w:ascii="仿宋_GB2312" w:hAnsi="宋体" w:eastAsia="仿宋_GB2312"/>
          <w:sz w:val="28"/>
          <w:szCs w:val="28"/>
        </w:rPr>
      </w:pPr>
      <w:r>
        <w:rPr>
          <w:rFonts w:hint="eastAsia" w:ascii="仿宋_GB2312" w:hAnsi="宋体" w:eastAsia="仿宋_GB2312"/>
          <w:sz w:val="28"/>
          <w:szCs w:val="28"/>
        </w:rPr>
        <w:t>根据《中华人民共和国合同法》及其他有关法律、法规的规定，合同双方在平等、自愿、协商一致的基础上，就乙方承租甲方可依法出租房屋事宜，订立本合同。</w:t>
      </w:r>
    </w:p>
    <w:p>
      <w:pPr>
        <w:ind w:firstLine="560" w:firstLineChars="200"/>
        <w:rPr>
          <w:rFonts w:ascii="仿宋_GB2312" w:hAnsi="宋体" w:eastAsia="仿宋_GB2312"/>
          <w:sz w:val="28"/>
          <w:szCs w:val="28"/>
        </w:rPr>
      </w:pPr>
    </w:p>
    <w:p>
      <w:pPr>
        <w:numPr>
          <w:ilvl w:val="0"/>
          <w:numId w:val="1"/>
        </w:numPr>
        <w:ind w:left="0" w:firstLine="560" w:firstLineChars="200"/>
        <w:rPr>
          <w:rFonts w:ascii="黑体" w:hAnsi="黑体" w:eastAsia="黑体"/>
          <w:b/>
          <w:sz w:val="28"/>
          <w:szCs w:val="28"/>
        </w:rPr>
      </w:pPr>
      <w:r>
        <w:rPr>
          <w:rFonts w:hint="eastAsia" w:ascii="黑体" w:hAnsi="黑体" w:eastAsia="黑体"/>
          <w:b/>
          <w:sz w:val="28"/>
          <w:szCs w:val="28"/>
        </w:rPr>
        <w:t>出租房屋情况</w:t>
      </w:r>
    </w:p>
    <w:p>
      <w:pPr>
        <w:ind w:firstLine="560" w:firstLineChars="200"/>
        <w:rPr>
          <w:rFonts w:ascii="仿宋_GB2312" w:hAnsi="宋体" w:eastAsia="仿宋_GB2312"/>
          <w:sz w:val="28"/>
          <w:szCs w:val="28"/>
        </w:rPr>
      </w:pPr>
      <w:r>
        <w:rPr>
          <w:rFonts w:hint="eastAsia" w:ascii="仿宋_GB2312" w:hAnsi="宋体" w:eastAsia="仿宋_GB2312"/>
          <w:sz w:val="28"/>
          <w:szCs w:val="28"/>
        </w:rPr>
        <w:t>1-1甲方出租给乙方的房屋座落在</w:t>
      </w:r>
      <w:r>
        <w:rPr>
          <w:rFonts w:hint="eastAsia" w:ascii="仿宋_GB2312" w:hAnsi="宋体" w:eastAsia="仿宋_GB2312"/>
          <w:sz w:val="28"/>
          <w:szCs w:val="28"/>
          <w:u w:val="single"/>
        </w:rPr>
        <w:t>义乌</w:t>
      </w:r>
      <w:r>
        <w:rPr>
          <w:rFonts w:hint="eastAsia" w:ascii="仿宋_GB2312" w:hAnsi="宋体" w:eastAsia="仿宋_GB2312"/>
          <w:sz w:val="28"/>
          <w:szCs w:val="28"/>
        </w:rPr>
        <w:t>市（区）</w:t>
      </w:r>
      <w:r>
        <w:rPr>
          <w:rFonts w:hint="eastAsia" w:ascii="仿宋_GB2312" w:hAnsi="宋体" w:eastAsia="仿宋_GB2312"/>
          <w:sz w:val="28"/>
          <w:szCs w:val="28"/>
          <w:u w:val="single"/>
        </w:rPr>
        <w:t>廿三里</w:t>
      </w:r>
      <w:r>
        <w:rPr>
          <w:rFonts w:hint="eastAsia" w:ascii="仿宋_GB2312" w:hAnsi="宋体" w:eastAsia="仿宋_GB2312"/>
          <w:sz w:val="28"/>
          <w:szCs w:val="28"/>
          <w:u w:val="single"/>
          <w:lang w:eastAsia="zh-CN"/>
        </w:rPr>
        <w:t>文体创业园</w:t>
      </w:r>
      <w:r>
        <w:rPr>
          <w:rFonts w:hint="eastAsia" w:ascii="仿宋_GB2312" w:hAnsi="宋体" w:eastAsia="仿宋_GB2312"/>
          <w:sz w:val="28"/>
          <w:szCs w:val="28"/>
          <w:u w:val="single"/>
        </w:rPr>
        <w:t>园</w:t>
      </w:r>
      <w:r>
        <w:rPr>
          <w:rFonts w:hint="eastAsia" w:ascii="仿宋_GB2312" w:hAnsi="宋体" w:eastAsia="仿宋_GB2312"/>
          <w:sz w:val="28"/>
          <w:szCs w:val="28"/>
        </w:rPr>
        <w:t>（以下简称该产业园）。该产业园</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rPr>
        <w:t>栋</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rPr>
        <w:t>楼出租区域厂房建筑面积为</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rPr>
        <w:t>平方米，房屋用途为</w:t>
      </w:r>
      <w:r>
        <w:rPr>
          <w:rFonts w:hint="eastAsia" w:asciiTheme="minorEastAsia" w:hAnsiTheme="minorEastAsia"/>
          <w:sz w:val="28"/>
          <w:szCs w:val="28"/>
          <w:u w:val="single"/>
          <w:lang w:val="en-US" w:eastAsia="zh-CN"/>
        </w:rPr>
        <w:t>文体用品</w:t>
      </w:r>
      <w:r>
        <w:rPr>
          <w:rFonts w:hint="eastAsia" w:asciiTheme="minorEastAsia" w:hAnsiTheme="minorEastAsia"/>
          <w:sz w:val="28"/>
          <w:szCs w:val="28"/>
          <w:u w:val="single"/>
        </w:rPr>
        <w:t>生产</w:t>
      </w:r>
      <w:r>
        <w:rPr>
          <w:rFonts w:hint="eastAsia" w:ascii="仿宋_GB2312" w:hAnsi="宋体" w:eastAsia="仿宋_GB2312"/>
          <w:sz w:val="28"/>
          <w:szCs w:val="28"/>
        </w:rPr>
        <w:t>，房屋类型为</w:t>
      </w:r>
      <w:r>
        <w:rPr>
          <w:rFonts w:hint="eastAsia" w:ascii="仿宋_GB2312" w:hAnsi="宋体" w:eastAsia="仿宋_GB2312"/>
          <w:sz w:val="28"/>
          <w:szCs w:val="28"/>
          <w:u w:val="single"/>
        </w:rPr>
        <w:t>框架结构</w:t>
      </w:r>
      <w:r>
        <w:rPr>
          <w:rFonts w:hint="eastAsia" w:ascii="仿宋_GB2312" w:hAnsi="宋体" w:eastAsia="仿宋_GB2312"/>
          <w:sz w:val="28"/>
          <w:szCs w:val="28"/>
        </w:rPr>
        <w:t>。</w:t>
      </w:r>
    </w:p>
    <w:p>
      <w:pPr>
        <w:ind w:firstLine="560" w:firstLineChars="200"/>
        <w:rPr>
          <w:rFonts w:ascii="仿宋_GB2312" w:hAnsi="宋体" w:eastAsia="仿宋_GB2312"/>
          <w:sz w:val="28"/>
          <w:szCs w:val="28"/>
        </w:rPr>
      </w:pPr>
      <w:r>
        <w:rPr>
          <w:rFonts w:hint="eastAsia" w:ascii="仿宋_GB2312" w:hAnsi="宋体" w:eastAsia="仿宋_GB2312"/>
          <w:sz w:val="28"/>
          <w:szCs w:val="28"/>
        </w:rPr>
        <w:t>1-2甲方作为该房屋的产权人与乙方建立租赁关系。</w:t>
      </w:r>
    </w:p>
    <w:p>
      <w:pPr>
        <w:ind w:firstLine="560" w:firstLineChars="200"/>
        <w:rPr>
          <w:rFonts w:ascii="仿宋_GB2312" w:hAnsi="宋体" w:eastAsia="仿宋_GB2312"/>
          <w:sz w:val="28"/>
          <w:szCs w:val="28"/>
        </w:rPr>
      </w:pPr>
      <w:r>
        <w:rPr>
          <w:rFonts w:hint="eastAsia" w:ascii="仿宋_GB2312" w:hAnsi="宋体" w:eastAsia="仿宋_GB2312"/>
          <w:sz w:val="28"/>
          <w:szCs w:val="28"/>
        </w:rPr>
        <w:t>1-3</w:t>
      </w:r>
      <w:r>
        <w:rPr>
          <w:rFonts w:hint="eastAsia" w:ascii="仿宋_GB2312" w:hAnsi="宋体" w:eastAsia="仿宋_GB2312"/>
          <w:b/>
          <w:sz w:val="28"/>
          <w:szCs w:val="28"/>
        </w:rPr>
        <w:t>该房屋公用或合用部位的使用范围、条件和要求</w:t>
      </w:r>
      <w:r>
        <w:rPr>
          <w:rFonts w:hint="eastAsia" w:ascii="仿宋_GB2312" w:hAnsi="宋体" w:eastAsia="仿宋_GB2312"/>
          <w:sz w:val="28"/>
          <w:szCs w:val="28"/>
        </w:rPr>
        <w:t>；现有装修、附属设施、设备状况和甲方同意乙方自行装修和增设附属设施的内容、标准及需约定的有关事宜，由甲、乙双方分别在本合同附件中加以列明。甲、乙双方同意该附件作为甲方向乙方交付该房屋和本合同终止时乙方向甲方返还该房屋的验收依据。</w:t>
      </w:r>
    </w:p>
    <w:p>
      <w:pPr>
        <w:numPr>
          <w:ilvl w:val="0"/>
          <w:numId w:val="1"/>
        </w:numPr>
        <w:ind w:left="0" w:firstLine="560" w:firstLineChars="200"/>
        <w:rPr>
          <w:rFonts w:ascii="黑体" w:hAnsi="黑体" w:eastAsia="黑体"/>
          <w:b/>
          <w:sz w:val="28"/>
          <w:szCs w:val="28"/>
        </w:rPr>
      </w:pPr>
      <w:r>
        <w:rPr>
          <w:rFonts w:hint="eastAsia" w:ascii="黑体" w:hAnsi="黑体" w:eastAsia="黑体"/>
          <w:b/>
          <w:sz w:val="28"/>
          <w:szCs w:val="28"/>
        </w:rPr>
        <w:t>租赁用途</w:t>
      </w:r>
    </w:p>
    <w:p>
      <w:pPr>
        <w:ind w:firstLine="560" w:firstLineChars="200"/>
        <w:rPr>
          <w:rFonts w:ascii="仿宋_GB2312" w:hAnsi="宋体" w:eastAsia="仿宋_GB2312"/>
          <w:sz w:val="28"/>
          <w:szCs w:val="28"/>
        </w:rPr>
      </w:pPr>
      <w:r>
        <w:rPr>
          <w:rFonts w:hint="eastAsia" w:ascii="仿宋_GB2312" w:hAnsi="宋体" w:eastAsia="仿宋_GB2312"/>
          <w:sz w:val="28"/>
          <w:szCs w:val="28"/>
        </w:rPr>
        <w:t>2-1乙方向甲方承诺，租赁该房屋作为</w:t>
      </w:r>
      <w:r>
        <w:rPr>
          <w:rFonts w:hint="eastAsia" w:ascii="仿宋_GB2312" w:hAnsi="宋体" w:eastAsia="仿宋_GB2312"/>
          <w:sz w:val="28"/>
          <w:szCs w:val="28"/>
          <w:u w:val="single"/>
        </w:rPr>
        <w:t>产业用房</w:t>
      </w:r>
      <w:r>
        <w:rPr>
          <w:rFonts w:hint="eastAsia" w:ascii="仿宋_GB2312" w:hAnsi="宋体" w:eastAsia="仿宋_GB2312"/>
          <w:sz w:val="28"/>
          <w:szCs w:val="28"/>
        </w:rPr>
        <w:t>使用，并遵守国家有关房屋使用和物业管理的规定。</w:t>
      </w:r>
    </w:p>
    <w:p>
      <w:pPr>
        <w:ind w:firstLine="560" w:firstLineChars="200"/>
        <w:rPr>
          <w:rFonts w:ascii="仿宋_GB2312" w:hAnsi="宋体" w:eastAsia="仿宋_GB2312"/>
          <w:sz w:val="28"/>
          <w:szCs w:val="28"/>
        </w:rPr>
      </w:pPr>
      <w:r>
        <w:rPr>
          <w:rFonts w:hint="eastAsia" w:ascii="仿宋_GB2312" w:hAnsi="宋体" w:eastAsia="仿宋_GB2312"/>
          <w:sz w:val="28"/>
          <w:szCs w:val="28"/>
        </w:rPr>
        <w:t>2-2乙方保证，在租赁期内未征得甲方书面同意以及按规定须经有关部门审批核准前，不擅自改变上述约定的使用用途。</w:t>
      </w:r>
    </w:p>
    <w:p>
      <w:pPr>
        <w:numPr>
          <w:ilvl w:val="0"/>
          <w:numId w:val="1"/>
        </w:numPr>
        <w:ind w:left="0" w:firstLine="560" w:firstLineChars="200"/>
        <w:rPr>
          <w:rFonts w:ascii="黑体" w:hAnsi="黑体" w:eastAsia="黑体"/>
          <w:b/>
          <w:sz w:val="28"/>
          <w:szCs w:val="28"/>
        </w:rPr>
      </w:pPr>
      <w:r>
        <w:rPr>
          <w:rFonts w:hint="eastAsia" w:ascii="黑体" w:hAnsi="黑体" w:eastAsia="黑体"/>
          <w:b/>
          <w:sz w:val="28"/>
          <w:szCs w:val="28"/>
        </w:rPr>
        <w:t>交付日期、租赁期限和交付方式</w:t>
      </w:r>
    </w:p>
    <w:p>
      <w:pPr>
        <w:ind w:firstLine="560" w:firstLineChars="200"/>
        <w:rPr>
          <w:rFonts w:ascii="仿宋_GB2312" w:hAnsi="宋体" w:eastAsia="仿宋_GB2312"/>
          <w:sz w:val="28"/>
          <w:szCs w:val="28"/>
        </w:rPr>
      </w:pPr>
      <w:r>
        <w:rPr>
          <w:rFonts w:hint="eastAsia" w:ascii="仿宋_GB2312" w:hAnsi="宋体" w:eastAsia="仿宋_GB2312"/>
          <w:sz w:val="28"/>
          <w:szCs w:val="28"/>
        </w:rPr>
        <w:t>3-1甲乙双方约定，甲方于</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rPr>
        <w:t>年</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rPr>
        <w:t>月</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rPr>
        <w:t>日向乙方交付该房屋。房屋租赁期为</w:t>
      </w:r>
      <w:r>
        <w:rPr>
          <w:rFonts w:hint="eastAsia" w:ascii="仿宋_GB2312" w:hAnsi="宋体" w:eastAsia="仿宋_GB2312"/>
          <w:sz w:val="28"/>
          <w:szCs w:val="28"/>
          <w:u w:val="single"/>
          <w:lang w:val="en-US" w:eastAsia="zh-CN"/>
        </w:rPr>
        <w:t>3</w:t>
      </w:r>
      <w:r>
        <w:rPr>
          <w:rFonts w:hint="eastAsia" w:ascii="仿宋_GB2312" w:hAnsi="宋体" w:eastAsia="仿宋_GB2312"/>
          <w:sz w:val="28"/>
          <w:szCs w:val="28"/>
        </w:rPr>
        <w:t>年，自</w:t>
      </w:r>
      <w:r>
        <w:rPr>
          <w:rFonts w:hint="eastAsia" w:ascii="仿宋_GB2312" w:hAnsi="宋体" w:eastAsia="仿宋_GB2312"/>
          <w:bCs/>
          <w:sz w:val="28"/>
          <w:szCs w:val="28"/>
          <w:u w:val="single"/>
          <w:lang w:val="en-US" w:eastAsia="zh-CN"/>
        </w:rPr>
        <w:t xml:space="preserve">    </w:t>
      </w:r>
      <w:r>
        <w:rPr>
          <w:rFonts w:hint="eastAsia" w:ascii="仿宋_GB2312" w:hAnsi="宋体" w:eastAsia="仿宋_GB2312"/>
          <w:sz w:val="28"/>
          <w:szCs w:val="28"/>
        </w:rPr>
        <w:t>年</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rPr>
        <w:t>月</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rPr>
        <w:t>日起至</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rPr>
        <w:t>年</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rPr>
        <w:t>月</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rPr>
        <w:t>日止。租赁期满，甲方有权收回该房屋，乙方应如期返还。</w:t>
      </w:r>
    </w:p>
    <w:p>
      <w:pPr>
        <w:ind w:firstLine="560" w:firstLineChars="200"/>
        <w:rPr>
          <w:rFonts w:ascii="仿宋_GB2312" w:hAnsi="宋体" w:eastAsia="仿宋_GB2312"/>
          <w:sz w:val="28"/>
          <w:szCs w:val="28"/>
        </w:rPr>
      </w:pPr>
      <w:r>
        <w:rPr>
          <w:rFonts w:hint="eastAsia" w:ascii="仿宋_GB2312" w:hAnsi="宋体" w:eastAsia="仿宋_GB2312"/>
          <w:sz w:val="28"/>
          <w:szCs w:val="28"/>
        </w:rPr>
        <w:t>3-2 续租及租金调整：在租赁期限届满后，乙方如欲续租，由甲方决定续租方式。续租期租金及合同条款由双方按市场情况协商后另行签署续租的租赁合同确认。</w:t>
      </w:r>
    </w:p>
    <w:p>
      <w:pPr>
        <w:numPr>
          <w:ilvl w:val="0"/>
          <w:numId w:val="1"/>
        </w:numPr>
        <w:ind w:left="0" w:firstLine="560" w:firstLineChars="200"/>
        <w:rPr>
          <w:rFonts w:ascii="黑体" w:hAnsi="黑体" w:eastAsia="黑体"/>
          <w:b/>
          <w:sz w:val="28"/>
          <w:szCs w:val="28"/>
        </w:rPr>
      </w:pPr>
      <w:r>
        <w:rPr>
          <w:rFonts w:hint="eastAsia" w:ascii="黑体" w:hAnsi="黑体" w:eastAsia="黑体"/>
          <w:b/>
          <w:sz w:val="28"/>
          <w:szCs w:val="28"/>
        </w:rPr>
        <w:t>租金、支付方式和期限</w:t>
      </w:r>
    </w:p>
    <w:p>
      <w:pPr>
        <w:ind w:firstLine="560" w:firstLineChars="200"/>
        <w:rPr>
          <w:rFonts w:ascii="仿宋_GB2312" w:hAnsi="宋体" w:eastAsia="仿宋_GB2312"/>
          <w:sz w:val="28"/>
          <w:szCs w:val="28"/>
        </w:rPr>
      </w:pPr>
      <w:r>
        <w:rPr>
          <w:rFonts w:hint="eastAsia" w:ascii="仿宋_GB2312" w:hAnsi="宋体" w:eastAsia="仿宋_GB2312"/>
          <w:sz w:val="28"/>
          <w:szCs w:val="28"/>
        </w:rPr>
        <w:t>4-1 乙方支付租金的方式如下：</w:t>
      </w:r>
    </w:p>
    <w:p>
      <w:pPr>
        <w:ind w:firstLine="560" w:firstLineChars="200"/>
        <w:rPr>
          <w:rFonts w:ascii="仿宋_GB2312" w:hAnsi="宋体" w:eastAsia="仿宋_GB2312"/>
          <w:sz w:val="28"/>
          <w:szCs w:val="28"/>
        </w:rPr>
      </w:pPr>
      <w:r>
        <w:rPr>
          <w:rFonts w:hint="eastAsia" w:ascii="仿宋_GB2312" w:hAnsi="宋体" w:eastAsia="仿宋_GB2312"/>
          <w:sz w:val="28"/>
          <w:szCs w:val="28"/>
        </w:rPr>
        <w:t>（一）产权投标价</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rPr>
        <w:t>元/平方米/月，第一年租金为</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rPr>
        <w:t>元（大写：</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rPr>
        <w:t>）；</w:t>
      </w:r>
    </w:p>
    <w:p>
      <w:pPr>
        <w:spacing w:line="360" w:lineRule="auto"/>
        <w:ind w:firstLine="560" w:firstLineChars="200"/>
        <w:rPr>
          <w:rFonts w:hint="eastAsia" w:ascii="仿宋_GB2312" w:hAnsi="宋体" w:eastAsia="仿宋_GB2312"/>
          <w:sz w:val="28"/>
          <w:szCs w:val="28"/>
          <w:lang w:eastAsia="zh-CN"/>
        </w:rPr>
      </w:pPr>
      <w:r>
        <w:rPr>
          <w:rFonts w:hint="eastAsia" w:ascii="仿宋_GB2312" w:hAnsi="宋体" w:eastAsia="仿宋_GB2312"/>
          <w:sz w:val="28"/>
          <w:szCs w:val="28"/>
        </w:rPr>
        <w:t>拟租赁期限为</w:t>
      </w:r>
      <w:r>
        <w:rPr>
          <w:rFonts w:hint="eastAsia" w:ascii="仿宋_GB2312" w:hAnsi="宋体" w:eastAsia="仿宋_GB2312"/>
          <w:sz w:val="28"/>
          <w:szCs w:val="28"/>
          <w:lang w:val="en-US" w:eastAsia="zh-CN"/>
        </w:rPr>
        <w:t>三</w:t>
      </w:r>
      <w:r>
        <w:rPr>
          <w:rFonts w:hint="eastAsia" w:ascii="仿宋_GB2312" w:hAnsi="宋体" w:eastAsia="仿宋_GB2312"/>
          <w:sz w:val="28"/>
          <w:szCs w:val="28"/>
        </w:rPr>
        <w:t>年，若企业年纳税较上一年度递增10%，租金不予递增，若税收较上年增幅不足10%，租金在原租金基础上递增3%。</w:t>
      </w:r>
    </w:p>
    <w:p>
      <w:pPr>
        <w:ind w:firstLine="560" w:firstLineChars="200"/>
        <w:rPr>
          <w:rFonts w:ascii="仿宋_GB2312" w:hAnsi="宋体" w:eastAsia="仿宋_GB2312"/>
          <w:sz w:val="28"/>
          <w:szCs w:val="28"/>
        </w:rPr>
      </w:pPr>
      <w:r>
        <w:rPr>
          <w:rFonts w:hint="eastAsia" w:ascii="仿宋_GB2312" w:hAnsi="宋体" w:eastAsia="仿宋_GB2312"/>
          <w:sz w:val="28"/>
          <w:szCs w:val="28"/>
        </w:rPr>
        <w:t>乙方应第一年租金及履约保证金已交付产权，之后的房租每年一付，乙方应提前</w:t>
      </w:r>
      <w:r>
        <w:rPr>
          <w:rFonts w:hint="eastAsia" w:ascii="仿宋_GB2312" w:hAnsi="宋体" w:eastAsia="仿宋_GB2312"/>
          <w:sz w:val="28"/>
          <w:szCs w:val="28"/>
          <w:u w:val="single"/>
        </w:rPr>
        <w:t>一个月</w:t>
      </w:r>
      <w:r>
        <w:rPr>
          <w:rFonts w:hint="eastAsia" w:ascii="仿宋_GB2312" w:hAnsi="宋体" w:eastAsia="仿宋_GB2312"/>
          <w:sz w:val="28"/>
          <w:szCs w:val="28"/>
        </w:rPr>
        <w:t>支付下一合同年度的房租,先付后用。逾期支付的，每逾期一日，则乙方需按总逾期支付金额的</w:t>
      </w:r>
      <w:r>
        <w:rPr>
          <w:rFonts w:hint="eastAsia" w:ascii="仿宋_GB2312" w:hAnsi="宋体" w:eastAsia="仿宋_GB2312"/>
          <w:sz w:val="28"/>
          <w:szCs w:val="28"/>
          <w:u w:val="single"/>
        </w:rPr>
        <w:t>0.05</w:t>
      </w:r>
      <w:r>
        <w:rPr>
          <w:rFonts w:hint="eastAsia" w:ascii="仿宋_GB2312" w:hAnsi="宋体" w:eastAsia="仿宋_GB2312"/>
          <w:sz w:val="28"/>
          <w:szCs w:val="28"/>
        </w:rPr>
        <w:t>％支付违约金。</w:t>
      </w:r>
    </w:p>
    <w:p>
      <w:pPr>
        <w:ind w:firstLine="560" w:firstLineChars="200"/>
        <w:rPr>
          <w:rFonts w:ascii="仿宋_GB2312" w:hAnsi="宋体" w:eastAsia="仿宋_GB2312"/>
          <w:sz w:val="28"/>
          <w:szCs w:val="28"/>
        </w:rPr>
      </w:pPr>
      <w:r>
        <w:rPr>
          <w:rFonts w:hint="eastAsia" w:ascii="仿宋_GB2312" w:hAnsi="宋体" w:eastAsia="仿宋_GB2312"/>
          <w:sz w:val="28"/>
          <w:szCs w:val="28"/>
        </w:rPr>
        <w:t>（二） 乙方应按本合同所述的期限将租金电汇至甲方下述账户：</w:t>
      </w:r>
    </w:p>
    <w:p>
      <w:pPr>
        <w:ind w:firstLine="560" w:firstLineChars="200"/>
        <w:rPr>
          <w:rFonts w:ascii="仿宋_GB2312" w:hAnsi="宋体" w:eastAsia="仿宋_GB2312"/>
          <w:sz w:val="28"/>
          <w:szCs w:val="28"/>
        </w:rPr>
      </w:pPr>
      <w:r>
        <w:rPr>
          <w:rFonts w:hint="eastAsia" w:ascii="仿宋_GB2312" w:hAnsi="宋体" w:eastAsia="仿宋_GB2312"/>
          <w:sz w:val="28"/>
          <w:szCs w:val="28"/>
        </w:rPr>
        <w:t>人民币账户</w:t>
      </w:r>
    </w:p>
    <w:p>
      <w:pPr>
        <w:ind w:firstLine="560" w:firstLineChars="200"/>
        <w:rPr>
          <w:rFonts w:hint="default" w:ascii="仿宋_GB2312" w:hAnsi="宋体" w:eastAsia="仿宋_GB2312"/>
          <w:sz w:val="28"/>
          <w:szCs w:val="28"/>
          <w:u w:val="single"/>
          <w:lang w:val="en-US" w:eastAsia="zh-CN"/>
        </w:rPr>
      </w:pPr>
      <w:r>
        <w:rPr>
          <w:rFonts w:hint="eastAsia" w:ascii="仿宋_GB2312" w:hAnsi="宋体" w:eastAsia="仿宋_GB2312"/>
          <w:sz w:val="28"/>
          <w:szCs w:val="28"/>
          <w:u w:val="single"/>
        </w:rPr>
        <w:t>户名：</w:t>
      </w:r>
      <w:r>
        <w:rPr>
          <w:rFonts w:hint="eastAsia" w:ascii="仿宋_GB2312" w:hAnsi="宋体" w:eastAsia="仿宋_GB2312"/>
          <w:sz w:val="28"/>
          <w:szCs w:val="28"/>
          <w:u w:val="single"/>
          <w:lang w:val="en-US" w:eastAsia="zh-CN"/>
        </w:rPr>
        <w:t>义乌市金梧桐投资管理有限公司</w:t>
      </w:r>
    </w:p>
    <w:p>
      <w:pPr>
        <w:ind w:firstLine="560" w:firstLineChars="200"/>
        <w:rPr>
          <w:rFonts w:hint="eastAsia" w:ascii="仿宋_GB2312" w:hAnsi="宋体" w:eastAsia="仿宋_GB2312"/>
          <w:sz w:val="28"/>
          <w:szCs w:val="28"/>
          <w:u w:val="single"/>
          <w:lang w:val="en-US" w:eastAsia="zh-CN"/>
        </w:rPr>
      </w:pPr>
      <w:r>
        <w:rPr>
          <w:rFonts w:hint="eastAsia" w:ascii="仿宋_GB2312" w:hAnsi="宋体" w:eastAsia="仿宋_GB2312"/>
          <w:sz w:val="28"/>
          <w:szCs w:val="28"/>
          <w:u w:val="single"/>
        </w:rPr>
        <w:t>账号：</w:t>
      </w:r>
      <w:r>
        <w:rPr>
          <w:rFonts w:hint="eastAsia" w:ascii="仿宋_GB2312" w:hAnsi="宋体" w:eastAsia="仿宋_GB2312"/>
          <w:sz w:val="28"/>
          <w:szCs w:val="28"/>
          <w:u w:val="single"/>
          <w:lang w:val="en-US" w:eastAsia="zh-CN"/>
        </w:rPr>
        <w:t>15628012010090013398</w:t>
      </w:r>
    </w:p>
    <w:p>
      <w:pPr>
        <w:ind w:firstLine="560" w:firstLineChars="200"/>
        <w:rPr>
          <w:rFonts w:hint="default" w:ascii="仿宋_GB2312" w:hAnsi="宋体" w:eastAsia="仿宋_GB2312"/>
          <w:sz w:val="28"/>
          <w:szCs w:val="28"/>
          <w:u w:val="single"/>
          <w:lang w:val="en-US" w:eastAsia="zh-CN"/>
        </w:rPr>
      </w:pPr>
      <w:r>
        <w:rPr>
          <w:rFonts w:hint="eastAsia" w:ascii="仿宋_GB2312" w:hAnsi="宋体" w:eastAsia="仿宋_GB2312"/>
          <w:sz w:val="28"/>
          <w:szCs w:val="28"/>
          <w:u w:val="single"/>
        </w:rPr>
        <w:t>开户行：</w:t>
      </w:r>
      <w:r>
        <w:rPr>
          <w:rFonts w:hint="eastAsia" w:ascii="仿宋_GB2312" w:hAnsi="宋体" w:eastAsia="仿宋_GB2312"/>
          <w:sz w:val="28"/>
          <w:szCs w:val="28"/>
          <w:u w:val="single"/>
          <w:lang w:val="en-US" w:eastAsia="zh-CN"/>
        </w:rPr>
        <w:t>浙江稠州商业银行义乌稠江支行</w:t>
      </w:r>
    </w:p>
    <w:p>
      <w:pPr>
        <w:ind w:firstLine="560" w:firstLineChars="200"/>
        <w:rPr>
          <w:rFonts w:ascii="仿宋_GB2312" w:hAnsi="宋体" w:eastAsia="仿宋_GB2312"/>
          <w:sz w:val="28"/>
          <w:szCs w:val="28"/>
        </w:rPr>
      </w:pPr>
      <w:r>
        <w:rPr>
          <w:rFonts w:hint="eastAsia" w:ascii="仿宋_GB2312" w:hAnsi="宋体" w:eastAsia="仿宋_GB2312"/>
          <w:sz w:val="28"/>
          <w:szCs w:val="28"/>
        </w:rPr>
        <w:t>（三）乙方亦可依照甲方届时指定的其他方式支付。乙方应承担其付款所发生的所有手续费。</w:t>
      </w:r>
    </w:p>
    <w:p>
      <w:pPr>
        <w:ind w:firstLine="560" w:firstLineChars="200"/>
        <w:rPr>
          <w:rFonts w:hint="eastAsia" w:ascii="仿宋_GB2312" w:hAnsi="宋体" w:eastAsia="仿宋_GB2312"/>
          <w:sz w:val="28"/>
          <w:szCs w:val="28"/>
        </w:rPr>
      </w:pPr>
      <w:r>
        <w:rPr>
          <w:rFonts w:hint="eastAsia" w:ascii="仿宋_GB2312" w:hAnsi="宋体" w:eastAsia="仿宋_GB2312"/>
          <w:sz w:val="28"/>
          <w:szCs w:val="28"/>
        </w:rPr>
        <w:t>4-2甲乙双方在此确认乙方向甲方支付的租金均不包括物业管理费、电费、与该房屋有关且应由乙方承担的税、费及其它乙方因使用该房屋而产生的费用。</w:t>
      </w:r>
    </w:p>
    <w:p>
      <w:pPr>
        <w:numPr>
          <w:ilvl w:val="0"/>
          <w:numId w:val="1"/>
        </w:numPr>
        <w:ind w:left="0" w:firstLine="560" w:firstLineChars="200"/>
        <w:rPr>
          <w:rFonts w:ascii="黑体" w:hAnsi="黑体" w:eastAsia="黑体"/>
          <w:b/>
          <w:sz w:val="28"/>
          <w:szCs w:val="28"/>
        </w:rPr>
      </w:pPr>
      <w:r>
        <w:rPr>
          <w:rFonts w:hint="eastAsia" w:ascii="黑体" w:hAnsi="黑体" w:eastAsia="黑体"/>
          <w:b/>
          <w:sz w:val="28"/>
          <w:szCs w:val="28"/>
        </w:rPr>
        <w:t>保证金、物业费和其他费用</w:t>
      </w:r>
    </w:p>
    <w:p>
      <w:pPr>
        <w:ind w:firstLine="630" w:firstLineChars="225"/>
        <w:jc w:val="left"/>
        <w:rPr>
          <w:rFonts w:hint="eastAsia" w:ascii="仿宋_GB2312" w:hAnsi="宋体" w:eastAsia="仿宋_GB2312"/>
          <w:sz w:val="28"/>
          <w:szCs w:val="28"/>
          <w:lang w:val="en-US" w:eastAsia="zh-CN"/>
        </w:rPr>
      </w:pPr>
      <w:r>
        <w:rPr>
          <w:rFonts w:hint="eastAsia" w:ascii="仿宋_GB2312" w:hAnsi="宋体" w:eastAsia="仿宋_GB2312"/>
          <w:sz w:val="28"/>
          <w:szCs w:val="28"/>
        </w:rPr>
        <w:t>5-1乙方承诺入园后实际入库税收达到</w:t>
      </w:r>
      <w:r>
        <w:rPr>
          <w:rFonts w:hint="eastAsia" w:ascii="仿宋_GB2312" w:hAnsi="宋体" w:eastAsia="仿宋_GB2312"/>
          <w:sz w:val="28"/>
          <w:szCs w:val="28"/>
          <w:lang w:val="en-US" w:eastAsia="zh-CN"/>
        </w:rPr>
        <w:t>110</w:t>
      </w:r>
      <w:r>
        <w:rPr>
          <w:rFonts w:hint="eastAsia" w:ascii="仿宋_GB2312" w:hAnsi="宋体" w:eastAsia="仿宋_GB2312"/>
          <w:sz w:val="28"/>
          <w:szCs w:val="28"/>
        </w:rPr>
        <w:t>元/平方米，</w:t>
      </w:r>
      <w:r>
        <w:rPr>
          <w:rFonts w:hint="eastAsia" w:ascii="仿宋_GB2312" w:hAnsi="宋体" w:eastAsia="仿宋_GB2312"/>
          <w:sz w:val="28"/>
          <w:szCs w:val="28"/>
          <w:lang w:val="en-US" w:eastAsia="zh-CN"/>
        </w:rPr>
        <w:t>根据报名税收情况，首年</w:t>
      </w:r>
      <w:r>
        <w:rPr>
          <w:rFonts w:hint="eastAsia" w:ascii="仿宋_GB2312" w:hAnsi="宋体" w:eastAsia="仿宋_GB2312"/>
          <w:sz w:val="28"/>
          <w:szCs w:val="28"/>
        </w:rPr>
        <w:t>缴纳</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rPr>
        <w:t>元/平方米的纳税保证金，计</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lang w:val="en-US" w:eastAsia="zh-CN"/>
        </w:rPr>
        <w:t xml:space="preserve"> </w:t>
      </w:r>
      <w:r>
        <w:rPr>
          <w:rFonts w:hint="eastAsia" w:ascii="仿宋_GB2312" w:hAnsi="宋体" w:eastAsia="仿宋_GB2312"/>
          <w:sz w:val="28"/>
          <w:szCs w:val="28"/>
        </w:rPr>
        <w:t>元，于合同签订之日缴纳并签署税收承诺书</w:t>
      </w:r>
      <w:r>
        <w:rPr>
          <w:rFonts w:hint="eastAsia" w:ascii="仿宋_GB2312" w:hAnsi="宋体" w:eastAsia="仿宋_GB2312"/>
          <w:sz w:val="28"/>
          <w:szCs w:val="28"/>
          <w:lang w:eastAsia="zh-CN"/>
        </w:rPr>
        <w:t>，</w:t>
      </w:r>
      <w:r>
        <w:rPr>
          <w:rFonts w:hint="eastAsia" w:ascii="仿宋_GB2312" w:hAnsi="宋体" w:eastAsia="仿宋_GB2312"/>
          <w:sz w:val="28"/>
          <w:szCs w:val="28"/>
          <w:lang w:val="en-US" w:eastAsia="zh-CN"/>
        </w:rPr>
        <w:t>首年年度考核完成予以退还。如因经信亩产税收标准提高，企业实际入库税收标准相应提高。</w:t>
      </w:r>
    </w:p>
    <w:p>
      <w:pPr>
        <w:ind w:left="140" w:leftChars="67" w:firstLine="420" w:firstLineChars="150"/>
        <w:jc w:val="left"/>
        <w:rPr>
          <w:rFonts w:ascii="仿宋_GB2312" w:hAnsi="宋体" w:eastAsia="仿宋_GB2312"/>
          <w:sz w:val="28"/>
          <w:szCs w:val="28"/>
        </w:rPr>
      </w:pPr>
      <w:r>
        <w:rPr>
          <w:rFonts w:hint="eastAsia" w:ascii="仿宋_GB2312" w:hAnsi="宋体" w:eastAsia="仿宋_GB2312"/>
          <w:sz w:val="28"/>
          <w:szCs w:val="28"/>
        </w:rPr>
        <w:t>5-2履约保证金(按第一年租金的10%收取)。履约保证金为</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rPr>
        <w:t>元，随第一年租金一起缴纳，乙方没有违约行为，合同正常履行完毕，甲方不计息如数返还，乙方若有违约行为，履约保证金作为违约金支付甲方。</w:t>
      </w:r>
    </w:p>
    <w:p>
      <w:pPr>
        <w:ind w:firstLine="560" w:firstLineChars="200"/>
        <w:jc w:val="left"/>
        <w:rPr>
          <w:rFonts w:ascii="仿宋_GB2312" w:hAnsi="宋体" w:eastAsia="仿宋_GB2312"/>
          <w:sz w:val="28"/>
          <w:szCs w:val="28"/>
        </w:rPr>
      </w:pPr>
      <w:r>
        <w:rPr>
          <w:rFonts w:hint="eastAsia" w:ascii="仿宋_GB2312" w:hAnsi="宋体" w:eastAsia="仿宋_GB2312"/>
          <w:sz w:val="28"/>
          <w:szCs w:val="28"/>
        </w:rPr>
        <w:t>甲方收取保证金（不计息）后应向乙方开具收款凭证。租赁关系终止后，甲方收取的履约保证金除用以抵充合同约定由乙方承担的费用外，剩余部分归还乙方。</w:t>
      </w:r>
    </w:p>
    <w:p>
      <w:pPr>
        <w:ind w:firstLine="560" w:firstLineChars="200"/>
        <w:jc w:val="left"/>
        <w:rPr>
          <w:rFonts w:ascii="仿宋_GB2312" w:hAnsi="宋体" w:eastAsia="仿宋_GB2312"/>
          <w:sz w:val="28"/>
          <w:szCs w:val="28"/>
        </w:rPr>
      </w:pPr>
      <w:r>
        <w:rPr>
          <w:rFonts w:hint="eastAsia" w:ascii="仿宋_GB2312" w:hAnsi="宋体" w:eastAsia="仿宋_GB2312"/>
          <w:sz w:val="28"/>
          <w:szCs w:val="28"/>
        </w:rPr>
        <w:t>5-3厂房物业管理费</w:t>
      </w:r>
      <w:r>
        <w:rPr>
          <w:rFonts w:hint="eastAsia" w:ascii="仿宋_GB2312" w:hAnsi="宋体" w:eastAsia="仿宋_GB2312"/>
          <w:sz w:val="28"/>
          <w:szCs w:val="28"/>
          <w:lang w:eastAsia="zh-CN"/>
        </w:rPr>
        <w:t>暂</w:t>
      </w:r>
      <w:r>
        <w:rPr>
          <w:rFonts w:hint="eastAsia" w:ascii="仿宋_GB2312" w:hAnsi="宋体" w:eastAsia="仿宋_GB2312"/>
          <w:sz w:val="28"/>
          <w:szCs w:val="28"/>
        </w:rPr>
        <w:t>为</w:t>
      </w:r>
      <w:r>
        <w:rPr>
          <w:rFonts w:hint="eastAsia" w:ascii="仿宋_GB2312" w:hAnsi="宋体" w:eastAsia="仿宋_GB2312"/>
          <w:sz w:val="28"/>
          <w:szCs w:val="28"/>
          <w:lang w:val="en-US" w:eastAsia="zh-CN"/>
        </w:rPr>
        <w:t>1.1</w:t>
      </w:r>
      <w:r>
        <w:rPr>
          <w:rFonts w:hint="eastAsia" w:ascii="仿宋_GB2312" w:hAnsi="宋体" w:eastAsia="仿宋_GB2312"/>
          <w:sz w:val="28"/>
          <w:szCs w:val="28"/>
        </w:rPr>
        <w:t>元</w:t>
      </w:r>
      <w:r>
        <w:rPr>
          <w:rFonts w:ascii="仿宋_GB2312" w:hAnsi="宋体" w:eastAsia="仿宋_GB2312"/>
          <w:sz w:val="28"/>
          <w:szCs w:val="28"/>
        </w:rPr>
        <w:t>/</w:t>
      </w:r>
      <w:r>
        <w:rPr>
          <w:rFonts w:hint="eastAsia" w:ascii="仿宋_GB2312" w:hAnsi="宋体" w:eastAsia="仿宋_GB2312"/>
          <w:sz w:val="28"/>
          <w:szCs w:val="28"/>
        </w:rPr>
        <w:t>平方米</w:t>
      </w:r>
      <w:r>
        <w:rPr>
          <w:rFonts w:ascii="仿宋_GB2312" w:hAnsi="宋体" w:eastAsia="仿宋_GB2312"/>
          <w:sz w:val="28"/>
          <w:szCs w:val="28"/>
        </w:rPr>
        <w:t>/</w:t>
      </w:r>
      <w:r>
        <w:rPr>
          <w:rFonts w:hint="eastAsia" w:ascii="仿宋_GB2312" w:hAnsi="宋体" w:eastAsia="仿宋_GB2312"/>
          <w:sz w:val="28"/>
          <w:szCs w:val="28"/>
        </w:rPr>
        <w:t>月，即</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u w:val="single"/>
        </w:rPr>
        <w:t xml:space="preserve"> </w:t>
      </w:r>
      <w:r>
        <w:rPr>
          <w:rFonts w:hint="eastAsia" w:ascii="仿宋_GB2312" w:hAnsi="宋体" w:eastAsia="仿宋_GB2312"/>
          <w:sz w:val="28"/>
          <w:szCs w:val="28"/>
        </w:rPr>
        <w:t>元。</w:t>
      </w:r>
      <w:r>
        <w:rPr>
          <w:rFonts w:hint="eastAsia" w:ascii="仿宋_GB2312" w:hAnsi="宋体" w:eastAsia="仿宋_GB2312"/>
          <w:sz w:val="28"/>
          <w:szCs w:val="28"/>
          <w:lang w:eastAsia="zh-CN"/>
        </w:rPr>
        <w:t>后期物业费标准根据物业综合成本进行调整。</w:t>
      </w:r>
      <w:r>
        <w:rPr>
          <w:rFonts w:hint="eastAsia" w:ascii="仿宋_GB2312" w:hAnsi="宋体" w:eastAsia="仿宋_GB2312"/>
          <w:sz w:val="28"/>
          <w:szCs w:val="28"/>
        </w:rPr>
        <w:t>乙方实际应交纳的物业管理费及能耗费用按照乙方租赁物建筑面积分摊。工业垃圾由乙方自行处理，厂房内部，楼梯过道，卫生间等由乙方自行清理。</w:t>
      </w:r>
    </w:p>
    <w:p>
      <w:pPr>
        <w:ind w:firstLine="560" w:firstLineChars="200"/>
        <w:rPr>
          <w:rFonts w:ascii="仿宋_GB2312" w:hAnsi="宋体" w:eastAsia="仿宋_GB2312"/>
          <w:sz w:val="28"/>
          <w:szCs w:val="28"/>
        </w:rPr>
      </w:pPr>
      <w:r>
        <w:rPr>
          <w:rFonts w:hint="eastAsia" w:ascii="仿宋_GB2312" w:hAnsi="宋体" w:eastAsia="仿宋_GB2312"/>
          <w:sz w:val="28"/>
          <w:szCs w:val="28"/>
        </w:rPr>
        <w:t>5-4租赁期间，使用该房屋所发生的水、电、通讯、设备、停车费等费用由乙方承担。</w:t>
      </w:r>
    </w:p>
    <w:p>
      <w:pPr>
        <w:ind w:firstLine="560" w:firstLineChars="200"/>
        <w:jc w:val="left"/>
        <w:rPr>
          <w:rFonts w:ascii="仿宋_GB2312" w:hAnsi="宋体" w:eastAsia="仿宋_GB2312"/>
          <w:sz w:val="28"/>
          <w:szCs w:val="28"/>
        </w:rPr>
      </w:pPr>
      <w:r>
        <w:rPr>
          <w:rFonts w:hint="eastAsia" w:ascii="仿宋_GB2312" w:hAnsi="宋体" w:eastAsia="仿宋_GB2312"/>
          <w:sz w:val="28"/>
          <w:szCs w:val="28"/>
        </w:rPr>
        <w:t>5-5厂房水、电费按月收取，水</w:t>
      </w:r>
      <w:r>
        <w:rPr>
          <w:rFonts w:ascii="仿宋_GB2312" w:hAnsi="宋体" w:eastAsia="仿宋_GB2312"/>
          <w:sz w:val="28"/>
          <w:szCs w:val="28"/>
        </w:rPr>
        <w:t>5.5</w:t>
      </w:r>
      <w:r>
        <w:rPr>
          <w:rFonts w:hint="eastAsia" w:ascii="仿宋_GB2312" w:hAnsi="宋体" w:eastAsia="仿宋_GB2312"/>
          <w:sz w:val="28"/>
          <w:szCs w:val="28"/>
        </w:rPr>
        <w:t>元</w:t>
      </w:r>
      <w:r>
        <w:rPr>
          <w:rFonts w:ascii="仿宋_GB2312" w:hAnsi="宋体" w:eastAsia="仿宋_GB2312"/>
          <w:sz w:val="28"/>
          <w:szCs w:val="28"/>
        </w:rPr>
        <w:t>/</w:t>
      </w:r>
      <w:r>
        <w:rPr>
          <w:rFonts w:hint="eastAsia" w:ascii="仿宋_GB2312" w:hAnsi="宋体" w:eastAsia="仿宋_GB2312"/>
          <w:sz w:val="28"/>
          <w:szCs w:val="28"/>
        </w:rPr>
        <w:t>吨，电费根据国家电网峰谷点标准费用收取，且电费开入乙方公司抬头；公共能耗按实际租赁面积比例收取（如供水供电部门对水电资费向上调整，实际单价根据调整价格上涨）。</w:t>
      </w:r>
    </w:p>
    <w:p>
      <w:pPr>
        <w:ind w:firstLine="560" w:firstLineChars="200"/>
        <w:rPr>
          <w:rFonts w:ascii="黑体" w:hAnsi="黑体" w:eastAsia="黑体"/>
          <w:b/>
          <w:sz w:val="28"/>
          <w:szCs w:val="28"/>
        </w:rPr>
      </w:pPr>
      <w:r>
        <w:rPr>
          <w:rFonts w:hint="eastAsia" w:ascii="仿宋_GB2312" w:hAnsi="宋体" w:eastAsia="仿宋_GB2312"/>
          <w:sz w:val="28"/>
          <w:szCs w:val="28"/>
        </w:rPr>
        <w:t>5-6乙方需供电增容的手续由甲方负责配合申办，因办理供电增所需缴纳的费用由</w:t>
      </w:r>
      <w:r>
        <w:rPr>
          <w:rFonts w:ascii="仿宋_GB2312" w:hAnsi="宋体" w:eastAsia="仿宋_GB2312"/>
          <w:sz w:val="28"/>
          <w:szCs w:val="28"/>
        </w:rPr>
        <w:t>乙</w:t>
      </w:r>
      <w:r>
        <w:rPr>
          <w:rFonts w:hint="eastAsia" w:ascii="仿宋_GB2312" w:hAnsi="宋体" w:eastAsia="仿宋_GB2312"/>
          <w:sz w:val="28"/>
          <w:szCs w:val="28"/>
        </w:rPr>
        <w:t>方承担。</w:t>
      </w:r>
    </w:p>
    <w:p>
      <w:pPr>
        <w:ind w:firstLine="560" w:firstLineChars="200"/>
        <w:jc w:val="left"/>
        <w:rPr>
          <w:rFonts w:ascii="仿宋_GB2312" w:hAnsi="宋体" w:eastAsia="仿宋_GB2312"/>
          <w:sz w:val="28"/>
          <w:szCs w:val="28"/>
        </w:rPr>
      </w:pPr>
      <w:r>
        <w:rPr>
          <w:rFonts w:hint="eastAsia" w:ascii="仿宋_GB2312" w:hAnsi="宋体" w:eastAsia="仿宋_GB2312"/>
          <w:sz w:val="28"/>
          <w:szCs w:val="28"/>
        </w:rPr>
        <w:t>5-7若乙方逾期缴纳本合同项下的其他费用，则甲方和物业公司在各自债权内向乙方追讨欠费及滞纳金等。</w:t>
      </w:r>
    </w:p>
    <w:p>
      <w:pPr>
        <w:ind w:firstLine="560" w:firstLineChars="200"/>
        <w:jc w:val="left"/>
        <w:rPr>
          <w:rFonts w:hint="eastAsia" w:ascii="仿宋_GB2312" w:hAnsi="宋体" w:eastAsia="仿宋_GB2312"/>
          <w:sz w:val="28"/>
          <w:szCs w:val="28"/>
        </w:rPr>
      </w:pPr>
      <w:r>
        <w:rPr>
          <w:rFonts w:hint="eastAsia" w:ascii="仿宋_GB2312" w:hAnsi="宋体" w:eastAsia="仿宋_GB2312"/>
          <w:sz w:val="28"/>
          <w:szCs w:val="28"/>
        </w:rPr>
        <w:t>5-8乙方支付给甲方的各项费用（税务机关规定甲方不能开具发票的除外），由收款人向乙方开具相应金额的发票，其中包含增值税的税款。</w:t>
      </w:r>
    </w:p>
    <w:p>
      <w:pPr>
        <w:pStyle w:val="12"/>
        <w:numPr>
          <w:ilvl w:val="0"/>
          <w:numId w:val="1"/>
        </w:numPr>
        <w:ind w:firstLineChars="0"/>
        <w:rPr>
          <w:rFonts w:ascii="黑体" w:hAnsi="黑体" w:eastAsia="黑体"/>
          <w:b/>
          <w:sz w:val="28"/>
          <w:szCs w:val="28"/>
        </w:rPr>
      </w:pPr>
      <w:r>
        <w:rPr>
          <w:rFonts w:hint="eastAsia" w:ascii="黑体" w:hAnsi="黑体" w:eastAsia="黑体"/>
          <w:b/>
          <w:sz w:val="28"/>
          <w:szCs w:val="28"/>
          <w:lang w:val="en-US" w:eastAsia="zh-CN"/>
        </w:rPr>
        <w:t>入驻税收约定及其他</w:t>
      </w:r>
    </w:p>
    <w:p>
      <w:pPr>
        <w:ind w:firstLine="560" w:firstLineChars="200"/>
        <w:jc w:val="left"/>
        <w:rPr>
          <w:rFonts w:hint="eastAsia" w:ascii="仿宋_GB2312" w:hAnsi="宋体" w:eastAsia="仿宋_GB2312"/>
          <w:sz w:val="28"/>
          <w:szCs w:val="28"/>
        </w:rPr>
      </w:pPr>
      <w:r>
        <w:rPr>
          <w:rFonts w:hint="eastAsia" w:ascii="仿宋_GB2312" w:hAnsi="宋体" w:eastAsia="仿宋_GB2312"/>
          <w:sz w:val="28"/>
          <w:szCs w:val="28"/>
          <w:lang w:val="en-US" w:eastAsia="zh-CN"/>
        </w:rPr>
        <w:t>6-1乙方签约后变更注册地在园区或必须在园区内注册。乙方</w:t>
      </w:r>
      <w:r>
        <w:rPr>
          <w:rFonts w:hint="eastAsia" w:ascii="仿宋_GB2312" w:hAnsi="宋体" w:eastAsia="仿宋_GB2312"/>
          <w:sz w:val="28"/>
          <w:szCs w:val="28"/>
        </w:rPr>
        <w:t>有义务向公司报送不涉及企业技术秘密的报表和统计数据，支持公司完成上级部门要求的统计上报等工作</w:t>
      </w:r>
      <w:r>
        <w:rPr>
          <w:rFonts w:hint="eastAsia" w:ascii="仿宋" w:hAnsi="仿宋" w:eastAsia="仿宋"/>
          <w:sz w:val="32"/>
          <w:szCs w:val="32"/>
        </w:rPr>
        <w:t>。</w:t>
      </w:r>
    </w:p>
    <w:p>
      <w:pPr>
        <w:ind w:firstLine="560" w:firstLineChars="200"/>
        <w:jc w:val="left"/>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6-2</w:t>
      </w:r>
      <w:r>
        <w:rPr>
          <w:rFonts w:hint="eastAsia" w:ascii="仿宋_GB2312" w:hAnsi="宋体" w:eastAsia="仿宋_GB2312"/>
          <w:sz w:val="28"/>
          <w:szCs w:val="28"/>
        </w:rPr>
        <w:t>若乙方在</w:t>
      </w:r>
      <w:r>
        <w:rPr>
          <w:rFonts w:hint="eastAsia" w:ascii="仿宋_GB2312" w:hAnsi="宋体" w:eastAsia="仿宋_GB2312"/>
          <w:sz w:val="28"/>
          <w:szCs w:val="28"/>
          <w:lang w:val="en-US" w:eastAsia="zh-CN"/>
        </w:rPr>
        <w:t>租赁期内</w:t>
      </w:r>
      <w:r>
        <w:rPr>
          <w:rFonts w:hint="eastAsia" w:ascii="仿宋_GB2312" w:hAnsi="宋体" w:eastAsia="仿宋_GB2312"/>
          <w:sz w:val="28"/>
          <w:szCs w:val="28"/>
        </w:rPr>
        <w:t>经营满一个年度后实际入库税收达不到</w:t>
      </w:r>
      <w:r>
        <w:rPr>
          <w:rFonts w:hint="eastAsia" w:ascii="仿宋_GB2312" w:hAnsi="宋体" w:eastAsia="仿宋_GB2312"/>
          <w:sz w:val="28"/>
          <w:szCs w:val="28"/>
          <w:lang w:val="en-US" w:eastAsia="zh-CN"/>
        </w:rPr>
        <w:t>110</w:t>
      </w:r>
      <w:r>
        <w:rPr>
          <w:rFonts w:hint="eastAsia" w:ascii="仿宋_GB2312" w:hAnsi="宋体" w:eastAsia="仿宋_GB2312"/>
          <w:sz w:val="28"/>
          <w:szCs w:val="28"/>
        </w:rPr>
        <w:t>元/平方米要求的，</w:t>
      </w:r>
      <w:r>
        <w:rPr>
          <w:rFonts w:hint="eastAsia" w:ascii="仿宋_GB2312" w:hAnsi="宋体" w:eastAsia="仿宋_GB2312"/>
          <w:sz w:val="28"/>
          <w:szCs w:val="28"/>
          <w:lang w:val="en-US" w:eastAsia="zh-CN"/>
        </w:rPr>
        <w:t>需按比例扣除税收</w:t>
      </w:r>
      <w:r>
        <w:rPr>
          <w:rFonts w:hint="eastAsia" w:ascii="仿宋_GB2312" w:hAnsi="宋体" w:eastAsia="仿宋_GB2312"/>
          <w:sz w:val="28"/>
          <w:szCs w:val="28"/>
        </w:rPr>
        <w:t>保证金</w:t>
      </w:r>
      <w:r>
        <w:rPr>
          <w:rFonts w:hint="eastAsia" w:ascii="仿宋_GB2312" w:hAnsi="宋体" w:eastAsia="仿宋_GB2312"/>
          <w:sz w:val="28"/>
          <w:szCs w:val="28"/>
          <w:lang w:val="en-US" w:eastAsia="zh-CN"/>
        </w:rPr>
        <w:t>的</w:t>
      </w:r>
      <w:r>
        <w:rPr>
          <w:rFonts w:hint="eastAsia" w:ascii="仿宋_GB2312" w:hAnsi="宋体" w:eastAsia="仿宋_GB2312"/>
          <w:sz w:val="28"/>
          <w:szCs w:val="28"/>
        </w:rPr>
        <w:t>（纳税保证金已退还的需追缴），连续两个年度纳税均未达</w:t>
      </w:r>
      <w:r>
        <w:rPr>
          <w:rFonts w:hint="eastAsia" w:ascii="仿宋_GB2312" w:hAnsi="宋体" w:eastAsia="仿宋_GB2312"/>
          <w:sz w:val="28"/>
          <w:szCs w:val="28"/>
          <w:lang w:val="en-US" w:eastAsia="zh-CN"/>
        </w:rPr>
        <w:t>110</w:t>
      </w:r>
      <w:r>
        <w:rPr>
          <w:rFonts w:hint="eastAsia" w:ascii="仿宋_GB2312" w:hAnsi="宋体" w:eastAsia="仿宋_GB2312"/>
          <w:sz w:val="28"/>
          <w:szCs w:val="28"/>
        </w:rPr>
        <w:t>元/平方米的，甲方与乙方无条件解除合同，甲方不承担任何赔偿责任。入驻企业在经营满一个年度后入库税收达不到每年77元/平方米要求（按考核税收标准70%计算）的，将扣除</w:t>
      </w:r>
      <w:r>
        <w:rPr>
          <w:rFonts w:hint="eastAsia" w:ascii="仿宋_GB2312" w:hAnsi="宋体" w:eastAsia="仿宋_GB2312"/>
          <w:sz w:val="28"/>
          <w:szCs w:val="28"/>
          <w:lang w:eastAsia="zh-CN"/>
        </w:rPr>
        <w:t>全部</w:t>
      </w:r>
      <w:r>
        <w:rPr>
          <w:rFonts w:hint="eastAsia" w:ascii="仿宋_GB2312" w:hAnsi="宋体" w:eastAsia="仿宋_GB2312"/>
          <w:sz w:val="28"/>
          <w:szCs w:val="28"/>
        </w:rPr>
        <w:t>纳税保证金（纳税保证金已退还的需追缴），下一年度直接解除合同，我方不承担任何赔偿责任。</w:t>
      </w:r>
      <w:r>
        <w:rPr>
          <w:rFonts w:hint="eastAsia" w:ascii="仿宋_GB2312" w:hAnsi="宋体" w:eastAsia="仿宋_GB2312"/>
          <w:sz w:val="28"/>
          <w:szCs w:val="28"/>
          <w:lang w:val="en-US" w:eastAsia="zh-CN"/>
        </w:rPr>
        <w:t>如因经信亩产税收标准提高，企业实际入库税收标准相应提高。</w:t>
      </w:r>
    </w:p>
    <w:p>
      <w:pPr>
        <w:ind w:firstLine="560" w:firstLineChars="200"/>
        <w:jc w:val="left"/>
        <w:rPr>
          <w:rFonts w:ascii="黑体" w:hAnsi="黑体" w:eastAsia="黑体"/>
          <w:b/>
          <w:sz w:val="28"/>
          <w:szCs w:val="28"/>
        </w:rPr>
      </w:pPr>
      <w:r>
        <w:rPr>
          <w:rFonts w:hint="eastAsia" w:ascii="黑体" w:hAnsi="黑体" w:eastAsia="黑体"/>
          <w:b/>
          <w:sz w:val="28"/>
          <w:szCs w:val="28"/>
          <w:lang w:val="en-US" w:eastAsia="zh-CN"/>
        </w:rPr>
        <w:t>七</w:t>
      </w:r>
      <w:r>
        <w:rPr>
          <w:rFonts w:hint="eastAsia" w:ascii="黑体" w:hAnsi="黑体" w:eastAsia="黑体"/>
          <w:b/>
          <w:sz w:val="28"/>
          <w:szCs w:val="28"/>
        </w:rPr>
        <w:t>、房屋使用要求和维修责任</w:t>
      </w:r>
    </w:p>
    <w:p>
      <w:pPr>
        <w:ind w:firstLine="560" w:firstLineChars="200"/>
        <w:rPr>
          <w:rFonts w:hint="eastAsia" w:ascii="仿宋_GB2312" w:hAnsi="宋体" w:eastAsia="仿宋_GB2312"/>
          <w:sz w:val="28"/>
          <w:szCs w:val="28"/>
        </w:rPr>
      </w:pPr>
      <w:r>
        <w:rPr>
          <w:rFonts w:hint="eastAsia" w:ascii="仿宋_GB2312" w:hAnsi="宋体" w:eastAsia="仿宋_GB2312"/>
          <w:sz w:val="28"/>
          <w:szCs w:val="28"/>
          <w:lang w:val="en-US" w:eastAsia="zh-CN"/>
        </w:rPr>
        <w:t>7</w:t>
      </w:r>
      <w:r>
        <w:rPr>
          <w:rFonts w:hint="eastAsia" w:ascii="仿宋_GB2312" w:hAnsi="宋体" w:eastAsia="仿宋_GB2312"/>
          <w:sz w:val="28"/>
          <w:szCs w:val="28"/>
        </w:rPr>
        <w:t>-1租赁期间，乙方应合理使用并爱护该房屋及其附属设施。因乙方使用不当或不合理使用，致使该房屋及其附属设施损坏或发生故障的(正常损耗除外)，乙方应负责维修。乙方拒不维修，甲方可代为维修，合理费用由乙方承担。</w:t>
      </w:r>
    </w:p>
    <w:p>
      <w:pPr>
        <w:ind w:firstLine="560" w:firstLineChars="200"/>
        <w:rPr>
          <w:rFonts w:hint="default" w:ascii="仿宋_GB2312" w:hAnsi="宋体" w:eastAsia="仿宋_GB2312"/>
          <w:sz w:val="28"/>
          <w:szCs w:val="28"/>
          <w:lang w:val="en-US" w:eastAsia="zh-CN"/>
        </w:rPr>
      </w:pPr>
      <w:r>
        <w:rPr>
          <w:rFonts w:hint="eastAsia" w:ascii="仿宋_GB2312" w:hAnsi="宋体" w:eastAsia="仿宋_GB2312"/>
          <w:sz w:val="28"/>
          <w:szCs w:val="28"/>
          <w:lang w:val="en-US" w:eastAsia="zh-CN"/>
        </w:rPr>
        <w:t>7-2租赁期间，乙方应遵守甲方制定的园区管理办法，如乙方在生产经营过程中违反园区管理办法，则甲方有权根据园区管理办法对乙方做出相应处罚。</w:t>
      </w:r>
    </w:p>
    <w:p>
      <w:pPr>
        <w:ind w:firstLine="560" w:firstLineChars="200"/>
        <w:rPr>
          <w:rFonts w:ascii="仿宋_GB2312" w:hAnsi="宋体" w:eastAsia="仿宋_GB2312"/>
          <w:sz w:val="28"/>
          <w:szCs w:val="28"/>
        </w:rPr>
      </w:pPr>
      <w:r>
        <w:rPr>
          <w:rFonts w:hint="eastAsia" w:ascii="仿宋_GB2312" w:hAnsi="宋体" w:eastAsia="仿宋_GB2312"/>
          <w:sz w:val="28"/>
          <w:szCs w:val="28"/>
          <w:lang w:val="en-US" w:eastAsia="zh-CN"/>
        </w:rPr>
        <w:t>7</w:t>
      </w:r>
      <w:r>
        <w:rPr>
          <w:rFonts w:hint="eastAsia" w:ascii="仿宋_GB2312" w:hAnsi="宋体" w:eastAsia="仿宋_GB2312"/>
          <w:sz w:val="28"/>
          <w:szCs w:val="28"/>
        </w:rPr>
        <w:t>-</w:t>
      </w:r>
      <w:r>
        <w:rPr>
          <w:rFonts w:hint="eastAsia" w:ascii="仿宋_GB2312" w:hAnsi="宋体" w:eastAsia="仿宋_GB2312"/>
          <w:sz w:val="28"/>
          <w:szCs w:val="28"/>
          <w:lang w:val="en-US" w:eastAsia="zh-CN"/>
        </w:rPr>
        <w:t>3</w:t>
      </w:r>
      <w:r>
        <w:rPr>
          <w:rFonts w:hint="eastAsia" w:ascii="仿宋_GB2312" w:hAnsi="宋体" w:eastAsia="仿宋_GB2312"/>
          <w:sz w:val="28"/>
          <w:szCs w:val="28"/>
        </w:rPr>
        <w:t>租赁期间，甲方保证该房屋及其附属设施处于正常的可使用和安全的状态。</w:t>
      </w:r>
    </w:p>
    <w:p>
      <w:pPr>
        <w:ind w:firstLine="560" w:firstLineChars="200"/>
        <w:rPr>
          <w:rFonts w:ascii="仿宋_GB2312" w:hAnsi="宋体" w:eastAsia="仿宋_GB2312"/>
          <w:sz w:val="28"/>
          <w:szCs w:val="28"/>
        </w:rPr>
      </w:pPr>
      <w:r>
        <w:rPr>
          <w:rFonts w:hint="eastAsia" w:ascii="仿宋_GB2312" w:hAnsi="宋体" w:eastAsia="仿宋_GB2312"/>
          <w:sz w:val="28"/>
          <w:szCs w:val="28"/>
          <w:lang w:val="en-US" w:eastAsia="zh-CN"/>
        </w:rPr>
        <w:t>7</w:t>
      </w:r>
      <w:r>
        <w:rPr>
          <w:rFonts w:hint="eastAsia" w:ascii="仿宋_GB2312" w:hAnsi="宋体" w:eastAsia="仿宋_GB2312"/>
          <w:sz w:val="28"/>
          <w:szCs w:val="28"/>
        </w:rPr>
        <w:t>-</w:t>
      </w:r>
      <w:r>
        <w:rPr>
          <w:rFonts w:hint="eastAsia" w:ascii="仿宋_GB2312" w:hAnsi="宋体" w:eastAsia="仿宋_GB2312"/>
          <w:sz w:val="28"/>
          <w:szCs w:val="28"/>
          <w:lang w:val="en-US" w:eastAsia="zh-CN"/>
        </w:rPr>
        <w:t>4</w:t>
      </w:r>
      <w:r>
        <w:rPr>
          <w:rFonts w:hint="eastAsia" w:ascii="仿宋_GB2312" w:hAnsi="宋体" w:eastAsia="仿宋_GB2312"/>
          <w:sz w:val="28"/>
          <w:szCs w:val="28"/>
        </w:rPr>
        <w:t>乙方另需装修或者增设附属设施和设备的，应事先征得甲方的书面同意，按规定须向有关部门审批的，则还应由乙方报请有关部门批准后，方可进行。乙方增设的附属设施和设备归属及其维修责任由乙方负责，维修费用由乙方承担。</w:t>
      </w:r>
    </w:p>
    <w:p>
      <w:pPr>
        <w:ind w:firstLine="560" w:firstLineChars="200"/>
        <w:rPr>
          <w:rFonts w:hint="default" w:ascii="仿宋_GB2312" w:hAnsi="宋体" w:eastAsia="仿宋_GB2312"/>
          <w:sz w:val="28"/>
          <w:szCs w:val="28"/>
          <w:lang w:val="en-US" w:eastAsia="zh-CN"/>
        </w:rPr>
      </w:pPr>
      <w:r>
        <w:rPr>
          <w:rFonts w:hint="eastAsia" w:ascii="仿宋_GB2312" w:hAnsi="宋体" w:eastAsia="仿宋_GB2312"/>
          <w:sz w:val="28"/>
          <w:szCs w:val="28"/>
          <w:lang w:val="en-US" w:eastAsia="zh-CN"/>
        </w:rPr>
        <w:t>7</w:t>
      </w:r>
      <w:r>
        <w:rPr>
          <w:rFonts w:hint="eastAsia" w:ascii="仿宋_GB2312" w:hAnsi="宋体" w:eastAsia="仿宋_GB2312"/>
          <w:sz w:val="28"/>
          <w:szCs w:val="28"/>
        </w:rPr>
        <w:t>-</w:t>
      </w:r>
      <w:r>
        <w:rPr>
          <w:rFonts w:hint="eastAsia" w:ascii="仿宋_GB2312" w:hAnsi="宋体" w:eastAsia="仿宋_GB2312"/>
          <w:sz w:val="28"/>
          <w:szCs w:val="28"/>
          <w:lang w:val="en-US" w:eastAsia="zh-CN"/>
        </w:rPr>
        <w:t>5</w:t>
      </w:r>
      <w:r>
        <w:rPr>
          <w:rFonts w:hint="eastAsia" w:ascii="仿宋_GB2312" w:hAnsi="宋体" w:eastAsia="仿宋_GB2312"/>
          <w:sz w:val="28"/>
          <w:szCs w:val="28"/>
        </w:rPr>
        <w:t>乙方租用的厂房一律不得有人员居住。厂房单层仅能设置车间生产办公室，单层面积不得超过40平方米。</w:t>
      </w:r>
      <w:r>
        <w:rPr>
          <w:rFonts w:hint="eastAsia" w:ascii="仿宋_GB2312" w:hAnsi="宋体" w:eastAsia="仿宋_GB2312"/>
          <w:sz w:val="28"/>
          <w:szCs w:val="28"/>
          <w:lang w:val="en-US" w:eastAsia="zh-CN"/>
        </w:rPr>
        <w:t>乙方生产应符合安全生产标准，向甲方提供厂房使用规划及生产设备参数进行备案，厂房使用不得超过厂房核定承重标准。</w:t>
      </w:r>
    </w:p>
    <w:p>
      <w:pPr>
        <w:ind w:firstLine="560" w:firstLineChars="200"/>
        <w:rPr>
          <w:rFonts w:hint="eastAsia" w:ascii="仿宋_GB2312" w:hAnsi="宋体" w:eastAsia="仿宋_GB2312"/>
          <w:sz w:val="28"/>
          <w:szCs w:val="28"/>
        </w:rPr>
      </w:pPr>
      <w:r>
        <w:rPr>
          <w:rFonts w:hint="eastAsia" w:ascii="仿宋_GB2312" w:hAnsi="宋体" w:eastAsia="仿宋_GB2312"/>
          <w:sz w:val="28"/>
          <w:szCs w:val="28"/>
          <w:lang w:val="en-US" w:eastAsia="zh-CN"/>
        </w:rPr>
        <w:t>7</w:t>
      </w:r>
      <w:r>
        <w:rPr>
          <w:rFonts w:hint="eastAsia" w:ascii="仿宋_GB2312" w:hAnsi="宋体" w:eastAsia="仿宋_GB2312"/>
          <w:sz w:val="28"/>
          <w:szCs w:val="28"/>
        </w:rPr>
        <w:t>-</w:t>
      </w:r>
      <w:r>
        <w:rPr>
          <w:rFonts w:hint="eastAsia" w:ascii="仿宋_GB2312" w:hAnsi="宋体" w:eastAsia="仿宋_GB2312"/>
          <w:sz w:val="28"/>
          <w:szCs w:val="28"/>
          <w:lang w:val="en-US" w:eastAsia="zh-CN"/>
        </w:rPr>
        <w:t>6</w:t>
      </w:r>
      <w:r>
        <w:rPr>
          <w:rFonts w:hint="eastAsia" w:ascii="仿宋_GB2312" w:hAnsi="宋体" w:eastAsia="仿宋_GB2312"/>
          <w:sz w:val="28"/>
          <w:szCs w:val="28"/>
        </w:rPr>
        <w:t>甲方或甲方委托之物业管理公司因对建筑物的保养、环卫、防盗 、防火、防灾、救护或其他管理上的需要而进入该房屋的，</w:t>
      </w:r>
      <w:r>
        <w:rPr>
          <w:rFonts w:hint="eastAsia" w:ascii="仿宋_GB2312" w:hAnsi="宋体" w:eastAsia="仿宋_GB2312"/>
          <w:sz w:val="28"/>
          <w:szCs w:val="28"/>
          <w:lang w:val="en-US" w:eastAsia="zh-CN"/>
        </w:rPr>
        <w:t>在不影响乙方正常生产经营并提前通知乙方的情况下，</w:t>
      </w:r>
      <w:r>
        <w:rPr>
          <w:rFonts w:hint="eastAsia" w:ascii="仿宋_GB2312" w:hAnsi="宋体" w:eastAsia="仿宋_GB2312"/>
          <w:sz w:val="28"/>
          <w:szCs w:val="28"/>
        </w:rPr>
        <w:t>乙方应无条件配合，并由专人陪同负责。</w:t>
      </w:r>
    </w:p>
    <w:p>
      <w:pPr>
        <w:ind w:firstLine="560" w:firstLineChars="200"/>
        <w:rPr>
          <w:rFonts w:hint="default" w:ascii="仿宋_GB2312" w:hAnsi="宋体" w:eastAsia="仿宋_GB2312"/>
          <w:sz w:val="28"/>
          <w:szCs w:val="28"/>
          <w:lang w:val="en-US" w:eastAsia="zh-CN"/>
        </w:rPr>
      </w:pPr>
      <w:r>
        <w:rPr>
          <w:rFonts w:hint="eastAsia" w:ascii="仿宋_GB2312" w:hAnsi="宋体" w:eastAsia="仿宋_GB2312"/>
          <w:sz w:val="28"/>
          <w:szCs w:val="28"/>
          <w:lang w:val="en-US" w:eastAsia="zh-CN"/>
        </w:rPr>
        <w:t>7-7乙方不得擅自改动房屋结构、损毁设施，不得擅自将承租房屋转借或者转租他人。</w:t>
      </w:r>
    </w:p>
    <w:p>
      <w:pPr>
        <w:ind w:firstLine="560" w:firstLineChars="200"/>
        <w:rPr>
          <w:rFonts w:ascii="仿宋_GB2312" w:hAnsi="宋体" w:eastAsia="仿宋_GB2312"/>
          <w:sz w:val="28"/>
          <w:szCs w:val="28"/>
        </w:rPr>
      </w:pPr>
      <w:r>
        <w:rPr>
          <w:rFonts w:hint="eastAsia" w:ascii="仿宋_GB2312" w:hAnsi="宋体" w:eastAsia="仿宋_GB2312"/>
          <w:sz w:val="28"/>
          <w:szCs w:val="28"/>
          <w:lang w:val="en-US" w:eastAsia="zh-CN"/>
        </w:rPr>
        <w:t>7</w:t>
      </w:r>
      <w:r>
        <w:rPr>
          <w:rFonts w:hint="eastAsia" w:ascii="仿宋_GB2312" w:hAnsi="宋体" w:eastAsia="仿宋_GB2312"/>
          <w:sz w:val="28"/>
          <w:szCs w:val="28"/>
        </w:rPr>
        <w:t>-</w:t>
      </w:r>
      <w:r>
        <w:rPr>
          <w:rFonts w:hint="eastAsia" w:ascii="仿宋_GB2312" w:hAnsi="宋体" w:eastAsia="仿宋_GB2312"/>
          <w:sz w:val="28"/>
          <w:szCs w:val="28"/>
          <w:lang w:val="en-US" w:eastAsia="zh-CN"/>
        </w:rPr>
        <w:t xml:space="preserve">8 </w:t>
      </w:r>
      <w:r>
        <w:rPr>
          <w:rFonts w:hint="eastAsia" w:ascii="仿宋_GB2312" w:hAnsi="宋体" w:eastAsia="仿宋_GB2312"/>
          <w:sz w:val="28"/>
          <w:szCs w:val="28"/>
        </w:rPr>
        <w:t>文明施工：鉴于各承租人入住时间不同，为保障先入住的承租人正常工作环境，乙方应在甲方规定的施工时间内进行装修施工并以文明方式施工，并不得以楼面公用通道和承租范围外区域作为堆放建材或工具之用。若乙方违反上述规定，导致甲方或其他承租人损失的，乙方应负赔偿责任。</w:t>
      </w:r>
    </w:p>
    <w:p>
      <w:pPr>
        <w:ind w:firstLine="560" w:firstLineChars="200"/>
        <w:rPr>
          <w:rFonts w:ascii="仿宋_GB2312" w:hAnsi="宋体" w:eastAsia="仿宋_GB2312"/>
          <w:sz w:val="28"/>
          <w:szCs w:val="28"/>
        </w:rPr>
      </w:pPr>
      <w:r>
        <w:rPr>
          <w:rFonts w:hint="eastAsia" w:ascii="仿宋_GB2312" w:hAnsi="宋体" w:eastAsia="仿宋_GB2312"/>
          <w:sz w:val="28"/>
          <w:szCs w:val="28"/>
          <w:lang w:val="en-US" w:eastAsia="zh-CN"/>
        </w:rPr>
        <w:t>7</w:t>
      </w:r>
      <w:r>
        <w:rPr>
          <w:rFonts w:hint="eastAsia" w:ascii="仿宋_GB2312" w:hAnsi="宋体" w:eastAsia="仿宋_GB2312"/>
          <w:sz w:val="28"/>
          <w:szCs w:val="28"/>
        </w:rPr>
        <w:t>-</w:t>
      </w:r>
      <w:r>
        <w:rPr>
          <w:rFonts w:hint="eastAsia" w:ascii="仿宋_GB2312" w:hAnsi="宋体" w:eastAsia="仿宋_GB2312"/>
          <w:sz w:val="28"/>
          <w:szCs w:val="28"/>
          <w:lang w:val="en-US" w:eastAsia="zh-CN"/>
        </w:rPr>
        <w:t>9</w:t>
      </w:r>
      <w:r>
        <w:rPr>
          <w:rFonts w:hint="eastAsia" w:ascii="仿宋_GB2312" w:hAnsi="宋体" w:eastAsia="仿宋_GB2312"/>
          <w:sz w:val="28"/>
          <w:szCs w:val="28"/>
        </w:rPr>
        <w:tab/>
      </w:r>
      <w:r>
        <w:rPr>
          <w:rFonts w:hint="eastAsia" w:ascii="仿宋_GB2312" w:hAnsi="宋体" w:eastAsia="仿宋_GB2312"/>
          <w:sz w:val="28"/>
          <w:szCs w:val="28"/>
        </w:rPr>
        <w:t>在合同有效期间，乙方使用该房屋时，因下列情况造成乙方损失，甲方不承担任何责任：</w:t>
      </w:r>
    </w:p>
    <w:p>
      <w:pPr>
        <w:ind w:firstLine="560" w:firstLineChars="200"/>
        <w:rPr>
          <w:rFonts w:ascii="仿宋_GB2312" w:hAnsi="宋体" w:eastAsia="仿宋_GB2312"/>
          <w:sz w:val="28"/>
          <w:szCs w:val="28"/>
        </w:rPr>
      </w:pPr>
      <w:r>
        <w:rPr>
          <w:rFonts w:hint="eastAsia" w:ascii="仿宋_GB2312" w:hAnsi="宋体" w:eastAsia="仿宋_GB2312"/>
          <w:sz w:val="28"/>
          <w:szCs w:val="28"/>
        </w:rPr>
        <w:t>（一） 因自然灾害及其他不可抗力因素；</w:t>
      </w:r>
    </w:p>
    <w:p>
      <w:pPr>
        <w:ind w:firstLine="560" w:firstLineChars="200"/>
        <w:rPr>
          <w:rFonts w:ascii="仿宋_GB2312" w:hAnsi="宋体" w:eastAsia="仿宋_GB2312"/>
          <w:sz w:val="28"/>
          <w:szCs w:val="28"/>
        </w:rPr>
      </w:pPr>
      <w:r>
        <w:rPr>
          <w:rFonts w:hint="eastAsia" w:ascii="仿宋_GB2312" w:hAnsi="宋体" w:eastAsia="仿宋_GB2312"/>
          <w:sz w:val="28"/>
          <w:szCs w:val="28"/>
        </w:rPr>
        <w:t>（二） 非甲方故意或过失的灾害；</w:t>
      </w:r>
    </w:p>
    <w:p>
      <w:pPr>
        <w:ind w:firstLine="560" w:firstLineChars="200"/>
        <w:rPr>
          <w:rFonts w:ascii="仿宋_GB2312" w:hAnsi="宋体" w:eastAsia="仿宋_GB2312"/>
          <w:sz w:val="28"/>
          <w:szCs w:val="28"/>
        </w:rPr>
      </w:pPr>
      <w:r>
        <w:rPr>
          <w:rFonts w:hint="eastAsia" w:ascii="仿宋_GB2312" w:hAnsi="宋体" w:eastAsia="仿宋_GB2312"/>
          <w:sz w:val="28"/>
          <w:szCs w:val="28"/>
        </w:rPr>
        <w:t>（三） 属大楼或相邻单位正常维修、故障抢修而引起部分水、电、煤气等供应的中断；</w:t>
      </w:r>
    </w:p>
    <w:p>
      <w:pPr>
        <w:ind w:firstLine="560" w:firstLineChars="200"/>
        <w:rPr>
          <w:rFonts w:ascii="仿宋_GB2312" w:hAnsi="宋体" w:eastAsia="仿宋_GB2312"/>
          <w:sz w:val="28"/>
          <w:szCs w:val="28"/>
        </w:rPr>
      </w:pPr>
      <w:r>
        <w:rPr>
          <w:rFonts w:hint="eastAsia" w:ascii="仿宋_GB2312" w:hAnsi="宋体" w:eastAsia="仿宋_GB2312"/>
          <w:sz w:val="28"/>
          <w:szCs w:val="28"/>
        </w:rPr>
        <w:t>（四）其它承租者给乙方造成的损失。</w:t>
      </w:r>
    </w:p>
    <w:p>
      <w:pPr>
        <w:ind w:firstLine="560" w:firstLineChars="200"/>
        <w:rPr>
          <w:rFonts w:ascii="仿宋_GB2312" w:hAnsi="宋体" w:eastAsia="仿宋_GB2312"/>
          <w:sz w:val="28"/>
          <w:szCs w:val="28"/>
        </w:rPr>
      </w:pPr>
      <w:r>
        <w:rPr>
          <w:rFonts w:hint="eastAsia" w:ascii="仿宋_GB2312" w:hAnsi="宋体" w:eastAsia="仿宋_GB2312"/>
          <w:sz w:val="28"/>
          <w:szCs w:val="28"/>
          <w:lang w:val="en-US" w:eastAsia="zh-CN"/>
        </w:rPr>
        <w:t>7</w:t>
      </w:r>
      <w:r>
        <w:rPr>
          <w:rFonts w:hint="eastAsia" w:ascii="仿宋_GB2312" w:hAnsi="宋体" w:eastAsia="仿宋_GB2312"/>
          <w:sz w:val="28"/>
          <w:szCs w:val="28"/>
        </w:rPr>
        <w:t>-</w:t>
      </w:r>
      <w:r>
        <w:rPr>
          <w:rFonts w:hint="eastAsia" w:ascii="仿宋_GB2312" w:hAnsi="宋体" w:eastAsia="仿宋_GB2312"/>
          <w:sz w:val="28"/>
          <w:szCs w:val="28"/>
          <w:lang w:val="en-US" w:eastAsia="zh-CN"/>
        </w:rPr>
        <w:t>10</w:t>
      </w:r>
      <w:r>
        <w:rPr>
          <w:rFonts w:hint="eastAsia" w:ascii="仿宋_GB2312" w:hAnsi="宋体" w:eastAsia="仿宋_GB2312"/>
          <w:sz w:val="28"/>
          <w:szCs w:val="28"/>
        </w:rPr>
        <w:t>乙方应在进行装修或装潢时遵守本合同以及其他</w:t>
      </w:r>
      <w:bookmarkStart w:id="0" w:name="OLE_LINK3"/>
      <w:bookmarkStart w:id="1" w:name="OLE_LINK4"/>
      <w:r>
        <w:rPr>
          <w:rFonts w:hint="eastAsia" w:ascii="仿宋_GB2312" w:hAnsi="宋体" w:eastAsia="仿宋_GB2312"/>
          <w:sz w:val="28"/>
          <w:szCs w:val="28"/>
        </w:rPr>
        <w:t>由甲方和/或物业管理公司不时制订和/或修改的与装修或装潢有关的规定</w:t>
      </w:r>
      <w:bookmarkEnd w:id="0"/>
      <w:bookmarkEnd w:id="1"/>
      <w:r>
        <w:rPr>
          <w:rFonts w:hint="eastAsia" w:ascii="仿宋_GB2312" w:hAnsi="宋体" w:eastAsia="仿宋_GB2312"/>
          <w:sz w:val="28"/>
          <w:szCs w:val="28"/>
        </w:rPr>
        <w:t>。</w:t>
      </w:r>
    </w:p>
    <w:p>
      <w:pPr>
        <w:ind w:firstLine="560" w:firstLineChars="200"/>
        <w:rPr>
          <w:rFonts w:ascii="仿宋_GB2312" w:hAnsi="宋体" w:eastAsia="仿宋_GB2312"/>
          <w:sz w:val="28"/>
          <w:szCs w:val="28"/>
        </w:rPr>
      </w:pPr>
      <w:r>
        <w:rPr>
          <w:rFonts w:hint="eastAsia" w:ascii="仿宋_GB2312" w:hAnsi="宋体" w:eastAsia="仿宋_GB2312"/>
          <w:sz w:val="28"/>
          <w:szCs w:val="28"/>
        </w:rPr>
        <w:t>若乙方违反本合同或者其他由甲方和/或物业管理公司不时制订和/或修改的与装修或装潢有关的规定，乙方必须对该等违约而引起的一切后果独自承担责任。</w:t>
      </w:r>
    </w:p>
    <w:p>
      <w:pPr>
        <w:ind w:firstLine="560" w:firstLineChars="200"/>
        <w:rPr>
          <w:rFonts w:ascii="仿宋_GB2312" w:hAnsi="宋体" w:eastAsia="仿宋_GB2312"/>
          <w:sz w:val="28"/>
          <w:szCs w:val="28"/>
        </w:rPr>
      </w:pPr>
      <w:r>
        <w:rPr>
          <w:rFonts w:hint="eastAsia" w:ascii="仿宋_GB2312" w:hAnsi="宋体" w:eastAsia="仿宋_GB2312"/>
          <w:sz w:val="28"/>
          <w:szCs w:val="28"/>
          <w:lang w:val="en-US" w:eastAsia="zh-CN"/>
        </w:rPr>
        <w:t>7</w:t>
      </w:r>
      <w:r>
        <w:rPr>
          <w:rFonts w:hint="eastAsia" w:ascii="仿宋_GB2312" w:hAnsi="宋体" w:eastAsia="仿宋_GB2312"/>
          <w:sz w:val="28"/>
          <w:szCs w:val="28"/>
        </w:rPr>
        <w:t>-</w:t>
      </w:r>
      <w:r>
        <w:rPr>
          <w:rFonts w:hint="eastAsia" w:ascii="仿宋_GB2312" w:hAnsi="宋体" w:eastAsia="仿宋_GB2312"/>
          <w:sz w:val="28"/>
          <w:szCs w:val="28"/>
          <w:lang w:val="en-US" w:eastAsia="zh-CN"/>
        </w:rPr>
        <w:t>11</w:t>
      </w:r>
      <w:r>
        <w:rPr>
          <w:rFonts w:hint="eastAsia" w:ascii="仿宋_GB2312" w:hAnsi="宋体" w:eastAsia="仿宋_GB2312"/>
          <w:sz w:val="28"/>
          <w:szCs w:val="28"/>
        </w:rPr>
        <w:t xml:space="preserve"> 若在本合同租赁期内的任何时间，政府任何主管部门对甲方依据乙方要求进行或完成的装修或乙方在该房屋内进行或完成的装修（包括但不限于消防设施）提出任何整改要求，乙方均须按照政府主管部门的要求修改其装修。乙方应独自承担该等修改带来的一切责任及费用，包括但不限于影响相邻单元其他承租人而产生的责任与费用。甲方不因此承担任何责任及费用。</w:t>
      </w:r>
    </w:p>
    <w:p>
      <w:pPr>
        <w:ind w:firstLine="560" w:firstLineChars="200"/>
        <w:rPr>
          <w:rFonts w:ascii="仿宋_GB2312" w:hAnsi="宋体" w:eastAsia="仿宋_GB2312"/>
          <w:sz w:val="28"/>
          <w:szCs w:val="28"/>
        </w:rPr>
      </w:pPr>
      <w:r>
        <w:rPr>
          <w:rFonts w:hint="eastAsia" w:ascii="仿宋_GB2312" w:hAnsi="宋体" w:eastAsia="仿宋_GB2312"/>
          <w:sz w:val="28"/>
          <w:szCs w:val="28"/>
          <w:lang w:val="en-US" w:eastAsia="zh-CN"/>
        </w:rPr>
        <w:t>7</w:t>
      </w:r>
      <w:r>
        <w:rPr>
          <w:rFonts w:hint="eastAsia" w:ascii="仿宋_GB2312" w:hAnsi="宋体" w:eastAsia="仿宋_GB2312"/>
          <w:sz w:val="28"/>
          <w:szCs w:val="28"/>
        </w:rPr>
        <w:t>-</w:t>
      </w:r>
      <w:r>
        <w:rPr>
          <w:rFonts w:hint="eastAsia" w:ascii="仿宋_GB2312" w:hAnsi="宋体" w:eastAsia="仿宋_GB2312"/>
          <w:sz w:val="28"/>
          <w:szCs w:val="28"/>
          <w:lang w:val="en-US" w:eastAsia="zh-CN"/>
        </w:rPr>
        <w:t>12</w:t>
      </w:r>
      <w:r>
        <w:rPr>
          <w:rFonts w:hint="eastAsia" w:ascii="仿宋_GB2312" w:hAnsi="宋体" w:eastAsia="仿宋_GB2312"/>
          <w:sz w:val="28"/>
          <w:szCs w:val="28"/>
        </w:rPr>
        <w:t>乙方不得在该房屋内进行或允许、默许任何非法的和不道德的活动，或各类宗教活动或其他甲方认为不适当的活动，或可能引起其他租户或他人厌恶的活动，或干扰或可能干扰其他租户或他人正常使用和出入该大楼公用部位及该房屋之外其他房屋的活动。</w:t>
      </w:r>
    </w:p>
    <w:p>
      <w:pPr>
        <w:ind w:firstLine="560" w:firstLineChars="200"/>
        <w:rPr>
          <w:rFonts w:ascii="仿宋_GB2312" w:hAnsi="宋体" w:eastAsia="仿宋_GB2312"/>
          <w:sz w:val="28"/>
          <w:szCs w:val="28"/>
        </w:rPr>
      </w:pPr>
      <w:r>
        <w:rPr>
          <w:rFonts w:hint="eastAsia" w:ascii="仿宋_GB2312" w:hAnsi="宋体" w:eastAsia="仿宋_GB2312"/>
          <w:sz w:val="28"/>
          <w:szCs w:val="28"/>
          <w:lang w:val="en-US" w:eastAsia="zh-CN"/>
        </w:rPr>
        <w:t>7</w:t>
      </w:r>
      <w:r>
        <w:rPr>
          <w:rFonts w:hint="eastAsia" w:ascii="仿宋_GB2312" w:hAnsi="宋体" w:eastAsia="仿宋_GB2312"/>
          <w:sz w:val="28"/>
          <w:szCs w:val="28"/>
        </w:rPr>
        <w:t>-1</w:t>
      </w:r>
      <w:r>
        <w:rPr>
          <w:rFonts w:hint="eastAsia" w:ascii="仿宋_GB2312" w:hAnsi="宋体" w:eastAsia="仿宋_GB2312"/>
          <w:sz w:val="28"/>
          <w:szCs w:val="28"/>
          <w:lang w:val="en-US" w:eastAsia="zh-CN"/>
        </w:rPr>
        <w:t>3</w:t>
      </w:r>
      <w:r>
        <w:rPr>
          <w:rFonts w:hint="eastAsia" w:ascii="仿宋_GB2312" w:hAnsi="宋体" w:eastAsia="仿宋_GB2312"/>
          <w:sz w:val="28"/>
          <w:szCs w:val="28"/>
        </w:rPr>
        <w:t>乙方需要在该房屋内分隔与装修的，须于施工前十个工作日向甲方提供设计施工图纸，经甲方审核</w:t>
      </w:r>
      <w:r>
        <w:rPr>
          <w:rFonts w:hint="eastAsia" w:ascii="仿宋_GB2312" w:hAnsi="宋体" w:eastAsia="仿宋_GB2312"/>
          <w:sz w:val="28"/>
          <w:szCs w:val="28"/>
          <w:lang w:val="en-US" w:eastAsia="zh-CN"/>
        </w:rPr>
        <w:t>备案</w:t>
      </w:r>
      <w:r>
        <w:rPr>
          <w:rFonts w:hint="eastAsia" w:ascii="仿宋_GB2312" w:hAnsi="宋体" w:eastAsia="仿宋_GB2312"/>
          <w:sz w:val="28"/>
          <w:szCs w:val="28"/>
        </w:rPr>
        <w:t>同意的，乙方应予甲方签署装修承诺书。</w:t>
      </w:r>
    </w:p>
    <w:p>
      <w:pPr>
        <w:ind w:left="567"/>
        <w:rPr>
          <w:rFonts w:ascii="黑体" w:hAnsi="黑体" w:eastAsia="黑体"/>
          <w:b/>
          <w:sz w:val="28"/>
          <w:szCs w:val="28"/>
        </w:rPr>
      </w:pPr>
      <w:r>
        <w:rPr>
          <w:rFonts w:hint="eastAsia" w:ascii="黑体" w:hAnsi="黑体" w:eastAsia="黑体"/>
          <w:b/>
          <w:sz w:val="28"/>
          <w:szCs w:val="28"/>
          <w:lang w:val="en-US" w:eastAsia="zh-CN"/>
        </w:rPr>
        <w:t>八</w:t>
      </w:r>
      <w:r>
        <w:rPr>
          <w:rFonts w:hint="eastAsia" w:ascii="黑体" w:hAnsi="黑体" w:eastAsia="黑体"/>
          <w:b/>
          <w:sz w:val="28"/>
          <w:szCs w:val="28"/>
        </w:rPr>
        <w:t>、房屋返还时的状态</w:t>
      </w:r>
    </w:p>
    <w:p>
      <w:pPr>
        <w:ind w:firstLine="560" w:firstLineChars="200"/>
        <w:rPr>
          <w:rFonts w:ascii="仿宋_GB2312" w:hAnsi="宋体" w:eastAsia="仿宋_GB2312"/>
          <w:sz w:val="28"/>
          <w:szCs w:val="28"/>
        </w:rPr>
      </w:pPr>
      <w:r>
        <w:rPr>
          <w:rFonts w:hint="eastAsia" w:ascii="仿宋_GB2312" w:hAnsi="宋体" w:eastAsia="仿宋_GB2312"/>
          <w:sz w:val="28"/>
          <w:szCs w:val="28"/>
          <w:lang w:val="en-US" w:eastAsia="zh-CN"/>
        </w:rPr>
        <w:t>8</w:t>
      </w:r>
      <w:r>
        <w:rPr>
          <w:rFonts w:hint="eastAsia" w:ascii="仿宋_GB2312" w:hAnsi="宋体" w:eastAsia="仿宋_GB2312"/>
          <w:sz w:val="28"/>
          <w:szCs w:val="28"/>
        </w:rPr>
        <w:t>-1除甲方同意乙方续租外，乙方应在本合同的租期届满</w:t>
      </w:r>
      <w:r>
        <w:rPr>
          <w:rFonts w:hint="eastAsia" w:ascii="仿宋_GB2312" w:hAnsi="宋体" w:eastAsia="仿宋_GB2312"/>
          <w:bCs/>
          <w:sz w:val="28"/>
          <w:szCs w:val="28"/>
        </w:rPr>
        <w:t>当</w:t>
      </w:r>
      <w:r>
        <w:rPr>
          <w:rFonts w:hint="eastAsia" w:ascii="仿宋_GB2312" w:hAnsi="宋体" w:eastAsia="仿宋_GB2312"/>
          <w:sz w:val="28"/>
          <w:szCs w:val="28"/>
        </w:rPr>
        <w:t>日内返还该房屋，未经甲方同意逾期返还房屋的，每逾期一日，乙方应按</w:t>
      </w:r>
      <w:r>
        <w:rPr>
          <w:rFonts w:hint="eastAsia" w:ascii="仿宋_GB2312" w:hAnsi="宋体" w:eastAsia="仿宋_GB2312"/>
          <w:sz w:val="28"/>
          <w:szCs w:val="28"/>
          <w:u w:val="single"/>
        </w:rPr>
        <w:t>1.5</w:t>
      </w:r>
      <w:r>
        <w:rPr>
          <w:rFonts w:hint="eastAsia" w:ascii="仿宋_GB2312" w:hAnsi="宋体" w:eastAsia="仿宋_GB2312"/>
          <w:sz w:val="28"/>
          <w:szCs w:val="28"/>
        </w:rPr>
        <w:t>倍租金向甲方支付该房屋占用使用费。</w:t>
      </w:r>
    </w:p>
    <w:p>
      <w:pPr>
        <w:ind w:firstLine="560" w:firstLineChars="200"/>
        <w:rPr>
          <w:rFonts w:ascii="仿宋_GB2312" w:hAnsi="宋体" w:eastAsia="仿宋_GB2312"/>
          <w:sz w:val="28"/>
          <w:szCs w:val="28"/>
        </w:rPr>
      </w:pPr>
      <w:r>
        <w:rPr>
          <w:rFonts w:hint="eastAsia" w:ascii="仿宋_GB2312" w:hAnsi="宋体" w:eastAsia="仿宋_GB2312"/>
          <w:sz w:val="28"/>
          <w:szCs w:val="28"/>
          <w:lang w:val="en-US" w:eastAsia="zh-CN"/>
        </w:rPr>
        <w:t>8</w:t>
      </w:r>
      <w:r>
        <w:rPr>
          <w:rFonts w:hint="eastAsia" w:ascii="仿宋_GB2312" w:hAnsi="宋体" w:eastAsia="仿宋_GB2312"/>
          <w:sz w:val="28"/>
          <w:szCs w:val="28"/>
        </w:rPr>
        <w:t>-2返还时，应经甲方验收认可，并相互结清各自应当承担的费用。</w:t>
      </w:r>
    </w:p>
    <w:p>
      <w:pPr>
        <w:ind w:firstLine="560" w:firstLineChars="200"/>
        <w:rPr>
          <w:rFonts w:ascii="仿宋_GB2312" w:hAnsi="宋体" w:eastAsia="仿宋_GB2312"/>
          <w:sz w:val="28"/>
          <w:szCs w:val="28"/>
        </w:rPr>
      </w:pPr>
      <w:r>
        <w:rPr>
          <w:rFonts w:hint="eastAsia" w:ascii="仿宋_GB2312" w:hAnsi="宋体" w:eastAsia="仿宋_GB2312"/>
          <w:sz w:val="28"/>
          <w:szCs w:val="28"/>
          <w:lang w:val="en-US" w:eastAsia="zh-CN"/>
        </w:rPr>
        <w:t>8</w:t>
      </w:r>
      <w:r>
        <w:rPr>
          <w:rFonts w:hint="eastAsia" w:ascii="仿宋_GB2312" w:hAnsi="宋体" w:eastAsia="仿宋_GB2312"/>
          <w:sz w:val="28"/>
          <w:szCs w:val="28"/>
        </w:rPr>
        <w:t>-3当租赁期限届满或本合同提前终止时，乙方应立即将该房屋内部装修、设施设备恢复到其于交付时的初始状态，并经甲方最终的检查和确认后，以良好整洁的状况(正常损耗除外)将出租厂房交还给甲方；或经甲方书面同意,允许乙方保留出租物业的内部装修、设施设备以该房屋的实际状态交还给甲方，乙方不得要求甲方做出任何补偿。</w:t>
      </w:r>
    </w:p>
    <w:p>
      <w:pPr>
        <w:ind w:left="567"/>
        <w:rPr>
          <w:rFonts w:ascii="黑体" w:hAnsi="黑体" w:eastAsia="黑体"/>
          <w:b/>
          <w:sz w:val="28"/>
          <w:szCs w:val="28"/>
        </w:rPr>
      </w:pPr>
      <w:r>
        <w:rPr>
          <w:rFonts w:hint="eastAsia" w:ascii="黑体" w:hAnsi="黑体" w:eastAsia="黑体"/>
          <w:b/>
          <w:sz w:val="28"/>
          <w:szCs w:val="28"/>
          <w:lang w:val="en-US" w:eastAsia="zh-CN"/>
        </w:rPr>
        <w:t>九</w:t>
      </w:r>
      <w:r>
        <w:rPr>
          <w:rFonts w:hint="eastAsia" w:ascii="黑体" w:hAnsi="黑体" w:eastAsia="黑体"/>
          <w:b/>
          <w:sz w:val="28"/>
          <w:szCs w:val="28"/>
        </w:rPr>
        <w:t>、解除本合同的条件</w:t>
      </w:r>
    </w:p>
    <w:p>
      <w:pPr>
        <w:ind w:firstLine="560" w:firstLineChars="200"/>
        <w:rPr>
          <w:rFonts w:ascii="仿宋_GB2312" w:hAnsi="黑体" w:eastAsia="仿宋_GB2312"/>
          <w:sz w:val="28"/>
          <w:szCs w:val="28"/>
        </w:rPr>
      </w:pPr>
      <w:r>
        <w:rPr>
          <w:rFonts w:hint="eastAsia" w:ascii="仿宋_GB2312" w:hAnsi="宋体" w:eastAsia="仿宋_GB2312"/>
          <w:sz w:val="28"/>
          <w:szCs w:val="28"/>
          <w:lang w:val="en-US" w:eastAsia="zh-CN"/>
        </w:rPr>
        <w:t>9</w:t>
      </w:r>
      <w:r>
        <w:rPr>
          <w:rFonts w:hint="eastAsia" w:ascii="仿宋_GB2312" w:hAnsi="宋体" w:eastAsia="仿宋_GB2312"/>
          <w:sz w:val="28"/>
          <w:szCs w:val="28"/>
        </w:rPr>
        <w:t>-1甲、乙双方同意在租赁期内，有下列情形之一的，本合同终止，双方</w:t>
      </w:r>
      <w:r>
        <w:rPr>
          <w:rFonts w:hint="eastAsia" w:ascii="仿宋_GB2312" w:hAnsi="黑体" w:eastAsia="仿宋_GB2312"/>
          <w:sz w:val="28"/>
          <w:szCs w:val="28"/>
        </w:rPr>
        <w:t>互不承担责任：</w:t>
      </w:r>
    </w:p>
    <w:p>
      <w:pPr>
        <w:ind w:left="567"/>
        <w:rPr>
          <w:rFonts w:ascii="仿宋_GB2312" w:hAnsi="黑体" w:eastAsia="仿宋_GB2312"/>
          <w:sz w:val="28"/>
          <w:szCs w:val="28"/>
        </w:rPr>
      </w:pPr>
      <w:r>
        <w:rPr>
          <w:rFonts w:hint="eastAsia" w:ascii="仿宋_GB2312" w:hAnsi="黑体" w:eastAsia="仿宋_GB2312"/>
          <w:sz w:val="28"/>
          <w:szCs w:val="28"/>
        </w:rPr>
        <w:t>（一）租赁期未满，甲乙双方若需提前解除合同的，须提前3个月通知对方，经双方协商一致，可提前解除，租金按实际情况收取。</w:t>
      </w:r>
    </w:p>
    <w:p>
      <w:pPr>
        <w:ind w:firstLine="560" w:firstLineChars="200"/>
        <w:rPr>
          <w:rFonts w:ascii="仿宋_GB2312" w:hAnsi="宋体" w:eastAsia="仿宋_GB2312"/>
          <w:sz w:val="28"/>
          <w:szCs w:val="28"/>
        </w:rPr>
      </w:pPr>
      <w:r>
        <w:rPr>
          <w:rFonts w:hint="eastAsia" w:ascii="仿宋_GB2312" w:hAnsi="宋体" w:eastAsia="仿宋_GB2312"/>
          <w:sz w:val="28"/>
          <w:szCs w:val="28"/>
        </w:rPr>
        <w:t>（二）该房屋占用范围内的土地使用权依法提前收回的；</w:t>
      </w:r>
    </w:p>
    <w:p>
      <w:pPr>
        <w:ind w:firstLine="560" w:firstLineChars="200"/>
        <w:rPr>
          <w:rFonts w:ascii="仿宋_GB2312" w:hAnsi="宋体" w:eastAsia="仿宋_GB2312"/>
          <w:sz w:val="28"/>
          <w:szCs w:val="28"/>
        </w:rPr>
      </w:pPr>
      <w:r>
        <w:rPr>
          <w:rFonts w:hint="eastAsia" w:ascii="仿宋_GB2312" w:hAnsi="宋体" w:eastAsia="仿宋_GB2312"/>
          <w:sz w:val="28"/>
          <w:szCs w:val="28"/>
        </w:rPr>
        <w:t>（三）该房屋因社会公共利益被依法征用的；</w:t>
      </w:r>
    </w:p>
    <w:p>
      <w:pPr>
        <w:ind w:firstLine="560" w:firstLineChars="200"/>
        <w:rPr>
          <w:rFonts w:ascii="仿宋_GB2312" w:hAnsi="宋体" w:eastAsia="仿宋_GB2312"/>
          <w:sz w:val="28"/>
          <w:szCs w:val="28"/>
        </w:rPr>
      </w:pPr>
      <w:r>
        <w:rPr>
          <w:rFonts w:hint="eastAsia" w:ascii="仿宋_GB2312" w:hAnsi="宋体" w:eastAsia="仿宋_GB2312"/>
          <w:sz w:val="28"/>
          <w:szCs w:val="28"/>
        </w:rPr>
        <w:t>（四）该房屋因城市建设需要被依法列入房屋拆迁许可范围的；</w:t>
      </w:r>
    </w:p>
    <w:p>
      <w:pPr>
        <w:ind w:firstLine="560" w:firstLineChars="200"/>
        <w:rPr>
          <w:rFonts w:ascii="仿宋_GB2312" w:hAnsi="宋体" w:eastAsia="仿宋_GB2312"/>
          <w:sz w:val="28"/>
          <w:szCs w:val="28"/>
        </w:rPr>
      </w:pPr>
      <w:r>
        <w:rPr>
          <w:rFonts w:hint="eastAsia" w:ascii="仿宋_GB2312" w:hAnsi="宋体" w:eastAsia="仿宋_GB2312"/>
          <w:sz w:val="28"/>
          <w:szCs w:val="28"/>
        </w:rPr>
        <w:t>（五）该房屋毁损、灭失或者被鉴定为危险房屋的；</w:t>
      </w:r>
    </w:p>
    <w:p>
      <w:pPr>
        <w:ind w:firstLine="560" w:firstLineChars="200"/>
        <w:rPr>
          <w:rFonts w:ascii="仿宋_GB2312" w:hAnsi="宋体" w:eastAsia="仿宋_GB2312"/>
          <w:sz w:val="28"/>
          <w:szCs w:val="28"/>
        </w:rPr>
      </w:pPr>
      <w:r>
        <w:rPr>
          <w:rFonts w:hint="eastAsia" w:ascii="仿宋_GB2312" w:hAnsi="宋体" w:eastAsia="仿宋_GB2312"/>
          <w:sz w:val="28"/>
          <w:szCs w:val="28"/>
          <w:lang w:val="en-US" w:eastAsia="zh-CN"/>
        </w:rPr>
        <w:t>9</w:t>
      </w:r>
      <w:r>
        <w:rPr>
          <w:rFonts w:hint="eastAsia" w:ascii="仿宋_GB2312" w:hAnsi="宋体" w:eastAsia="仿宋_GB2312"/>
          <w:sz w:val="28"/>
          <w:szCs w:val="28"/>
        </w:rPr>
        <w:t>-2甲、乙双方同意，有下列情形之一的，一方可书面通知另一方解除本合同。违反合同的一方，应向另一方按月租金的</w:t>
      </w:r>
      <w:r>
        <w:rPr>
          <w:rFonts w:hint="eastAsia" w:ascii="仿宋_GB2312" w:hAnsi="宋体" w:eastAsia="仿宋_GB2312"/>
          <w:sz w:val="28"/>
          <w:szCs w:val="28"/>
          <w:u w:val="single"/>
        </w:rPr>
        <w:t>3</w:t>
      </w:r>
      <w:r>
        <w:rPr>
          <w:rFonts w:hint="eastAsia" w:ascii="仿宋_GB2312" w:hAnsi="宋体" w:eastAsia="仿宋_GB2312"/>
          <w:sz w:val="28"/>
          <w:szCs w:val="28"/>
        </w:rPr>
        <w:t>倍支付违约金（详见补充条款）；给对方造成损失的，支付的违约金不足抵付一方损失的，还应赔偿造成的损失与违约金的差额部分：</w:t>
      </w:r>
    </w:p>
    <w:p>
      <w:pPr>
        <w:ind w:firstLine="560" w:firstLineChars="200"/>
        <w:rPr>
          <w:rFonts w:ascii="仿宋_GB2312" w:hAnsi="宋体" w:eastAsia="仿宋_GB2312"/>
          <w:sz w:val="28"/>
          <w:szCs w:val="28"/>
        </w:rPr>
      </w:pPr>
      <w:r>
        <w:rPr>
          <w:rFonts w:hint="eastAsia" w:ascii="仿宋_GB2312" w:hAnsi="宋体" w:eastAsia="仿宋_GB2312"/>
          <w:sz w:val="28"/>
          <w:szCs w:val="28"/>
        </w:rPr>
        <w:t>（一）甲方未按时交付该房屋的，经乙方催告后一个月内仍未交付的；</w:t>
      </w:r>
    </w:p>
    <w:p>
      <w:pPr>
        <w:ind w:firstLine="560" w:firstLineChars="200"/>
        <w:rPr>
          <w:rFonts w:ascii="仿宋_GB2312" w:hAnsi="宋体" w:eastAsia="仿宋_GB2312"/>
          <w:sz w:val="28"/>
          <w:szCs w:val="28"/>
        </w:rPr>
      </w:pPr>
      <w:r>
        <w:rPr>
          <w:rFonts w:hint="eastAsia" w:ascii="仿宋_GB2312" w:hAnsi="宋体" w:eastAsia="仿宋_GB2312"/>
          <w:sz w:val="28"/>
          <w:szCs w:val="28"/>
        </w:rPr>
        <w:t>（二）乙方未征得甲方书面同意改变房屋用途的；</w:t>
      </w:r>
    </w:p>
    <w:p>
      <w:pPr>
        <w:ind w:firstLine="560" w:firstLineChars="200"/>
        <w:rPr>
          <w:rFonts w:ascii="仿宋_GB2312" w:hAnsi="宋体" w:eastAsia="仿宋_GB2312"/>
          <w:sz w:val="28"/>
          <w:szCs w:val="28"/>
        </w:rPr>
      </w:pPr>
      <w:r>
        <w:rPr>
          <w:rFonts w:hint="eastAsia" w:ascii="仿宋_GB2312" w:hAnsi="宋体" w:eastAsia="仿宋_GB2312"/>
          <w:sz w:val="28"/>
          <w:szCs w:val="28"/>
        </w:rPr>
        <w:t>（三）因乙方原因造成房屋主体结构损坏的；</w:t>
      </w:r>
    </w:p>
    <w:p>
      <w:pPr>
        <w:ind w:firstLine="560" w:firstLineChars="200"/>
        <w:rPr>
          <w:rFonts w:hint="eastAsia" w:ascii="仿宋_GB2312" w:hAnsi="宋体" w:eastAsia="仿宋_GB2312"/>
          <w:sz w:val="28"/>
          <w:szCs w:val="28"/>
        </w:rPr>
      </w:pPr>
      <w:r>
        <w:rPr>
          <w:rFonts w:hint="eastAsia" w:ascii="仿宋_GB2312" w:hAnsi="宋体" w:eastAsia="仿宋_GB2312"/>
          <w:sz w:val="28"/>
          <w:szCs w:val="28"/>
        </w:rPr>
        <w:t>（四）乙方擅自转租或分租该房屋的；</w:t>
      </w:r>
    </w:p>
    <w:p>
      <w:pPr>
        <w:ind w:firstLine="560" w:firstLineChars="200"/>
        <w:rPr>
          <w:rFonts w:hint="eastAsia" w:ascii="仿宋_GB2312" w:hAnsi="宋体" w:eastAsia="仿宋_GB2312"/>
          <w:sz w:val="28"/>
          <w:szCs w:val="28"/>
          <w:lang w:val="en-US" w:eastAsia="zh-CN"/>
        </w:rPr>
      </w:pPr>
      <w:r>
        <w:rPr>
          <w:rFonts w:hint="eastAsia" w:ascii="仿宋_GB2312" w:hAnsi="宋体" w:eastAsia="仿宋_GB2312"/>
          <w:sz w:val="28"/>
          <w:szCs w:val="28"/>
        </w:rPr>
        <w:t>（五）乙方未及时缴纳水电费、房租及物业费</w:t>
      </w:r>
      <w:r>
        <w:rPr>
          <w:rFonts w:hint="eastAsia" w:ascii="仿宋_GB2312" w:hAnsi="宋体" w:eastAsia="仿宋_GB2312"/>
          <w:sz w:val="28"/>
          <w:szCs w:val="28"/>
          <w:lang w:val="en-US" w:eastAsia="zh-CN"/>
        </w:rPr>
        <w:t>等相关费用；</w:t>
      </w:r>
    </w:p>
    <w:p>
      <w:pPr>
        <w:ind w:firstLine="560" w:firstLineChars="200"/>
        <w:rPr>
          <w:rFonts w:hint="eastAsia" w:ascii="仿宋_GB2312" w:hAnsi="宋体" w:eastAsia="仿宋_GB2312"/>
          <w:sz w:val="28"/>
          <w:szCs w:val="28"/>
          <w:lang w:eastAsia="zh-CN"/>
        </w:rPr>
      </w:pPr>
      <w:r>
        <w:rPr>
          <w:rFonts w:hint="eastAsia" w:ascii="仿宋_GB2312" w:hAnsi="宋体" w:eastAsia="仿宋_GB2312"/>
          <w:sz w:val="28"/>
          <w:szCs w:val="28"/>
        </w:rPr>
        <w:t>（六）乙方将该房屋用于任何非法目的</w:t>
      </w:r>
      <w:r>
        <w:rPr>
          <w:rFonts w:hint="eastAsia" w:ascii="仿宋_GB2312" w:hAnsi="宋体" w:eastAsia="仿宋_GB2312"/>
          <w:sz w:val="28"/>
          <w:szCs w:val="28"/>
          <w:lang w:eastAsia="zh-CN"/>
        </w:rPr>
        <w:t>；</w:t>
      </w:r>
    </w:p>
    <w:p>
      <w:pPr>
        <w:ind w:firstLine="560" w:firstLineChars="200"/>
        <w:rPr>
          <w:rFonts w:ascii="仿宋_GB2312" w:hAnsi="宋体" w:eastAsia="仿宋_GB2312"/>
          <w:sz w:val="28"/>
          <w:szCs w:val="28"/>
        </w:rPr>
      </w:pPr>
      <w:r>
        <w:rPr>
          <w:rFonts w:hint="eastAsia" w:ascii="仿宋_GB2312" w:hAnsi="宋体" w:eastAsia="仿宋_GB2312"/>
          <w:sz w:val="28"/>
          <w:szCs w:val="28"/>
        </w:rPr>
        <w:t>（七） 乙方对其他承租者引起妨碍或危害而又未有效纠正者。</w:t>
      </w:r>
    </w:p>
    <w:p>
      <w:pPr>
        <w:ind w:firstLine="560" w:firstLineChars="200"/>
        <w:rPr>
          <w:rFonts w:ascii="仿宋_GB2312" w:hAnsi="宋体" w:eastAsia="仿宋_GB2312"/>
          <w:sz w:val="28"/>
          <w:szCs w:val="28"/>
        </w:rPr>
      </w:pPr>
      <w:r>
        <w:rPr>
          <w:rFonts w:hint="eastAsia" w:ascii="仿宋_GB2312" w:hAnsi="宋体" w:eastAsia="仿宋_GB2312"/>
          <w:sz w:val="28"/>
          <w:szCs w:val="28"/>
        </w:rPr>
        <w:t>（八）一方违反本合同的约定，且在另一方书面通知或本合同规定的期限内（以较长者为准），违约一方未予以纠正。</w:t>
      </w:r>
    </w:p>
    <w:p>
      <w:pPr>
        <w:ind w:firstLine="560" w:firstLineChars="200"/>
        <w:rPr>
          <w:rFonts w:ascii="仿宋_GB2312" w:hAnsi="宋体" w:eastAsia="仿宋_GB2312"/>
          <w:sz w:val="28"/>
          <w:szCs w:val="28"/>
        </w:rPr>
      </w:pPr>
      <w:r>
        <w:rPr>
          <w:rFonts w:hint="eastAsia" w:ascii="仿宋_GB2312" w:hAnsi="宋体" w:eastAsia="仿宋_GB2312"/>
          <w:sz w:val="28"/>
          <w:szCs w:val="28"/>
        </w:rPr>
        <w:t>（九） 乙方人为造成大楼公用设施的损坏，影响大楼整体形象，拒不承担赔偿责任的。</w:t>
      </w:r>
    </w:p>
    <w:p>
      <w:pPr>
        <w:ind w:firstLine="560" w:firstLineChars="200"/>
        <w:rPr>
          <w:rFonts w:ascii="仿宋_GB2312" w:hAnsi="宋体" w:eastAsia="仿宋_GB2312"/>
          <w:sz w:val="28"/>
          <w:szCs w:val="28"/>
        </w:rPr>
      </w:pPr>
      <w:r>
        <w:rPr>
          <w:rFonts w:hint="eastAsia" w:ascii="仿宋_GB2312" w:hAnsi="宋体" w:eastAsia="仿宋_GB2312"/>
          <w:sz w:val="28"/>
          <w:szCs w:val="28"/>
        </w:rPr>
        <w:t>（十）乙方申请破产或被宣告破产，或任何人士向法院申请对乙方进行清算且法院受理该等申请的，但因重组或合并等原因进行清算且经甲方书面同意不作违约处理的除外；</w:t>
      </w:r>
    </w:p>
    <w:p>
      <w:pPr>
        <w:ind w:firstLine="560" w:firstLineChars="200"/>
        <w:rPr>
          <w:rFonts w:ascii="仿宋_GB2312" w:hAnsi="宋体" w:eastAsia="仿宋_GB2312"/>
          <w:sz w:val="28"/>
          <w:szCs w:val="28"/>
        </w:rPr>
      </w:pPr>
      <w:r>
        <w:rPr>
          <w:rFonts w:hint="eastAsia" w:ascii="仿宋_GB2312" w:hAnsi="宋体" w:eastAsia="仿宋_GB2312"/>
          <w:sz w:val="28"/>
          <w:szCs w:val="28"/>
        </w:rPr>
        <w:t>（十一） 其他归因于对方，法律法规允许另一方提前解除合同的情形。</w:t>
      </w:r>
    </w:p>
    <w:p>
      <w:pPr>
        <w:ind w:firstLine="560" w:firstLineChars="200"/>
        <w:rPr>
          <w:rFonts w:ascii="仿宋_GB2312" w:hAnsi="宋体" w:eastAsia="仿宋_GB2312"/>
          <w:sz w:val="28"/>
          <w:szCs w:val="28"/>
        </w:rPr>
      </w:pPr>
      <w:r>
        <w:rPr>
          <w:rFonts w:hint="eastAsia" w:ascii="仿宋_GB2312" w:hAnsi="宋体" w:eastAsia="仿宋_GB2312"/>
          <w:sz w:val="28"/>
          <w:szCs w:val="28"/>
        </w:rPr>
        <w:t>（十二）甲方非因本合同约定的终止情形而提出提前终止本合同的。</w:t>
      </w:r>
    </w:p>
    <w:p>
      <w:pPr>
        <w:ind w:firstLine="560" w:firstLineChars="200"/>
        <w:rPr>
          <w:rFonts w:hint="eastAsia" w:ascii="仿宋_GB2312" w:hAnsi="宋体" w:eastAsia="仿宋_GB2312"/>
          <w:sz w:val="28"/>
          <w:szCs w:val="28"/>
        </w:rPr>
      </w:pPr>
      <w:r>
        <w:rPr>
          <w:rFonts w:hint="eastAsia" w:ascii="仿宋_GB2312" w:hAnsi="宋体" w:eastAsia="仿宋_GB2312"/>
          <w:sz w:val="28"/>
          <w:szCs w:val="28"/>
        </w:rPr>
        <w:t>（十三）甲方会不定期的进行安全检查，存在安全隐患的发放整改通知书，乙方要及时整改，拒不整改或发放整改通知书3次以上的实行停电整顿，发生重大安全事故的甲方有权无条件解除劳动合同。</w:t>
      </w:r>
    </w:p>
    <w:p>
      <w:pPr>
        <w:ind w:firstLine="560" w:firstLineChars="200"/>
        <w:rPr>
          <w:rFonts w:hint="default" w:ascii="仿宋_GB2312" w:hAnsi="宋体" w:eastAsia="仿宋_GB2312"/>
          <w:sz w:val="28"/>
          <w:szCs w:val="28"/>
          <w:lang w:val="en-US" w:eastAsia="zh-CN"/>
        </w:rPr>
      </w:pPr>
      <w:r>
        <w:rPr>
          <w:rFonts w:hint="eastAsia" w:ascii="仿宋_GB2312" w:hAnsi="宋体" w:eastAsia="仿宋_GB2312"/>
          <w:sz w:val="28"/>
          <w:szCs w:val="28"/>
          <w:lang w:eastAsia="zh-CN"/>
        </w:rPr>
        <w:t>（</w:t>
      </w:r>
      <w:r>
        <w:rPr>
          <w:rFonts w:hint="eastAsia" w:ascii="仿宋_GB2312" w:hAnsi="宋体" w:eastAsia="仿宋_GB2312"/>
          <w:sz w:val="28"/>
          <w:szCs w:val="28"/>
          <w:lang w:val="en-US" w:eastAsia="zh-CN"/>
        </w:rPr>
        <w:t>十四</w:t>
      </w:r>
      <w:r>
        <w:rPr>
          <w:rFonts w:hint="eastAsia" w:ascii="仿宋_GB2312" w:hAnsi="宋体" w:eastAsia="仿宋_GB2312"/>
          <w:sz w:val="28"/>
          <w:szCs w:val="28"/>
          <w:lang w:eastAsia="zh-CN"/>
        </w:rPr>
        <w:t>）</w:t>
      </w:r>
      <w:r>
        <w:rPr>
          <w:rFonts w:hint="eastAsia" w:ascii="仿宋_GB2312" w:hAnsi="宋体" w:eastAsia="仿宋_GB2312"/>
          <w:sz w:val="28"/>
          <w:szCs w:val="28"/>
          <w:lang w:val="en-US" w:eastAsia="zh-CN"/>
        </w:rPr>
        <w:t>乙方需遵守甲方制定的园区管理制度，严格按照制度试行，对拒不执行或执行不到位的，甲方有权视情况无条件解除合同。</w:t>
      </w:r>
    </w:p>
    <w:p>
      <w:pPr>
        <w:ind w:left="567"/>
        <w:rPr>
          <w:rFonts w:ascii="黑体" w:hAnsi="黑体" w:eastAsia="黑体"/>
          <w:b/>
          <w:sz w:val="28"/>
          <w:szCs w:val="28"/>
        </w:rPr>
      </w:pPr>
      <w:r>
        <w:rPr>
          <w:rFonts w:hint="eastAsia" w:ascii="黑体" w:hAnsi="黑体" w:eastAsia="黑体"/>
          <w:b/>
          <w:sz w:val="28"/>
          <w:szCs w:val="28"/>
          <w:lang w:val="en-US" w:eastAsia="zh-CN"/>
        </w:rPr>
        <w:t>十</w:t>
      </w:r>
      <w:r>
        <w:rPr>
          <w:rFonts w:hint="eastAsia" w:ascii="黑体" w:hAnsi="黑体" w:eastAsia="黑体"/>
          <w:b/>
          <w:sz w:val="28"/>
          <w:szCs w:val="28"/>
        </w:rPr>
        <w:t>、违约责任</w:t>
      </w:r>
    </w:p>
    <w:p>
      <w:pPr>
        <w:ind w:firstLine="560" w:firstLineChars="200"/>
        <w:rPr>
          <w:rFonts w:hint="eastAsia" w:ascii="仿宋_GB2312" w:hAnsi="宋体" w:eastAsia="仿宋_GB2312"/>
          <w:sz w:val="28"/>
          <w:szCs w:val="28"/>
        </w:rPr>
      </w:pPr>
      <w:r>
        <w:rPr>
          <w:rFonts w:hint="eastAsia" w:ascii="仿宋_GB2312" w:hAnsi="宋体" w:eastAsia="仿宋_GB2312"/>
          <w:sz w:val="28"/>
          <w:szCs w:val="28"/>
          <w:lang w:val="en-US" w:eastAsia="zh-CN"/>
        </w:rPr>
        <w:t>10</w:t>
      </w:r>
      <w:r>
        <w:rPr>
          <w:rFonts w:hint="eastAsia" w:ascii="仿宋_GB2312" w:hAnsi="宋体" w:eastAsia="仿宋_GB2312"/>
          <w:sz w:val="28"/>
          <w:szCs w:val="28"/>
        </w:rPr>
        <w:t>-1乙方未征得甲方书面同意或者超出甲方书面同意的范围和要求装修房屋或者增设附属设施的，甲方可以要求乙方恢复原状并赔偿损失。</w:t>
      </w:r>
    </w:p>
    <w:p>
      <w:pPr>
        <w:ind w:firstLine="560" w:firstLineChars="200"/>
        <w:rPr>
          <w:rFonts w:hint="default" w:ascii="仿宋_GB2312" w:hAnsi="宋体" w:eastAsia="仿宋_GB2312"/>
          <w:sz w:val="28"/>
          <w:szCs w:val="28"/>
          <w:lang w:val="en-US" w:eastAsia="zh-CN"/>
        </w:rPr>
      </w:pPr>
      <w:r>
        <w:rPr>
          <w:rFonts w:hint="eastAsia" w:ascii="仿宋_GB2312" w:hAnsi="宋体" w:eastAsia="仿宋_GB2312"/>
          <w:sz w:val="28"/>
          <w:szCs w:val="28"/>
          <w:lang w:val="en-US" w:eastAsia="zh-CN"/>
        </w:rPr>
        <w:t>10-2 若乙方未达到相关税收约定，甲方有权单方面解除协议。</w:t>
      </w:r>
    </w:p>
    <w:p>
      <w:pPr>
        <w:ind w:firstLine="560" w:firstLineChars="200"/>
        <w:rPr>
          <w:rFonts w:ascii="黑体" w:hAnsi="黑体" w:eastAsia="黑体"/>
          <w:b/>
          <w:sz w:val="28"/>
          <w:szCs w:val="28"/>
        </w:rPr>
      </w:pPr>
      <w:r>
        <w:rPr>
          <w:rFonts w:hint="eastAsia" w:ascii="仿宋_GB2312" w:hAnsi="宋体" w:eastAsia="仿宋_GB2312"/>
          <w:sz w:val="28"/>
          <w:szCs w:val="28"/>
          <w:lang w:val="en-US" w:eastAsia="zh-CN"/>
        </w:rPr>
        <w:t>10</w:t>
      </w:r>
      <w:r>
        <w:rPr>
          <w:rFonts w:hint="eastAsia" w:ascii="仿宋_GB2312" w:hAnsi="宋体" w:eastAsia="仿宋_GB2312"/>
          <w:sz w:val="28"/>
          <w:szCs w:val="28"/>
        </w:rPr>
        <w:t>-</w:t>
      </w:r>
      <w:r>
        <w:rPr>
          <w:rFonts w:hint="eastAsia" w:ascii="仿宋_GB2312" w:hAnsi="宋体" w:eastAsia="仿宋_GB2312"/>
          <w:sz w:val="28"/>
          <w:szCs w:val="28"/>
          <w:lang w:val="en-US" w:eastAsia="zh-CN"/>
        </w:rPr>
        <w:t>3</w:t>
      </w:r>
      <w:r>
        <w:rPr>
          <w:rFonts w:hint="eastAsia" w:ascii="仿宋_GB2312" w:hAnsi="宋体" w:eastAsia="仿宋_GB2312"/>
          <w:sz w:val="28"/>
          <w:szCs w:val="28"/>
        </w:rPr>
        <w:t xml:space="preserve"> 如乙方未履行本合同所列项下义务，或违反陈述和保证的，均视作违约，甲方无条件与乙方解除合同，乙方应负责赔偿甲方因此遭受的全部直接经济损失，该等损失包括但不限于守约方为主张权利而支付的诉讼费、仲裁费、律师费、评估费等费用。</w:t>
      </w:r>
    </w:p>
    <w:p>
      <w:pPr>
        <w:ind w:firstLine="560" w:firstLineChars="200"/>
        <w:rPr>
          <w:rFonts w:ascii="仿宋_GB2312" w:hAnsi="宋体" w:eastAsia="仿宋_GB2312"/>
          <w:sz w:val="28"/>
          <w:szCs w:val="28"/>
        </w:rPr>
      </w:pPr>
      <w:r>
        <w:rPr>
          <w:rFonts w:hint="eastAsia" w:ascii="仿宋_GB2312" w:hAnsi="宋体" w:eastAsia="仿宋_GB2312"/>
          <w:sz w:val="28"/>
          <w:szCs w:val="28"/>
          <w:lang w:val="en-US" w:eastAsia="zh-CN"/>
        </w:rPr>
        <w:t>10</w:t>
      </w:r>
      <w:r>
        <w:rPr>
          <w:rFonts w:hint="eastAsia" w:ascii="仿宋_GB2312" w:hAnsi="宋体" w:eastAsia="仿宋_GB2312"/>
          <w:sz w:val="28"/>
          <w:szCs w:val="28"/>
        </w:rPr>
        <w:t>-</w:t>
      </w:r>
      <w:r>
        <w:rPr>
          <w:rFonts w:hint="eastAsia" w:ascii="仿宋_GB2312" w:hAnsi="宋体" w:eastAsia="仿宋_GB2312"/>
          <w:sz w:val="28"/>
          <w:szCs w:val="28"/>
          <w:lang w:val="en-US" w:eastAsia="zh-CN"/>
        </w:rPr>
        <w:t>4</w:t>
      </w:r>
      <w:r>
        <w:rPr>
          <w:rFonts w:hint="eastAsia" w:ascii="仿宋_GB2312" w:hAnsi="宋体" w:eastAsia="仿宋_GB2312"/>
          <w:sz w:val="28"/>
          <w:szCs w:val="28"/>
        </w:rPr>
        <w:t>若乙方逾期支付本合同项下其应支付的款项（包括但不限于租金、保证金、物业管理费、其他费用或违约金、损害赔偿金），乙方应按该应付未付款项金额每天0.05％的比率向甲方支付延迟付款滞纳金。若乙方逾期超过30日，甲方有权停止供应水、电及其他公用设施或阻止乙方使用该房屋，因此造成的一切后果由乙方自行承担。</w:t>
      </w:r>
    </w:p>
    <w:p>
      <w:pPr>
        <w:ind w:firstLine="560" w:firstLineChars="200"/>
        <w:rPr>
          <w:rFonts w:hint="default" w:ascii="仿宋_GB2312" w:hAnsi="宋体" w:eastAsia="仿宋_GB2312"/>
          <w:sz w:val="28"/>
          <w:szCs w:val="28"/>
          <w:lang w:val="en-US" w:eastAsia="zh-CN"/>
        </w:rPr>
      </w:pPr>
      <w:r>
        <w:rPr>
          <w:rFonts w:hint="eastAsia" w:ascii="仿宋_GB2312" w:hAnsi="宋体" w:eastAsia="仿宋_GB2312"/>
          <w:sz w:val="28"/>
          <w:szCs w:val="28"/>
          <w:lang w:val="en-US" w:eastAsia="zh-CN"/>
        </w:rPr>
        <w:t>10</w:t>
      </w:r>
      <w:r>
        <w:rPr>
          <w:rFonts w:hint="eastAsia" w:ascii="仿宋_GB2312" w:hAnsi="宋体" w:eastAsia="仿宋_GB2312"/>
          <w:sz w:val="28"/>
          <w:szCs w:val="28"/>
        </w:rPr>
        <w:t>-</w:t>
      </w:r>
      <w:r>
        <w:rPr>
          <w:rFonts w:hint="eastAsia" w:ascii="仿宋_GB2312" w:hAnsi="宋体" w:eastAsia="仿宋_GB2312"/>
          <w:sz w:val="28"/>
          <w:szCs w:val="28"/>
          <w:lang w:val="en-US" w:eastAsia="zh-CN"/>
        </w:rPr>
        <w:t>5</w:t>
      </w:r>
      <w:r>
        <w:rPr>
          <w:rFonts w:hint="eastAsia" w:ascii="仿宋_GB2312" w:hAnsi="宋体" w:eastAsia="仿宋_GB2312"/>
          <w:sz w:val="28"/>
          <w:szCs w:val="28"/>
        </w:rPr>
        <w:t>除由甲方或物业管理公司统一设计和提供的指示标记和名称标牌外，乙方不得在该房屋内向外安装或展示任何广告、灯箱、布告板、标志、装饰品、旗帜、海报或其他材料，并不得在该大楼外或任何公用部位或该房屋外部的任何区域能见的范围内安装或展示该等材料。若乙方违反上述规定，甲方和/或物业管理公司有权清除这些安装或陈列的广告、灯箱、布告板、标志、装饰品、旗帜、海报或其他材料，因此产生的一切费用由乙方承担。</w:t>
      </w:r>
      <w:r>
        <w:rPr>
          <w:rFonts w:hint="eastAsia" w:ascii="仿宋_GB2312" w:hAnsi="宋体" w:eastAsia="仿宋_GB2312"/>
          <w:sz w:val="28"/>
          <w:szCs w:val="28"/>
          <w:lang w:val="en-US" w:eastAsia="zh-CN"/>
        </w:rPr>
        <w:t>若乙方确因生产经营所需展示宣传的，需书面提交甲方，经甲方书面同意后方可进行施工安装。</w:t>
      </w:r>
    </w:p>
    <w:p>
      <w:pPr>
        <w:ind w:left="567"/>
        <w:rPr>
          <w:rFonts w:ascii="黑体" w:hAnsi="黑体" w:eastAsia="黑体"/>
          <w:b/>
          <w:sz w:val="28"/>
          <w:szCs w:val="28"/>
        </w:rPr>
      </w:pPr>
      <w:r>
        <w:rPr>
          <w:rFonts w:hint="eastAsia" w:ascii="黑体" w:hAnsi="黑体" w:eastAsia="黑体"/>
          <w:b/>
          <w:sz w:val="28"/>
          <w:szCs w:val="28"/>
        </w:rPr>
        <w:t>十</w:t>
      </w:r>
      <w:r>
        <w:rPr>
          <w:rFonts w:hint="eastAsia" w:ascii="黑体" w:hAnsi="黑体" w:eastAsia="黑体"/>
          <w:b/>
          <w:sz w:val="28"/>
          <w:szCs w:val="28"/>
          <w:lang w:val="en-US" w:eastAsia="zh-CN"/>
        </w:rPr>
        <w:t>一</w:t>
      </w:r>
      <w:r>
        <w:rPr>
          <w:rFonts w:hint="eastAsia" w:ascii="黑体" w:hAnsi="黑体" w:eastAsia="黑体"/>
          <w:b/>
          <w:sz w:val="28"/>
          <w:szCs w:val="28"/>
        </w:rPr>
        <w:t>、其他条款</w:t>
      </w:r>
    </w:p>
    <w:p>
      <w:pPr>
        <w:ind w:firstLine="560" w:firstLineChars="200"/>
        <w:rPr>
          <w:rFonts w:ascii="仿宋_GB2312" w:hAnsi="宋体" w:eastAsia="仿宋_GB2312"/>
          <w:sz w:val="28"/>
          <w:szCs w:val="28"/>
        </w:rPr>
      </w:pPr>
      <w:r>
        <w:rPr>
          <w:rFonts w:hint="eastAsia" w:ascii="仿宋_GB2312" w:hAnsi="宋体" w:eastAsia="仿宋_GB2312"/>
          <w:sz w:val="28"/>
          <w:szCs w:val="28"/>
          <w:lang w:val="en-US" w:eastAsia="zh-CN"/>
        </w:rPr>
        <w:t>11</w:t>
      </w:r>
      <w:r>
        <w:rPr>
          <w:rFonts w:hint="eastAsia" w:ascii="仿宋_GB2312" w:hAnsi="宋体" w:eastAsia="仿宋_GB2312"/>
          <w:sz w:val="28"/>
          <w:szCs w:val="28"/>
        </w:rPr>
        <w:t>-1 本合同自双方签字盖章之日生效。</w:t>
      </w:r>
    </w:p>
    <w:p>
      <w:pPr>
        <w:ind w:firstLine="560" w:firstLineChars="200"/>
        <w:rPr>
          <w:rFonts w:ascii="仿宋_GB2312" w:hAnsi="宋体" w:eastAsia="仿宋_GB2312"/>
          <w:sz w:val="28"/>
          <w:szCs w:val="28"/>
        </w:rPr>
      </w:pPr>
      <w:r>
        <w:rPr>
          <w:rFonts w:hint="eastAsia" w:ascii="仿宋_GB2312" w:hAnsi="宋体" w:eastAsia="仿宋_GB2312"/>
          <w:sz w:val="28"/>
          <w:szCs w:val="28"/>
          <w:lang w:val="en-US" w:eastAsia="zh-CN"/>
        </w:rPr>
        <w:t>11</w:t>
      </w:r>
      <w:r>
        <w:rPr>
          <w:rFonts w:hint="eastAsia" w:ascii="仿宋_GB2312" w:hAnsi="宋体" w:eastAsia="仿宋_GB2312"/>
          <w:sz w:val="28"/>
          <w:szCs w:val="28"/>
        </w:rPr>
        <w:t>-2 本合同未尽事宜，经甲、乙双方协商一致，可订立补充条款。本合同补充条款及附件均为本合同不可分割的一部分。本合同与其补充条款如有任何不一致的，概以其补充条款为准。</w:t>
      </w:r>
    </w:p>
    <w:p>
      <w:pPr>
        <w:ind w:firstLine="560" w:firstLineChars="200"/>
        <w:rPr>
          <w:rFonts w:hint="eastAsia" w:ascii="仿宋_GB2312" w:hAnsi="宋体" w:eastAsia="仿宋_GB2312"/>
          <w:sz w:val="28"/>
          <w:szCs w:val="28"/>
        </w:rPr>
      </w:pPr>
      <w:r>
        <w:rPr>
          <w:rFonts w:hint="eastAsia" w:ascii="仿宋_GB2312" w:hAnsi="宋体" w:eastAsia="仿宋_GB2312"/>
          <w:sz w:val="28"/>
          <w:szCs w:val="28"/>
          <w:lang w:val="en-US" w:eastAsia="zh-CN"/>
        </w:rPr>
        <w:t>11</w:t>
      </w:r>
      <w:r>
        <w:rPr>
          <w:rFonts w:hint="eastAsia" w:ascii="仿宋_GB2312" w:hAnsi="宋体" w:eastAsia="仿宋_GB2312"/>
          <w:sz w:val="28"/>
          <w:szCs w:val="28"/>
        </w:rPr>
        <w:t>-3 甲、乙双方在签署本合同时，对各自的权利、义务、责任清楚明白，并愿按合同规定严格执行。如一方违反本合同，另一方有权按本合同规定索赔。</w:t>
      </w:r>
    </w:p>
    <w:p>
      <w:pPr>
        <w:ind w:firstLine="560" w:firstLineChars="200"/>
        <w:rPr>
          <w:rFonts w:ascii="仿宋_GB2312" w:hAnsi="宋体" w:eastAsia="仿宋_GB2312"/>
          <w:sz w:val="28"/>
          <w:szCs w:val="28"/>
        </w:rPr>
      </w:pPr>
      <w:r>
        <w:rPr>
          <w:rFonts w:hint="eastAsia" w:ascii="仿宋_GB2312" w:hAnsi="宋体" w:eastAsia="仿宋_GB2312"/>
          <w:sz w:val="28"/>
          <w:szCs w:val="28"/>
          <w:lang w:val="en-US" w:eastAsia="zh-CN"/>
        </w:rPr>
        <w:t>11</w:t>
      </w:r>
      <w:r>
        <w:rPr>
          <w:rFonts w:hint="eastAsia" w:ascii="仿宋_GB2312" w:hAnsi="宋体" w:eastAsia="仿宋_GB2312"/>
          <w:sz w:val="28"/>
          <w:szCs w:val="28"/>
        </w:rPr>
        <w:t>-4 本合同将适用中华人民共和国法律并按其解释。甲、乙双方在履行本合同过程中发生争议，应通过协商解决；协商解决不成的，双方同意选择下列第（二）种方式解决：</w:t>
      </w:r>
    </w:p>
    <w:p>
      <w:pPr>
        <w:ind w:firstLine="560" w:firstLineChars="200"/>
        <w:rPr>
          <w:rFonts w:ascii="仿宋_GB2312" w:hAnsi="宋体" w:eastAsia="仿宋_GB2312"/>
          <w:sz w:val="28"/>
          <w:szCs w:val="28"/>
        </w:rPr>
      </w:pPr>
      <w:r>
        <w:rPr>
          <w:rFonts w:hint="eastAsia" w:ascii="仿宋_GB2312" w:hAnsi="宋体" w:eastAsia="仿宋_GB2312"/>
          <w:sz w:val="28"/>
          <w:szCs w:val="28"/>
        </w:rPr>
        <w:t>（一）提交</w:t>
      </w:r>
      <w:r>
        <w:rPr>
          <w:rFonts w:hint="eastAsia" w:ascii="仿宋_GB2312" w:hAnsi="宋体" w:eastAsia="仿宋_GB2312"/>
          <w:sz w:val="28"/>
          <w:szCs w:val="28"/>
          <w:u w:val="single"/>
        </w:rPr>
        <w:t>／</w:t>
      </w:r>
      <w:r>
        <w:rPr>
          <w:rFonts w:hint="eastAsia" w:ascii="仿宋_GB2312" w:hAnsi="宋体" w:eastAsia="仿宋_GB2312"/>
          <w:sz w:val="28"/>
          <w:szCs w:val="28"/>
        </w:rPr>
        <w:t>仲裁委员会仲裁；</w:t>
      </w:r>
    </w:p>
    <w:p>
      <w:pPr>
        <w:ind w:firstLine="560" w:firstLineChars="200"/>
        <w:rPr>
          <w:rFonts w:ascii="仿宋_GB2312" w:hAnsi="宋体" w:eastAsia="仿宋_GB2312"/>
          <w:sz w:val="28"/>
          <w:szCs w:val="28"/>
        </w:rPr>
      </w:pPr>
      <w:r>
        <w:rPr>
          <w:rFonts w:hint="eastAsia" w:ascii="仿宋_GB2312" w:hAnsi="宋体" w:eastAsia="仿宋_GB2312"/>
          <w:sz w:val="28"/>
          <w:szCs w:val="28"/>
        </w:rPr>
        <w:t>（二）依法向</w:t>
      </w:r>
      <w:r>
        <w:rPr>
          <w:rFonts w:hint="eastAsia" w:ascii="仿宋_GB2312" w:hAnsi="宋体" w:eastAsia="仿宋_GB2312"/>
          <w:sz w:val="28"/>
          <w:szCs w:val="28"/>
          <w:u w:val="single"/>
        </w:rPr>
        <w:t>义乌市</w:t>
      </w:r>
      <w:r>
        <w:rPr>
          <w:rFonts w:hint="eastAsia" w:ascii="仿宋_GB2312" w:hAnsi="宋体" w:eastAsia="仿宋_GB2312"/>
          <w:sz w:val="28"/>
          <w:szCs w:val="28"/>
        </w:rPr>
        <w:t>人民法院起诉。</w:t>
      </w:r>
    </w:p>
    <w:p>
      <w:pPr>
        <w:ind w:firstLine="560" w:firstLineChars="200"/>
        <w:rPr>
          <w:rFonts w:ascii="仿宋_GB2312" w:hAnsi="宋体" w:eastAsia="仿宋_GB2312"/>
          <w:sz w:val="28"/>
          <w:szCs w:val="28"/>
        </w:rPr>
      </w:pPr>
      <w:r>
        <w:rPr>
          <w:rFonts w:hint="eastAsia" w:ascii="仿宋_GB2312" w:hAnsi="宋体" w:eastAsia="仿宋_GB2312"/>
          <w:sz w:val="28"/>
          <w:szCs w:val="28"/>
          <w:lang w:val="en-US" w:eastAsia="zh-CN"/>
        </w:rPr>
        <w:t>11</w:t>
      </w:r>
      <w:r>
        <w:rPr>
          <w:rFonts w:hint="eastAsia" w:ascii="仿宋_GB2312" w:hAnsi="宋体" w:eastAsia="仿宋_GB2312"/>
          <w:sz w:val="28"/>
          <w:szCs w:val="28"/>
        </w:rPr>
        <w:t>-5 本合同连同附件一式</w:t>
      </w:r>
      <w:r>
        <w:rPr>
          <w:rFonts w:hint="eastAsia" w:ascii="仿宋_GB2312" w:hAnsi="宋体" w:eastAsia="仿宋_GB2312"/>
          <w:sz w:val="28"/>
          <w:szCs w:val="28"/>
          <w:u w:val="single"/>
        </w:rPr>
        <w:t>两</w:t>
      </w:r>
      <w:r>
        <w:rPr>
          <w:rFonts w:hint="eastAsia" w:ascii="仿宋_GB2312" w:hAnsi="宋体" w:eastAsia="仿宋_GB2312"/>
          <w:sz w:val="28"/>
          <w:szCs w:val="28"/>
        </w:rPr>
        <w:t>份。其中甲乙双方各执一份，具有同等效力。</w:t>
      </w:r>
    </w:p>
    <w:p>
      <w:pPr>
        <w:snapToGrid w:val="0"/>
        <w:ind w:firstLine="560" w:firstLineChars="200"/>
        <w:rPr>
          <w:rFonts w:ascii="仿宋_GB2312" w:hAnsi="宋体" w:eastAsia="仿宋_GB2312"/>
          <w:sz w:val="28"/>
          <w:szCs w:val="28"/>
        </w:rPr>
        <w:sectPr>
          <w:footerReference r:id="rId5" w:type="first"/>
          <w:footerReference r:id="rId3" w:type="default"/>
          <w:footerReference r:id="rId4" w:type="even"/>
          <w:pgSz w:w="11906" w:h="16838"/>
          <w:pgMar w:top="1247" w:right="1134" w:bottom="1247" w:left="1575" w:header="851" w:footer="680" w:gutter="0"/>
          <w:pgNumType w:start="1"/>
          <w:cols w:space="425" w:num="1"/>
          <w:titlePg/>
          <w:docGrid w:type="linesAndChars" w:linePitch="312" w:charSpace="0"/>
        </w:sectPr>
      </w:pPr>
    </w:p>
    <w:p>
      <w:pPr>
        <w:ind w:firstLine="560" w:firstLineChars="200"/>
        <w:rPr>
          <w:rFonts w:ascii="仿宋_GB2312" w:hAnsi="华文中宋" w:eastAsia="仿宋_GB2312"/>
          <w:sz w:val="28"/>
          <w:szCs w:val="28"/>
        </w:rPr>
      </w:pPr>
      <w:r>
        <w:rPr>
          <w:rFonts w:hint="eastAsia" w:ascii="仿宋_GB2312" w:hAnsi="华文中宋" w:eastAsia="仿宋_GB2312"/>
          <w:sz w:val="28"/>
          <w:szCs w:val="28"/>
        </w:rPr>
        <w:t>（本页无正文）</w:t>
      </w:r>
    </w:p>
    <w:p>
      <w:pPr>
        <w:ind w:firstLine="560" w:firstLineChars="200"/>
        <w:rPr>
          <w:rFonts w:ascii="仿宋_GB2312" w:eastAsia="仿宋_GB2312"/>
          <w:sz w:val="28"/>
          <w:szCs w:val="28"/>
        </w:rPr>
      </w:pPr>
      <w:r>
        <w:rPr>
          <w:rFonts w:hint="eastAsia" w:ascii="仿宋_GB2312" w:eastAsia="仿宋_GB2312"/>
          <w:sz w:val="28"/>
          <w:szCs w:val="28"/>
        </w:rPr>
        <w:t>出租方（甲方）：</w:t>
      </w:r>
      <w:r>
        <w:rPr>
          <w:rFonts w:hint="eastAsia" w:ascii="仿宋_GB2312" w:eastAsia="仿宋_GB2312"/>
          <w:sz w:val="28"/>
          <w:szCs w:val="28"/>
        </w:rPr>
        <w:tab/>
      </w:r>
      <w:r>
        <w:rPr>
          <w:rFonts w:hint="eastAsia" w:ascii="仿宋_GB2312" w:eastAsia="仿宋_GB2312"/>
          <w:sz w:val="28"/>
          <w:szCs w:val="28"/>
          <w:lang w:val="en-US" w:eastAsia="zh-CN"/>
        </w:rPr>
        <w:t xml:space="preserve">          </w:t>
      </w:r>
      <w:r>
        <w:rPr>
          <w:rFonts w:hint="eastAsia" w:ascii="仿宋_GB2312" w:eastAsia="仿宋_GB2312"/>
          <w:sz w:val="28"/>
          <w:szCs w:val="28"/>
        </w:rPr>
        <w:t>承租方（乙方）：</w:t>
      </w:r>
    </w:p>
    <w:p>
      <w:pPr>
        <w:rPr>
          <w:rFonts w:ascii="仿宋_GB2312" w:eastAsia="仿宋_GB2312"/>
          <w:sz w:val="28"/>
          <w:szCs w:val="28"/>
        </w:rPr>
      </w:pPr>
    </w:p>
    <w:p>
      <w:pPr>
        <w:ind w:firstLine="560" w:firstLineChars="200"/>
        <w:rPr>
          <w:rFonts w:ascii="仿宋_GB2312" w:eastAsia="仿宋_GB2312"/>
          <w:sz w:val="28"/>
          <w:szCs w:val="28"/>
        </w:rPr>
      </w:pPr>
      <w:r>
        <w:rPr>
          <w:rFonts w:hint="eastAsia" w:ascii="仿宋_GB2312" w:eastAsia="仿宋_GB2312"/>
          <w:sz w:val="28"/>
          <w:szCs w:val="28"/>
        </w:rPr>
        <w:t>法定代表人：</w:t>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lang w:val="en-US" w:eastAsia="zh-CN"/>
        </w:rPr>
        <w:t xml:space="preserve">  </w:t>
      </w:r>
      <w:r>
        <w:rPr>
          <w:rFonts w:hint="eastAsia" w:ascii="仿宋_GB2312" w:eastAsia="仿宋_GB2312"/>
          <w:sz w:val="28"/>
          <w:szCs w:val="28"/>
        </w:rPr>
        <w:t>法定代表人：</w:t>
      </w:r>
    </w:p>
    <w:p>
      <w:pPr>
        <w:ind w:firstLine="560" w:firstLineChars="200"/>
        <w:rPr>
          <w:rFonts w:ascii="仿宋_GB2312" w:eastAsia="仿宋_GB2312"/>
          <w:sz w:val="28"/>
          <w:szCs w:val="28"/>
        </w:rPr>
      </w:pPr>
    </w:p>
    <w:p>
      <w:pPr>
        <w:ind w:firstLine="560" w:firstLineChars="200"/>
        <w:rPr>
          <w:rFonts w:ascii="仿宋_GB2312" w:eastAsia="仿宋_GB2312"/>
          <w:sz w:val="28"/>
          <w:szCs w:val="28"/>
        </w:rPr>
      </w:pPr>
      <w:r>
        <w:rPr>
          <w:rFonts w:hint="eastAsia" w:ascii="仿宋_GB2312" w:eastAsia="仿宋_GB2312"/>
          <w:sz w:val="28"/>
          <w:szCs w:val="28"/>
        </w:rPr>
        <w:t>住址：</w:t>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住址：</w:t>
      </w:r>
    </w:p>
    <w:p>
      <w:pPr>
        <w:ind w:firstLine="560" w:firstLineChars="200"/>
        <w:rPr>
          <w:rFonts w:ascii="仿宋_GB2312" w:eastAsia="仿宋_GB2312"/>
          <w:sz w:val="28"/>
          <w:szCs w:val="28"/>
        </w:rPr>
      </w:pPr>
      <w:r>
        <w:rPr>
          <w:rFonts w:hint="eastAsia" w:ascii="仿宋_GB2312" w:eastAsia="仿宋_GB2312"/>
          <w:sz w:val="28"/>
          <w:szCs w:val="28"/>
        </w:rPr>
        <w:tab/>
      </w:r>
    </w:p>
    <w:p>
      <w:pPr>
        <w:ind w:firstLine="560" w:firstLineChars="200"/>
        <w:rPr>
          <w:rFonts w:ascii="仿宋_GB2312" w:eastAsia="仿宋_GB2312"/>
          <w:sz w:val="28"/>
          <w:szCs w:val="28"/>
        </w:rPr>
      </w:pPr>
      <w:r>
        <w:rPr>
          <w:rFonts w:hint="eastAsia" w:ascii="仿宋_GB2312" w:eastAsia="仿宋_GB2312"/>
          <w:sz w:val="28"/>
          <w:szCs w:val="28"/>
        </w:rPr>
        <w:t>邮编：</w:t>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邮编：</w:t>
      </w:r>
    </w:p>
    <w:p>
      <w:pPr>
        <w:ind w:firstLine="560" w:firstLineChars="200"/>
        <w:rPr>
          <w:rFonts w:ascii="仿宋_GB2312" w:eastAsia="仿宋_GB2312"/>
          <w:sz w:val="28"/>
          <w:szCs w:val="28"/>
        </w:rPr>
      </w:pPr>
    </w:p>
    <w:p>
      <w:pPr>
        <w:ind w:firstLine="560" w:firstLineChars="200"/>
        <w:rPr>
          <w:rFonts w:ascii="仿宋_GB2312" w:eastAsia="仿宋_GB2312"/>
          <w:sz w:val="28"/>
          <w:szCs w:val="28"/>
        </w:rPr>
      </w:pPr>
      <w:r>
        <w:rPr>
          <w:rFonts w:hint="eastAsia" w:ascii="仿宋_GB2312" w:eastAsia="仿宋_GB2312"/>
          <w:sz w:val="28"/>
          <w:szCs w:val="28"/>
        </w:rPr>
        <w:t>电话：</w:t>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电话：</w:t>
      </w:r>
    </w:p>
    <w:p>
      <w:pPr>
        <w:ind w:firstLine="560" w:firstLineChars="200"/>
        <w:rPr>
          <w:rFonts w:ascii="仿宋_GB2312" w:eastAsia="仿宋_GB2312"/>
          <w:sz w:val="28"/>
          <w:szCs w:val="28"/>
        </w:rPr>
      </w:pPr>
    </w:p>
    <w:p>
      <w:pPr>
        <w:ind w:firstLine="560" w:firstLineChars="200"/>
        <w:rPr>
          <w:rFonts w:ascii="仿宋_GB2312" w:eastAsia="仿宋_GB2312"/>
          <w:sz w:val="28"/>
          <w:szCs w:val="28"/>
        </w:rPr>
      </w:pPr>
      <w:r>
        <w:rPr>
          <w:rFonts w:hint="eastAsia" w:ascii="仿宋_GB2312" w:eastAsia="仿宋_GB2312"/>
          <w:sz w:val="28"/>
          <w:szCs w:val="28"/>
        </w:rPr>
        <w:t>委托代理人：</w:t>
      </w:r>
      <w:r>
        <w:rPr>
          <w:rFonts w:hint="eastAsia" w:ascii="仿宋_GB2312" w:eastAsia="仿宋_GB2312"/>
          <w:sz w:val="28"/>
          <w:szCs w:val="28"/>
        </w:rPr>
        <w:tab/>
      </w:r>
      <w:r>
        <w:rPr>
          <w:rFonts w:hint="eastAsia" w:ascii="仿宋_GB2312" w:eastAsia="仿宋_GB2312"/>
          <w:sz w:val="28"/>
          <w:szCs w:val="28"/>
          <w:lang w:val="en-US" w:eastAsia="zh-CN"/>
        </w:rPr>
        <w:t xml:space="preserve">          </w:t>
      </w:r>
      <w:r>
        <w:rPr>
          <w:rFonts w:hint="eastAsia" w:ascii="仿宋_GB2312" w:eastAsia="仿宋_GB2312"/>
          <w:sz w:val="28"/>
          <w:szCs w:val="28"/>
        </w:rPr>
        <w:tab/>
      </w:r>
      <w:r>
        <w:rPr>
          <w:rFonts w:hint="eastAsia" w:ascii="仿宋_GB2312" w:eastAsia="仿宋_GB2312"/>
          <w:sz w:val="28"/>
          <w:szCs w:val="28"/>
        </w:rPr>
        <w:t>委托代理人：</w:t>
      </w:r>
    </w:p>
    <w:p>
      <w:pPr>
        <w:ind w:firstLine="560" w:firstLineChars="200"/>
        <w:rPr>
          <w:rFonts w:ascii="仿宋_GB2312" w:eastAsia="仿宋_GB2312"/>
          <w:sz w:val="28"/>
          <w:szCs w:val="28"/>
        </w:rPr>
      </w:pPr>
    </w:p>
    <w:p>
      <w:pPr>
        <w:ind w:firstLine="560" w:firstLineChars="200"/>
        <w:rPr>
          <w:rFonts w:ascii="仿宋_GB2312" w:eastAsia="仿宋_GB2312"/>
          <w:sz w:val="28"/>
          <w:szCs w:val="28"/>
        </w:rPr>
      </w:pPr>
      <w:r>
        <w:rPr>
          <w:rFonts w:hint="eastAsia" w:ascii="仿宋_GB2312" w:eastAsia="仿宋_GB2312"/>
          <w:sz w:val="28"/>
          <w:szCs w:val="28"/>
        </w:rPr>
        <w:t>签名盖章：</w:t>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签名盖章：</w:t>
      </w:r>
    </w:p>
    <w:p>
      <w:pPr>
        <w:ind w:firstLine="560" w:firstLineChars="200"/>
        <w:rPr>
          <w:rFonts w:ascii="仿宋_GB2312" w:eastAsia="仿宋_GB2312"/>
          <w:sz w:val="28"/>
          <w:szCs w:val="28"/>
        </w:rPr>
      </w:pPr>
    </w:p>
    <w:p>
      <w:pPr>
        <w:ind w:firstLine="560" w:firstLineChars="200"/>
        <w:rPr>
          <w:rFonts w:ascii="仿宋_GB2312" w:eastAsia="仿宋_GB2312"/>
          <w:sz w:val="28"/>
          <w:szCs w:val="28"/>
        </w:rPr>
      </w:pPr>
      <w:r>
        <w:rPr>
          <w:rFonts w:hint="eastAsia" w:ascii="仿宋_GB2312" w:eastAsia="仿宋_GB2312"/>
          <w:sz w:val="28"/>
          <w:szCs w:val="28"/>
        </w:rPr>
        <w:t>签约日期：</w:t>
      </w:r>
      <w:r>
        <w:rPr>
          <w:rFonts w:hint="eastAsia" w:ascii="仿宋_GB2312" w:eastAsia="仿宋_GB2312"/>
          <w:sz w:val="28"/>
          <w:szCs w:val="28"/>
          <w:lang w:val="en-US" w:eastAsia="zh-CN"/>
        </w:rPr>
        <w:t xml:space="preserve">                </w:t>
      </w:r>
      <w:r>
        <w:rPr>
          <w:rFonts w:hint="eastAsia" w:ascii="仿宋_GB2312" w:eastAsia="仿宋_GB2312"/>
          <w:sz w:val="28"/>
          <w:szCs w:val="28"/>
        </w:rPr>
        <w:t>签约日期：</w:t>
      </w:r>
    </w:p>
    <w:p>
      <w:pPr>
        <w:ind w:firstLine="560" w:firstLineChars="200"/>
        <w:rPr>
          <w:rFonts w:ascii="仿宋_GB2312" w:eastAsia="仿宋_GB2312"/>
          <w:sz w:val="28"/>
          <w:szCs w:val="28"/>
        </w:rPr>
      </w:pPr>
    </w:p>
    <w:p>
      <w:pPr>
        <w:ind w:firstLine="560" w:firstLineChars="200"/>
        <w:rPr>
          <w:rFonts w:ascii="仿宋_GB2312" w:eastAsia="仿宋_GB2312"/>
          <w:sz w:val="28"/>
          <w:szCs w:val="28"/>
        </w:rPr>
      </w:pPr>
      <w:r>
        <w:rPr>
          <w:rFonts w:hint="eastAsia" w:ascii="仿宋_GB2312" w:eastAsia="仿宋_GB2312"/>
          <w:sz w:val="28"/>
          <w:szCs w:val="28"/>
        </w:rPr>
        <w:t>签约地点：</w:t>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lang w:val="en-US" w:eastAsia="zh-CN"/>
        </w:rPr>
        <w:t xml:space="preserve">            </w:t>
      </w:r>
      <w:r>
        <w:rPr>
          <w:rFonts w:hint="eastAsia" w:ascii="仿宋_GB2312" w:eastAsia="仿宋_GB2312"/>
          <w:sz w:val="28"/>
          <w:szCs w:val="28"/>
        </w:rPr>
        <w:t>签约地点：</w:t>
      </w:r>
    </w:p>
    <w:p>
      <w:pPr>
        <w:snapToGrid w:val="0"/>
        <w:ind w:firstLine="560" w:firstLineChars="200"/>
        <w:rPr>
          <w:rFonts w:ascii="仿宋_GB2312" w:hAnsi="宋体" w:eastAsia="仿宋_GB2312"/>
          <w:sz w:val="28"/>
          <w:szCs w:val="28"/>
        </w:rPr>
      </w:pPr>
    </w:p>
    <w:p>
      <w:pPr>
        <w:ind w:firstLine="560" w:firstLineChars="200"/>
        <w:rPr>
          <w:rFonts w:ascii="仿宋_GB2312" w:hAnsi="华文中宋" w:eastAsia="仿宋_GB2312"/>
          <w:sz w:val="28"/>
          <w:szCs w:val="28"/>
        </w:rPr>
      </w:pPr>
      <w:r>
        <w:rPr>
          <w:rFonts w:hint="eastAsia" w:ascii="仿宋_GB2312" w:hAnsi="华文中宋" w:eastAsia="仿宋_GB2312"/>
          <w:sz w:val="28"/>
          <w:szCs w:val="28"/>
        </w:rPr>
        <w:br w:type="column"/>
      </w:r>
      <w:r>
        <w:rPr>
          <w:rFonts w:hint="eastAsia" w:ascii="仿宋_GB2312" w:hAnsi="华文中宋" w:eastAsia="仿宋_GB2312"/>
          <w:sz w:val="28"/>
          <w:szCs w:val="28"/>
        </w:rPr>
        <w:t>附件一</w:t>
      </w:r>
    </w:p>
    <w:p>
      <w:pPr>
        <w:ind w:firstLine="560" w:firstLineChars="200"/>
        <w:rPr>
          <w:rFonts w:ascii="仿宋_GB2312" w:eastAsia="仿宋_GB2312"/>
          <w:sz w:val="28"/>
          <w:szCs w:val="28"/>
        </w:rPr>
      </w:pPr>
    </w:p>
    <w:p>
      <w:pPr>
        <w:ind w:firstLine="560" w:firstLineChars="200"/>
        <w:rPr>
          <w:rFonts w:ascii="仿宋_GB2312" w:eastAsia="仿宋_GB2312"/>
          <w:sz w:val="28"/>
          <w:szCs w:val="28"/>
        </w:rPr>
      </w:pPr>
      <w:r>
        <w:rPr>
          <w:rFonts w:hint="eastAsia" w:ascii="仿宋_GB2312" w:eastAsia="仿宋_GB2312"/>
          <w:sz w:val="28"/>
          <w:szCs w:val="28"/>
        </w:rPr>
        <w:t>现有装修、附属设施及设备状况和甲方同意乙方自行装修和增设附属设施及设备的约定</w:t>
      </w:r>
    </w:p>
    <w:p>
      <w:pPr>
        <w:ind w:firstLine="560" w:firstLineChars="200"/>
        <w:rPr>
          <w:rFonts w:ascii="仿宋_GB2312" w:eastAsia="仿宋_GB2312"/>
          <w:sz w:val="28"/>
          <w:szCs w:val="28"/>
        </w:rPr>
      </w:pPr>
    </w:p>
    <w:p>
      <w:pPr>
        <w:ind w:firstLine="560" w:firstLineChars="200"/>
        <w:rPr>
          <w:rFonts w:ascii="仿宋_GB2312" w:eastAsia="仿宋_GB2312"/>
          <w:sz w:val="28"/>
          <w:szCs w:val="28"/>
        </w:rPr>
      </w:pPr>
      <w:r>
        <w:rPr>
          <w:rFonts w:ascii="仿宋_GB2312" w:eastAsia="仿宋_GB2312"/>
          <w:sz w:val="28"/>
          <w:szCs w:val="2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98425</wp:posOffset>
                </wp:positionV>
                <wp:extent cx="6067425" cy="0"/>
                <wp:effectExtent l="0" t="19050" r="9525" b="19050"/>
                <wp:wrapNone/>
                <wp:docPr id="1" name="Line 4"/>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28575">
                          <a:solidFill>
                            <a:srgbClr val="000000"/>
                          </a:solidFill>
                          <a:prstDash val="sysDot"/>
                          <a:round/>
                        </a:ln>
                      </wps:spPr>
                      <wps:bodyPr/>
                    </wps:wsp>
                  </a:graphicData>
                </a:graphic>
              </wp:anchor>
            </w:drawing>
          </mc:Choice>
          <mc:Fallback>
            <w:pict>
              <v:line id="Line 4" o:spid="_x0000_s1026" o:spt="20" style="position:absolute;left:0pt;margin-left:0pt;margin-top:7.75pt;height:0pt;width:477.75pt;z-index:251659264;mso-width-relative:page;mso-height-relative:page;" filled="f" stroked="t" coordsize="21600,21600" o:gfxdata="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wYrpJ1AAAAAYBAAAPAAAAAAAAAAEAIAAA&#10;ACIAAABkcnMvZG93bnJldi54bWxQSwECFAAUAAAACACHTuJAifbtJNcBAAC6AwAADgAAAAAAAAAB&#10;ACAAAAAjAQAAZHJzL2Uyb0RvYy54bWxQSwUGAAAAAAYABgBZAQAAbAUAAAAA&#10;">
                <v:fill on="f" focussize="0,0"/>
                <v:stroke weight="2.25pt" color="#000000" joinstyle="round" dashstyle="1 1"/>
                <v:imagedata o:title=""/>
                <o:lock v:ext="edit" aspectratio="f"/>
              </v:line>
            </w:pict>
          </mc:Fallback>
        </mc:AlternateContent>
      </w:r>
    </w:p>
    <w:p>
      <w:pPr>
        <w:widowControl/>
        <w:snapToGrid w:val="0"/>
        <w:ind w:left="322" w:leftChars="21" w:hanging="278" w:hangingChars="99"/>
        <w:rPr>
          <w:rFonts w:ascii="仿宋_GB2312" w:eastAsia="仿宋_GB2312"/>
          <w:b/>
          <w:sz w:val="28"/>
          <w:szCs w:val="28"/>
        </w:rPr>
      </w:pPr>
      <w:r>
        <w:rPr>
          <w:rFonts w:hint="eastAsia" w:ascii="仿宋_GB2312" w:hAnsi="宋体" w:eastAsia="仿宋_GB2312"/>
          <w:b/>
          <w:bCs/>
          <w:kern w:val="0"/>
          <w:sz w:val="28"/>
          <w:szCs w:val="28"/>
        </w:rPr>
        <w:t>一、</w:t>
      </w:r>
      <w:r>
        <w:rPr>
          <w:rFonts w:hint="eastAsia" w:ascii="仿宋_GB2312" w:eastAsia="仿宋_GB2312"/>
          <w:b/>
          <w:sz w:val="28"/>
          <w:szCs w:val="28"/>
        </w:rPr>
        <w:t>现有装修、附属设施及设备状况</w:t>
      </w:r>
    </w:p>
    <w:p>
      <w:pPr>
        <w:pStyle w:val="11"/>
        <w:rPr>
          <w:rFonts w:ascii="仿宋_GB2312" w:eastAsia="仿宋_GB2312"/>
          <w:sz w:val="28"/>
          <w:szCs w:val="28"/>
        </w:rPr>
      </w:pPr>
      <w:r>
        <w:rPr>
          <w:rFonts w:hint="eastAsia" w:ascii="仿宋_GB2312" w:eastAsia="仿宋_GB2312"/>
          <w:sz w:val="28"/>
          <w:szCs w:val="28"/>
        </w:rPr>
        <w:t>甲方按现状交付。吊顶和机电系统（包括：强弱电系统、空调及排水系统、消防系统等）改造安装费用由乙方承担。</w:t>
      </w:r>
    </w:p>
    <w:p>
      <w:pPr>
        <w:pStyle w:val="11"/>
        <w:rPr>
          <w:rFonts w:ascii="仿宋_GB2312" w:hAnsi="宋体" w:eastAsia="仿宋_GB2312"/>
          <w:bCs/>
          <w:kern w:val="0"/>
          <w:sz w:val="28"/>
          <w:szCs w:val="28"/>
        </w:rPr>
      </w:pPr>
      <w:r>
        <w:rPr>
          <w:rFonts w:hint="eastAsia" w:ascii="仿宋_GB2312" w:hAnsi="宋体" w:eastAsia="仿宋_GB2312"/>
          <w:bCs/>
          <w:kern w:val="0"/>
          <w:sz w:val="28"/>
          <w:szCs w:val="28"/>
        </w:rPr>
        <w:t>（</w:t>
      </w:r>
      <w:r>
        <w:rPr>
          <w:rFonts w:hint="eastAsia" w:ascii="仿宋_GB2312" w:hAnsi="宋体" w:eastAsia="仿宋_GB2312" w:cs="Times New Roman"/>
          <w:bCs/>
          <w:kern w:val="0"/>
          <w:sz w:val="28"/>
          <w:szCs w:val="28"/>
        </w:rPr>
        <w:t>一</w:t>
      </w:r>
      <w:r>
        <w:rPr>
          <w:rFonts w:hint="eastAsia" w:ascii="仿宋_GB2312" w:hAnsi="宋体" w:eastAsia="仿宋_GB2312"/>
          <w:bCs/>
          <w:kern w:val="0"/>
          <w:sz w:val="28"/>
          <w:szCs w:val="28"/>
        </w:rPr>
        <w:t>）</w:t>
      </w:r>
      <w:r>
        <w:rPr>
          <w:rFonts w:hint="eastAsia" w:ascii="仿宋_GB2312" w:hAnsi="宋体" w:eastAsia="仿宋_GB2312" w:cs="Times New Roman"/>
          <w:bCs/>
          <w:kern w:val="0"/>
          <w:sz w:val="28"/>
          <w:szCs w:val="28"/>
        </w:rPr>
        <w:t>主体部分</w:t>
      </w:r>
    </w:p>
    <w:p>
      <w:pPr>
        <w:pStyle w:val="11"/>
        <w:rPr>
          <w:rFonts w:ascii="仿宋_GB2312" w:hAnsi="宋体" w:eastAsia="仿宋_GB2312"/>
          <w:kern w:val="0"/>
          <w:sz w:val="28"/>
          <w:szCs w:val="28"/>
        </w:rPr>
      </w:pPr>
      <w:r>
        <w:rPr>
          <w:rFonts w:hint="eastAsia" w:ascii="仿宋_GB2312" w:hAnsi="宋体" w:eastAsia="仿宋_GB2312" w:cs="Times New Roman"/>
          <w:kern w:val="0"/>
          <w:sz w:val="28"/>
          <w:szCs w:val="28"/>
        </w:rPr>
        <w:t>1、房屋结构</w:t>
      </w:r>
      <w:r>
        <w:rPr>
          <w:rFonts w:hint="eastAsia" w:ascii="仿宋_GB2312" w:hAnsi="宋体" w:eastAsia="仿宋_GB2312"/>
          <w:kern w:val="0"/>
          <w:sz w:val="28"/>
          <w:szCs w:val="28"/>
        </w:rPr>
        <w:t>完好无破损</w:t>
      </w:r>
      <w:r>
        <w:rPr>
          <w:rFonts w:hint="eastAsia" w:ascii="仿宋_GB2312" w:hAnsi="宋体" w:eastAsia="仿宋_GB2312" w:cs="Times New Roman"/>
          <w:kern w:val="0"/>
          <w:sz w:val="28"/>
          <w:szCs w:val="28"/>
        </w:rPr>
        <w:t>。</w:t>
      </w:r>
    </w:p>
    <w:p>
      <w:pPr>
        <w:pStyle w:val="11"/>
        <w:rPr>
          <w:rFonts w:ascii="仿宋_GB2312" w:hAnsi="宋体" w:eastAsia="仿宋_GB2312"/>
          <w:kern w:val="0"/>
          <w:sz w:val="28"/>
          <w:szCs w:val="28"/>
        </w:rPr>
      </w:pPr>
      <w:r>
        <w:rPr>
          <w:rFonts w:hint="eastAsia" w:ascii="仿宋_GB2312" w:hAnsi="宋体" w:eastAsia="仿宋_GB2312" w:cs="Times New Roman"/>
          <w:kern w:val="0"/>
          <w:sz w:val="28"/>
          <w:szCs w:val="28"/>
        </w:rPr>
        <w:t>2、墙体</w:t>
      </w:r>
      <w:r>
        <w:rPr>
          <w:rFonts w:hint="eastAsia" w:ascii="仿宋_GB2312" w:hAnsi="宋体" w:eastAsia="仿宋_GB2312"/>
          <w:color w:val="000000"/>
          <w:sz w:val="28"/>
          <w:szCs w:val="28"/>
        </w:rPr>
        <w:t>（租赁物公共区域除幕墙、楼梯、卫生间及电梯厅墙体外均为</w:t>
      </w:r>
      <w:r>
        <w:rPr>
          <w:rFonts w:hint="eastAsia" w:ascii="仿宋_GB2312" w:hAnsi="宋体" w:eastAsia="仿宋_GB2312" w:cs="Times New Roman"/>
          <w:kern w:val="0"/>
          <w:sz w:val="28"/>
          <w:szCs w:val="28"/>
        </w:rPr>
        <w:t>非承重</w:t>
      </w:r>
      <w:r>
        <w:rPr>
          <w:rFonts w:hint="eastAsia" w:ascii="仿宋_GB2312" w:hAnsi="宋体" w:eastAsia="仿宋_GB2312"/>
          <w:kern w:val="0"/>
          <w:sz w:val="28"/>
          <w:szCs w:val="28"/>
        </w:rPr>
        <w:t>加气</w:t>
      </w:r>
      <w:r>
        <w:rPr>
          <w:rFonts w:hint="eastAsia" w:ascii="仿宋_GB2312" w:hAnsi="宋体" w:eastAsia="仿宋_GB2312" w:cs="Times New Roman"/>
          <w:kern w:val="0"/>
          <w:sz w:val="28"/>
          <w:szCs w:val="28"/>
        </w:rPr>
        <w:t>砌块）：非承重</w:t>
      </w:r>
      <w:r>
        <w:rPr>
          <w:rFonts w:hint="eastAsia" w:ascii="仿宋_GB2312" w:hAnsi="宋体" w:eastAsia="仿宋_GB2312"/>
          <w:kern w:val="0"/>
          <w:sz w:val="28"/>
          <w:szCs w:val="28"/>
        </w:rPr>
        <w:t>加气</w:t>
      </w:r>
      <w:r>
        <w:rPr>
          <w:rFonts w:hint="eastAsia" w:ascii="仿宋_GB2312" w:hAnsi="宋体" w:eastAsia="仿宋_GB2312" w:cs="Times New Roman"/>
          <w:kern w:val="0"/>
          <w:sz w:val="28"/>
          <w:szCs w:val="28"/>
        </w:rPr>
        <w:t>砌块</w:t>
      </w:r>
      <w:r>
        <w:rPr>
          <w:rFonts w:hint="eastAsia" w:ascii="仿宋_GB2312" w:hAnsi="宋体" w:eastAsia="仿宋_GB2312"/>
          <w:kern w:val="0"/>
          <w:sz w:val="28"/>
          <w:szCs w:val="28"/>
        </w:rPr>
        <w:t>隔墙完好无破损</w:t>
      </w:r>
      <w:r>
        <w:rPr>
          <w:rFonts w:hint="eastAsia" w:ascii="仿宋_GB2312" w:hAnsi="宋体" w:eastAsia="仿宋_GB2312" w:cs="Times New Roman"/>
          <w:kern w:val="0"/>
          <w:sz w:val="28"/>
          <w:szCs w:val="28"/>
        </w:rPr>
        <w:t>。</w:t>
      </w:r>
    </w:p>
    <w:p>
      <w:pPr>
        <w:pStyle w:val="11"/>
        <w:rPr>
          <w:rFonts w:ascii="仿宋_GB2312" w:hAnsi="宋体" w:eastAsia="仿宋_GB2312"/>
          <w:kern w:val="0"/>
          <w:sz w:val="28"/>
          <w:szCs w:val="28"/>
        </w:rPr>
      </w:pPr>
      <w:r>
        <w:rPr>
          <w:rFonts w:hint="eastAsia" w:ascii="仿宋_GB2312" w:hAnsi="宋体" w:eastAsia="仿宋_GB2312" w:cs="Times New Roman"/>
          <w:kern w:val="0"/>
          <w:sz w:val="28"/>
          <w:szCs w:val="28"/>
        </w:rPr>
        <w:t>3、外墙：窗户、玻璃幕墙</w:t>
      </w:r>
      <w:r>
        <w:rPr>
          <w:rFonts w:hint="eastAsia" w:ascii="仿宋_GB2312" w:hAnsi="宋体" w:eastAsia="仿宋_GB2312"/>
          <w:kern w:val="0"/>
          <w:sz w:val="28"/>
          <w:szCs w:val="28"/>
        </w:rPr>
        <w:t>完好无破损。</w:t>
      </w:r>
    </w:p>
    <w:p>
      <w:pPr>
        <w:pStyle w:val="11"/>
        <w:rPr>
          <w:rFonts w:ascii="仿宋_GB2312" w:hAnsi="宋体" w:eastAsia="仿宋_GB2312"/>
          <w:bCs/>
          <w:kern w:val="0"/>
          <w:sz w:val="28"/>
          <w:szCs w:val="28"/>
        </w:rPr>
      </w:pPr>
      <w:r>
        <w:rPr>
          <w:rFonts w:hint="eastAsia" w:ascii="仿宋_GB2312" w:hAnsi="宋体" w:eastAsia="仿宋_GB2312" w:cs="Times New Roman"/>
          <w:bCs/>
          <w:kern w:val="0"/>
          <w:sz w:val="28"/>
          <w:szCs w:val="28"/>
        </w:rPr>
        <w:t>4、消防系统：</w:t>
      </w:r>
      <w:r>
        <w:rPr>
          <w:rFonts w:hint="eastAsia" w:ascii="仿宋_GB2312" w:hAnsi="宋体" w:eastAsia="仿宋_GB2312"/>
          <w:bCs/>
          <w:kern w:val="0"/>
          <w:sz w:val="28"/>
          <w:szCs w:val="28"/>
        </w:rPr>
        <w:t>室内</w:t>
      </w:r>
      <w:r>
        <w:rPr>
          <w:rFonts w:hint="eastAsia" w:ascii="仿宋_GB2312" w:hAnsi="宋体" w:eastAsia="仿宋_GB2312" w:cs="Times New Roman"/>
          <w:bCs/>
          <w:kern w:val="0"/>
          <w:sz w:val="28"/>
          <w:szCs w:val="28"/>
        </w:rPr>
        <w:t>消火栓、灭火器、烟感、自动喷淋、防排烟设备</w:t>
      </w:r>
      <w:r>
        <w:rPr>
          <w:rFonts w:hint="eastAsia" w:ascii="仿宋_GB2312" w:hAnsi="宋体" w:eastAsia="仿宋_GB2312"/>
          <w:bCs/>
          <w:kern w:val="0"/>
          <w:sz w:val="28"/>
          <w:szCs w:val="28"/>
        </w:rPr>
        <w:t>完好，消防设施能正常与甲方消控室联动</w:t>
      </w:r>
      <w:r>
        <w:rPr>
          <w:rFonts w:hint="eastAsia" w:ascii="仿宋_GB2312" w:hAnsi="宋体" w:eastAsia="仿宋_GB2312" w:cs="Times New Roman"/>
          <w:bCs/>
          <w:kern w:val="0"/>
          <w:sz w:val="28"/>
          <w:szCs w:val="28"/>
        </w:rPr>
        <w:t>。</w:t>
      </w:r>
    </w:p>
    <w:p>
      <w:pPr>
        <w:pStyle w:val="11"/>
        <w:rPr>
          <w:rFonts w:ascii="仿宋_GB2312" w:hAnsi="宋体" w:eastAsia="仿宋_GB2312"/>
          <w:bCs/>
          <w:kern w:val="0"/>
          <w:sz w:val="28"/>
          <w:szCs w:val="28"/>
        </w:rPr>
      </w:pPr>
      <w:r>
        <w:rPr>
          <w:rFonts w:hint="eastAsia" w:ascii="仿宋_GB2312" w:hAnsi="宋体" w:eastAsia="仿宋_GB2312"/>
          <w:bCs/>
          <w:kern w:val="0"/>
          <w:sz w:val="28"/>
          <w:szCs w:val="28"/>
        </w:rPr>
        <w:t xml:space="preserve"> （</w:t>
      </w:r>
      <w:r>
        <w:rPr>
          <w:rFonts w:hint="eastAsia" w:ascii="仿宋_GB2312" w:hAnsi="宋体" w:eastAsia="仿宋_GB2312" w:cs="Times New Roman"/>
          <w:bCs/>
          <w:kern w:val="0"/>
          <w:sz w:val="28"/>
          <w:szCs w:val="28"/>
        </w:rPr>
        <w:t>二</w:t>
      </w:r>
      <w:r>
        <w:rPr>
          <w:rFonts w:hint="eastAsia" w:ascii="仿宋_GB2312" w:hAnsi="宋体" w:eastAsia="仿宋_GB2312"/>
          <w:bCs/>
          <w:kern w:val="0"/>
          <w:sz w:val="28"/>
          <w:szCs w:val="28"/>
        </w:rPr>
        <w:t>）</w:t>
      </w:r>
      <w:r>
        <w:rPr>
          <w:rFonts w:hint="eastAsia" w:ascii="仿宋_GB2312" w:hAnsi="宋体" w:eastAsia="仿宋_GB2312" w:cs="Times New Roman"/>
          <w:bCs/>
          <w:kern w:val="0"/>
          <w:sz w:val="28"/>
          <w:szCs w:val="28"/>
        </w:rPr>
        <w:t>公共部分</w:t>
      </w:r>
    </w:p>
    <w:p>
      <w:pPr>
        <w:pStyle w:val="11"/>
        <w:rPr>
          <w:rFonts w:ascii="仿宋_GB2312" w:hAnsi="宋体" w:eastAsia="仿宋_GB2312"/>
          <w:bCs/>
          <w:kern w:val="0"/>
          <w:sz w:val="28"/>
          <w:szCs w:val="28"/>
        </w:rPr>
      </w:pPr>
      <w:r>
        <w:rPr>
          <w:rFonts w:hint="eastAsia" w:ascii="仿宋_GB2312" w:hAnsi="宋体" w:eastAsia="仿宋_GB2312" w:cs="Times New Roman"/>
          <w:bCs/>
          <w:kern w:val="0"/>
          <w:sz w:val="28"/>
          <w:szCs w:val="28"/>
        </w:rPr>
        <w:t>1、卫生间：蹲坑、洗手台</w:t>
      </w:r>
      <w:r>
        <w:rPr>
          <w:rFonts w:hint="eastAsia" w:ascii="仿宋_GB2312" w:hAnsi="宋体" w:eastAsia="仿宋_GB2312"/>
          <w:bCs/>
          <w:kern w:val="0"/>
          <w:sz w:val="28"/>
          <w:szCs w:val="28"/>
        </w:rPr>
        <w:t>、给排水管均完好齐备，无破损，能正常使用</w:t>
      </w:r>
      <w:r>
        <w:rPr>
          <w:rFonts w:hint="eastAsia" w:ascii="仿宋_GB2312" w:hAnsi="宋体" w:eastAsia="仿宋_GB2312" w:cs="Times New Roman"/>
          <w:bCs/>
          <w:kern w:val="0"/>
          <w:sz w:val="28"/>
          <w:szCs w:val="28"/>
        </w:rPr>
        <w:t>。</w:t>
      </w:r>
    </w:p>
    <w:p>
      <w:pPr>
        <w:pStyle w:val="11"/>
        <w:rPr>
          <w:rFonts w:ascii="仿宋_GB2312" w:hAnsi="宋体" w:eastAsia="仿宋_GB2312"/>
          <w:bCs/>
          <w:kern w:val="0"/>
          <w:sz w:val="28"/>
          <w:szCs w:val="28"/>
        </w:rPr>
      </w:pPr>
      <w:r>
        <w:rPr>
          <w:rFonts w:hint="eastAsia" w:ascii="仿宋_GB2312" w:hAnsi="宋体" w:eastAsia="仿宋_GB2312"/>
          <w:bCs/>
          <w:kern w:val="0"/>
          <w:sz w:val="28"/>
          <w:szCs w:val="28"/>
        </w:rPr>
        <w:t xml:space="preserve">    （</w:t>
      </w:r>
      <w:r>
        <w:rPr>
          <w:rFonts w:hint="eastAsia" w:ascii="仿宋_GB2312" w:hAnsi="宋体" w:eastAsia="仿宋_GB2312" w:cs="Times New Roman"/>
          <w:bCs/>
          <w:kern w:val="0"/>
          <w:sz w:val="28"/>
          <w:szCs w:val="28"/>
        </w:rPr>
        <w:t>三</w:t>
      </w:r>
      <w:r>
        <w:rPr>
          <w:rFonts w:hint="eastAsia" w:ascii="仿宋_GB2312" w:hAnsi="宋体" w:eastAsia="仿宋_GB2312"/>
          <w:bCs/>
          <w:kern w:val="0"/>
          <w:sz w:val="28"/>
          <w:szCs w:val="28"/>
        </w:rPr>
        <w:t>）</w:t>
      </w:r>
      <w:r>
        <w:rPr>
          <w:rFonts w:hint="eastAsia" w:ascii="仿宋_GB2312" w:hAnsi="宋体" w:eastAsia="仿宋_GB2312" w:cs="Times New Roman"/>
          <w:bCs/>
          <w:kern w:val="0"/>
          <w:sz w:val="28"/>
          <w:szCs w:val="28"/>
        </w:rPr>
        <w:t>配套设备</w:t>
      </w:r>
    </w:p>
    <w:p>
      <w:pPr>
        <w:pStyle w:val="11"/>
        <w:rPr>
          <w:rFonts w:ascii="仿宋_GB2312" w:hAnsi="宋体" w:eastAsia="仿宋_GB2312"/>
          <w:kern w:val="0"/>
          <w:sz w:val="28"/>
          <w:szCs w:val="28"/>
        </w:rPr>
      </w:pPr>
      <w:r>
        <w:rPr>
          <w:rFonts w:hint="eastAsia" w:ascii="仿宋_GB2312" w:hAnsi="宋体" w:eastAsia="仿宋_GB2312" w:cs="Times New Roman"/>
          <w:kern w:val="0"/>
          <w:sz w:val="28"/>
          <w:szCs w:val="28"/>
        </w:rPr>
        <w:t>1、供电系统：配电箱及配套电缆</w:t>
      </w:r>
      <w:r>
        <w:rPr>
          <w:rFonts w:hint="eastAsia" w:ascii="仿宋_GB2312" w:hAnsi="宋体" w:eastAsia="仿宋_GB2312"/>
          <w:kern w:val="0"/>
          <w:sz w:val="28"/>
          <w:szCs w:val="28"/>
        </w:rPr>
        <w:t>完好</w:t>
      </w:r>
      <w:r>
        <w:rPr>
          <w:rFonts w:hint="eastAsia" w:ascii="仿宋_GB2312" w:hAnsi="宋体" w:eastAsia="仿宋_GB2312" w:cs="Times New Roman"/>
          <w:kern w:val="0"/>
          <w:sz w:val="28"/>
          <w:szCs w:val="28"/>
        </w:rPr>
        <w:t>。</w:t>
      </w:r>
    </w:p>
    <w:p>
      <w:pPr>
        <w:pStyle w:val="11"/>
        <w:rPr>
          <w:rFonts w:ascii="仿宋_GB2312" w:hAnsi="宋体" w:eastAsia="仿宋_GB2312"/>
          <w:kern w:val="0"/>
          <w:sz w:val="28"/>
          <w:szCs w:val="28"/>
        </w:rPr>
      </w:pPr>
      <w:r>
        <w:rPr>
          <w:rFonts w:hint="eastAsia" w:ascii="仿宋_GB2312" w:hAnsi="宋体" w:eastAsia="仿宋_GB2312" w:cs="Times New Roman"/>
          <w:kern w:val="0"/>
          <w:sz w:val="28"/>
          <w:szCs w:val="28"/>
        </w:rPr>
        <w:t>2、给排水系统：水龙头、给水管、下水管</w:t>
      </w:r>
      <w:r>
        <w:rPr>
          <w:rFonts w:hint="eastAsia" w:ascii="仿宋_GB2312" w:hAnsi="宋体" w:eastAsia="仿宋_GB2312"/>
          <w:kern w:val="0"/>
          <w:sz w:val="28"/>
          <w:szCs w:val="28"/>
        </w:rPr>
        <w:t>完好</w:t>
      </w:r>
      <w:r>
        <w:rPr>
          <w:rFonts w:hint="eastAsia" w:ascii="仿宋_GB2312" w:hAnsi="宋体" w:eastAsia="仿宋_GB2312"/>
          <w:bCs/>
          <w:kern w:val="0"/>
          <w:sz w:val="28"/>
          <w:szCs w:val="28"/>
        </w:rPr>
        <w:t>，能正常使用</w:t>
      </w:r>
      <w:r>
        <w:rPr>
          <w:rFonts w:hint="eastAsia" w:ascii="仿宋_GB2312" w:hAnsi="宋体" w:eastAsia="仿宋_GB2312" w:cs="Times New Roman"/>
          <w:kern w:val="0"/>
          <w:sz w:val="28"/>
          <w:szCs w:val="28"/>
        </w:rPr>
        <w:t>。</w:t>
      </w:r>
    </w:p>
    <w:p/>
    <w:p/>
    <w:p>
      <w:pPr>
        <w:ind w:firstLine="2871" w:firstLineChars="650"/>
        <w:rPr>
          <w:rFonts w:ascii="仿宋_GB2312" w:eastAsia="仿宋_GB2312"/>
          <w:b/>
          <w:sz w:val="44"/>
          <w:szCs w:val="44"/>
        </w:rPr>
      </w:pPr>
      <w:r>
        <w:rPr>
          <w:rFonts w:hint="eastAsia" w:ascii="仿宋_GB2312" w:eastAsia="仿宋_GB2312"/>
          <w:b/>
          <w:sz w:val="44"/>
          <w:szCs w:val="44"/>
        </w:rPr>
        <w:t>税收承诺书</w:t>
      </w:r>
    </w:p>
    <w:p>
      <w:pPr>
        <w:ind w:firstLine="480"/>
        <w:jc w:val="left"/>
        <w:rPr>
          <w:rFonts w:ascii="宋体" w:hAnsi="宋体"/>
          <w:sz w:val="24"/>
        </w:rPr>
      </w:pPr>
      <w:r>
        <w:rPr>
          <w:rFonts w:hint="eastAsia" w:ascii="仿宋_GB2312" w:hAnsi="宋体" w:eastAsia="仿宋_GB2312" w:cs="宋体"/>
          <w:sz w:val="28"/>
          <w:szCs w:val="28"/>
        </w:rPr>
        <w:t>我公司承诺在本合同年度内承租廿三里</w:t>
      </w:r>
      <w:r>
        <w:rPr>
          <w:rFonts w:hint="eastAsia" w:ascii="仿宋_GB2312" w:hAnsi="宋体" w:eastAsia="仿宋_GB2312" w:cs="宋体"/>
          <w:sz w:val="28"/>
          <w:szCs w:val="28"/>
          <w:lang w:val="en-US" w:eastAsia="zh-CN"/>
        </w:rPr>
        <w:t>钱塘新谷</w:t>
      </w:r>
      <w:r>
        <w:rPr>
          <w:rFonts w:hint="eastAsia" w:ascii="仿宋_GB2312" w:hAnsi="宋体" w:eastAsia="仿宋_GB2312" w:cs="宋体"/>
          <w:sz w:val="28"/>
          <w:szCs w:val="28"/>
        </w:rPr>
        <w:t>产业园</w:t>
      </w:r>
      <w:r>
        <w:rPr>
          <w:rFonts w:hint="eastAsia" w:ascii="仿宋_GB2312" w:hAnsi="宋体" w:eastAsia="仿宋_GB2312" w:cs="宋体"/>
          <w:sz w:val="28"/>
          <w:szCs w:val="28"/>
          <w:lang w:val="en-US" w:eastAsia="zh-CN"/>
        </w:rPr>
        <w:t xml:space="preserve"> </w:t>
      </w:r>
      <w:r>
        <w:rPr>
          <w:rFonts w:hint="eastAsia" w:ascii="仿宋_GB2312" w:hAnsi="宋体" w:eastAsia="仿宋_GB2312" w:cs="宋体"/>
          <w:sz w:val="28"/>
          <w:szCs w:val="28"/>
        </w:rPr>
        <w:t>栋</w:t>
      </w:r>
      <w:r>
        <w:rPr>
          <w:rFonts w:hint="eastAsia" w:ascii="仿宋_GB2312" w:hAnsi="宋体" w:eastAsia="仿宋_GB2312" w:cs="宋体"/>
          <w:sz w:val="28"/>
          <w:szCs w:val="28"/>
          <w:lang w:val="en-US" w:eastAsia="zh-CN"/>
        </w:rPr>
        <w:t xml:space="preserve"> </w:t>
      </w:r>
      <w:r>
        <w:rPr>
          <w:rFonts w:hint="eastAsia" w:ascii="仿宋_GB2312" w:hAnsi="宋体" w:eastAsia="仿宋_GB2312" w:cs="宋体"/>
          <w:sz w:val="28"/>
          <w:szCs w:val="28"/>
        </w:rPr>
        <w:t>层实际入库税收达到</w:t>
      </w:r>
      <w:r>
        <w:rPr>
          <w:rFonts w:hint="eastAsia" w:ascii="仿宋_GB2312" w:hAnsi="宋体" w:eastAsia="仿宋_GB2312" w:cs="宋体"/>
          <w:sz w:val="28"/>
          <w:szCs w:val="28"/>
          <w:lang w:val="en-US" w:eastAsia="zh-CN"/>
        </w:rPr>
        <w:t>110</w:t>
      </w:r>
      <w:r>
        <w:rPr>
          <w:rFonts w:hint="eastAsia" w:ascii="仿宋_GB2312" w:hAnsi="宋体" w:eastAsia="仿宋_GB2312" w:cs="宋体"/>
          <w:sz w:val="28"/>
          <w:szCs w:val="28"/>
        </w:rPr>
        <w:t>元每平米，即</w:t>
      </w:r>
      <w:r>
        <w:rPr>
          <w:rFonts w:hint="eastAsia" w:ascii="仿宋_GB2312" w:hAnsi="宋体" w:eastAsia="仿宋_GB2312" w:cs="宋体"/>
          <w:sz w:val="28"/>
          <w:szCs w:val="28"/>
          <w:lang w:val="en-US" w:eastAsia="zh-CN"/>
        </w:rPr>
        <w:t xml:space="preserve">  </w:t>
      </w:r>
      <w:r>
        <w:rPr>
          <w:rFonts w:hint="eastAsia" w:ascii="仿宋_GB2312" w:hAnsi="宋体" w:eastAsia="仿宋_GB2312" w:cs="宋体"/>
          <w:sz w:val="28"/>
          <w:szCs w:val="28"/>
        </w:rPr>
        <w:t>元，若税收达不到承诺要求的，在经营满一个年度后实际入库税收达不到</w:t>
      </w:r>
      <w:r>
        <w:rPr>
          <w:rFonts w:hint="eastAsia" w:ascii="仿宋_GB2312" w:hAnsi="宋体" w:eastAsia="仿宋_GB2312" w:cs="宋体"/>
          <w:sz w:val="28"/>
          <w:szCs w:val="28"/>
          <w:lang w:val="en-US" w:eastAsia="zh-CN"/>
        </w:rPr>
        <w:t>110</w:t>
      </w:r>
      <w:r>
        <w:rPr>
          <w:rFonts w:hint="eastAsia" w:ascii="仿宋_GB2312" w:hAnsi="宋体" w:eastAsia="仿宋_GB2312" w:cs="宋体"/>
          <w:sz w:val="28"/>
          <w:szCs w:val="28"/>
        </w:rPr>
        <w:t>元</w:t>
      </w:r>
      <w:r>
        <w:rPr>
          <w:rFonts w:ascii="仿宋_GB2312" w:hAnsi="宋体" w:eastAsia="仿宋_GB2312" w:cs="宋体"/>
          <w:sz w:val="28"/>
          <w:szCs w:val="28"/>
        </w:rPr>
        <w:t>/</w:t>
      </w:r>
      <w:r>
        <w:rPr>
          <w:rFonts w:hint="eastAsia" w:ascii="仿宋_GB2312" w:hAnsi="宋体" w:eastAsia="仿宋_GB2312" w:cs="宋体"/>
          <w:sz w:val="28"/>
          <w:szCs w:val="28"/>
        </w:rPr>
        <w:t>平方米要求的，</w:t>
      </w:r>
      <w:r>
        <w:rPr>
          <w:rFonts w:hint="eastAsia" w:ascii="仿宋_GB2312" w:hAnsi="宋体" w:eastAsia="仿宋_GB2312" w:cs="宋体"/>
          <w:sz w:val="28"/>
          <w:szCs w:val="28"/>
          <w:lang w:eastAsia="zh-CN"/>
        </w:rPr>
        <w:t>按比例</w:t>
      </w:r>
      <w:r>
        <w:rPr>
          <w:rFonts w:hint="eastAsia" w:ascii="仿宋_GB2312" w:hAnsi="宋体" w:eastAsia="仿宋_GB2312" w:cs="宋体"/>
          <w:sz w:val="28"/>
          <w:szCs w:val="28"/>
        </w:rPr>
        <w:t>扣除纳税保证金（纳税保证金已退还的需追缴），连续两个年度或第二年起任一年度纳税未达</w:t>
      </w:r>
      <w:r>
        <w:rPr>
          <w:rFonts w:hint="eastAsia" w:ascii="仿宋_GB2312" w:hAnsi="宋体" w:eastAsia="仿宋_GB2312" w:cs="宋体"/>
          <w:sz w:val="28"/>
          <w:szCs w:val="28"/>
          <w:lang w:val="en-US" w:eastAsia="zh-CN"/>
        </w:rPr>
        <w:t>110</w:t>
      </w:r>
      <w:r>
        <w:rPr>
          <w:rFonts w:hint="eastAsia" w:ascii="仿宋_GB2312" w:hAnsi="宋体" w:eastAsia="仿宋_GB2312" w:cs="宋体"/>
          <w:sz w:val="28"/>
          <w:szCs w:val="28"/>
        </w:rPr>
        <w:t>元</w:t>
      </w:r>
      <w:r>
        <w:rPr>
          <w:rFonts w:ascii="仿宋_GB2312" w:hAnsi="宋体" w:eastAsia="仿宋_GB2312" w:cs="宋体"/>
          <w:sz w:val="28"/>
          <w:szCs w:val="28"/>
        </w:rPr>
        <w:t>/</w:t>
      </w:r>
      <w:r>
        <w:rPr>
          <w:rFonts w:hint="eastAsia" w:ascii="仿宋_GB2312" w:hAnsi="宋体" w:eastAsia="仿宋_GB2312" w:cs="宋体"/>
          <w:sz w:val="28"/>
          <w:szCs w:val="28"/>
        </w:rPr>
        <w:t>平方米的，义乌市</w:t>
      </w:r>
      <w:r>
        <w:rPr>
          <w:rFonts w:hint="eastAsia" w:ascii="仿宋_GB2312" w:hAnsi="宋体" w:eastAsia="仿宋_GB2312" w:cs="宋体"/>
          <w:sz w:val="28"/>
          <w:szCs w:val="28"/>
          <w:lang w:val="en-US" w:eastAsia="zh-CN"/>
        </w:rPr>
        <w:t>金梧桐投资</w:t>
      </w:r>
      <w:r>
        <w:rPr>
          <w:rFonts w:hint="eastAsia" w:ascii="仿宋_GB2312" w:hAnsi="宋体" w:eastAsia="仿宋_GB2312" w:cs="宋体"/>
          <w:sz w:val="28"/>
          <w:szCs w:val="28"/>
        </w:rPr>
        <w:t>管理有限公司与我公司解除合同，义乌市</w:t>
      </w:r>
      <w:r>
        <w:rPr>
          <w:rFonts w:hint="eastAsia" w:ascii="仿宋_GB2312" w:hAnsi="宋体" w:eastAsia="仿宋_GB2312" w:cs="宋体"/>
          <w:sz w:val="28"/>
          <w:szCs w:val="28"/>
          <w:lang w:val="en-US" w:eastAsia="zh-CN"/>
        </w:rPr>
        <w:t>金梧桐投资</w:t>
      </w:r>
      <w:r>
        <w:rPr>
          <w:rFonts w:hint="eastAsia" w:ascii="仿宋_GB2312" w:hAnsi="宋体" w:eastAsia="仿宋_GB2312" w:cs="宋体"/>
          <w:sz w:val="28"/>
          <w:szCs w:val="28"/>
        </w:rPr>
        <w:t>管理有限公司不承担任何赔偿责任。</w:t>
      </w:r>
      <w:r>
        <w:rPr>
          <w:rFonts w:hint="eastAsia" w:ascii="仿宋_GB2312" w:hAnsi="宋体" w:eastAsia="仿宋_GB2312" w:cs="宋体"/>
          <w:sz w:val="28"/>
          <w:szCs w:val="28"/>
          <w:lang w:eastAsia="zh-CN"/>
        </w:rPr>
        <w:t>我公司</w:t>
      </w:r>
      <w:r>
        <w:rPr>
          <w:rFonts w:hint="eastAsia" w:ascii="仿宋_GB2312" w:hAnsi="宋体" w:eastAsia="仿宋_GB2312" w:cs="宋体"/>
          <w:sz w:val="28"/>
          <w:szCs w:val="28"/>
        </w:rPr>
        <w:t>在经营满一个年度后入库税收达不到每年77元/平方米要求（按考核税收标准70%计算）的，将扣除</w:t>
      </w:r>
      <w:r>
        <w:rPr>
          <w:rFonts w:hint="eastAsia" w:ascii="仿宋_GB2312" w:hAnsi="宋体" w:eastAsia="仿宋_GB2312" w:cs="宋体"/>
          <w:sz w:val="28"/>
          <w:szCs w:val="28"/>
          <w:lang w:eastAsia="zh-CN"/>
        </w:rPr>
        <w:t>全部</w:t>
      </w:r>
      <w:r>
        <w:rPr>
          <w:rFonts w:hint="eastAsia" w:ascii="仿宋_GB2312" w:hAnsi="宋体" w:eastAsia="仿宋_GB2312" w:cs="宋体"/>
          <w:sz w:val="28"/>
          <w:szCs w:val="28"/>
        </w:rPr>
        <w:t>纳税保证金（纳税保证金已退还的需追缴），下一年度直接解除合同，义乌市</w:t>
      </w:r>
      <w:r>
        <w:rPr>
          <w:rFonts w:hint="eastAsia" w:ascii="仿宋_GB2312" w:hAnsi="宋体" w:eastAsia="仿宋_GB2312" w:cs="宋体"/>
          <w:sz w:val="28"/>
          <w:szCs w:val="28"/>
          <w:lang w:val="en-US" w:eastAsia="zh-CN"/>
        </w:rPr>
        <w:t>金梧桐投资</w:t>
      </w:r>
      <w:r>
        <w:rPr>
          <w:rFonts w:hint="eastAsia" w:ascii="仿宋_GB2312" w:hAnsi="宋体" w:eastAsia="仿宋_GB2312" w:cs="宋体"/>
          <w:sz w:val="28"/>
          <w:szCs w:val="28"/>
        </w:rPr>
        <w:t>管理有限公司不承担任何赔偿责任。</w:t>
      </w:r>
    </w:p>
    <w:p>
      <w:pPr>
        <w:rPr>
          <w:rFonts w:ascii="仿宋_GB2312" w:hAnsi="宋体" w:eastAsia="仿宋_GB2312" w:cs="宋体"/>
          <w:sz w:val="28"/>
          <w:szCs w:val="28"/>
        </w:rPr>
      </w:pPr>
    </w:p>
    <w:p>
      <w:pPr>
        <w:rPr>
          <w:rFonts w:ascii="仿宋_GB2312" w:hAnsi="宋体" w:eastAsia="仿宋_GB2312" w:cs="宋体"/>
          <w:sz w:val="28"/>
          <w:szCs w:val="28"/>
        </w:rPr>
      </w:pPr>
    </w:p>
    <w:p>
      <w:pPr>
        <w:rPr>
          <w:rFonts w:ascii="仿宋_GB2312" w:hAnsi="宋体" w:eastAsia="仿宋_GB2312" w:cs="宋体"/>
          <w:sz w:val="28"/>
          <w:szCs w:val="28"/>
        </w:rPr>
      </w:pPr>
    </w:p>
    <w:p>
      <w:pPr>
        <w:ind w:firstLine="3220" w:firstLineChars="1150"/>
        <w:rPr>
          <w:rFonts w:ascii="仿宋_GB2312" w:hAnsi="宋体" w:eastAsia="仿宋_GB2312" w:cs="宋体"/>
          <w:sz w:val="28"/>
          <w:szCs w:val="28"/>
        </w:rPr>
      </w:pPr>
      <w:r>
        <w:rPr>
          <w:rFonts w:hint="eastAsia" w:ascii="仿宋_GB2312" w:hAnsi="宋体" w:eastAsia="仿宋_GB2312" w:cs="宋体"/>
          <w:sz w:val="28"/>
          <w:szCs w:val="28"/>
        </w:rPr>
        <w:t>承诺公司：</w:t>
      </w:r>
    </w:p>
    <w:p>
      <w:pPr>
        <w:ind w:firstLine="3220" w:firstLineChars="1150"/>
        <w:rPr>
          <w:rFonts w:ascii="仿宋_GB2312" w:hAnsi="宋体" w:eastAsia="仿宋_GB2312" w:cs="宋体"/>
          <w:sz w:val="28"/>
          <w:szCs w:val="28"/>
        </w:rPr>
      </w:pPr>
      <w:r>
        <w:rPr>
          <w:rFonts w:hint="eastAsia" w:ascii="仿宋_GB2312" w:hAnsi="宋体" w:eastAsia="仿宋_GB2312" w:cs="宋体"/>
          <w:sz w:val="28"/>
          <w:szCs w:val="28"/>
        </w:rPr>
        <w:t>法定代表人：</w:t>
      </w:r>
    </w:p>
    <w:p>
      <w:pPr>
        <w:ind w:firstLine="3500" w:firstLineChars="1250"/>
        <w:rPr>
          <w:rFonts w:ascii="仿宋_GB2312" w:hAnsi="宋体" w:eastAsia="仿宋_GB2312" w:cs="宋体"/>
          <w:sz w:val="28"/>
          <w:szCs w:val="28"/>
        </w:rPr>
      </w:pPr>
      <w:r>
        <w:rPr>
          <w:rFonts w:hint="eastAsia" w:ascii="仿宋_GB2312" w:hAnsi="宋体" w:eastAsia="仿宋_GB2312" w:cs="宋体"/>
          <w:sz w:val="28"/>
          <w:szCs w:val="28"/>
        </w:rPr>
        <w:t>日期：</w:t>
      </w:r>
    </w:p>
    <w:p>
      <w:pPr>
        <w:rPr>
          <w:rFonts w:asciiTheme="minorEastAsia" w:hAnsiTheme="minorEastAsia"/>
          <w:sz w:val="32"/>
          <w:szCs w:val="32"/>
        </w:rPr>
      </w:pPr>
    </w:p>
    <w:p>
      <w:pPr>
        <w:rPr>
          <w:rFonts w:asciiTheme="minorEastAsia" w:hAnsiTheme="minorEastAsia"/>
          <w:sz w:val="32"/>
          <w:szCs w:val="32"/>
        </w:rPr>
      </w:pPr>
    </w:p>
    <w:p>
      <w:pPr>
        <w:rPr>
          <w:rFonts w:asciiTheme="minorEastAsia" w:hAnsiTheme="minorEastAsia"/>
          <w:sz w:val="32"/>
          <w:szCs w:val="32"/>
        </w:rPr>
      </w:pPr>
    </w:p>
    <w:p>
      <w:pPr>
        <w:widowControl/>
        <w:jc w:val="left"/>
        <w:rPr>
          <w:rFonts w:asciiTheme="minorEastAsia" w:hAnsiTheme="minorEastAsia"/>
          <w:sz w:val="32"/>
          <w:szCs w:val="32"/>
        </w:rPr>
      </w:pPr>
      <w:bookmarkStart w:id="2" w:name="_GoBack"/>
      <w:bookmarkEnd w:id="2"/>
    </w:p>
    <w:sectPr>
      <w:footerReference r:id="rId6" w:type="default"/>
      <w:footerReference r:id="rId7" w:type="even"/>
      <w:pgSz w:w="11906" w:h="16838"/>
      <w:pgMar w:top="1440" w:right="1758" w:bottom="1440" w:left="1758" w:header="851" w:footer="85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ascii="宋体" w:hAnsi="宋体"/>
        <w:sz w:val="28"/>
        <w:szCs w:val="28"/>
      </w:rPr>
    </w:pPr>
    <w:r>
      <w:rPr>
        <w:rFonts w:hint="eastAsia" w:ascii="宋体" w:hAnsi="宋体"/>
        <w:sz w:val="28"/>
        <w:szCs w:val="28"/>
      </w:rPr>
      <w:t>—</w:t>
    </w:r>
    <w:r>
      <w:rPr>
        <w:rStyle w:val="7"/>
        <w:rFonts w:ascii="宋体" w:hAnsi="宋体"/>
        <w:sz w:val="28"/>
        <w:szCs w:val="28"/>
      </w:rPr>
      <w:fldChar w:fldCharType="begin"/>
    </w:r>
    <w:r>
      <w:rPr>
        <w:rStyle w:val="7"/>
        <w:rFonts w:ascii="宋体" w:hAnsi="宋体"/>
        <w:sz w:val="28"/>
        <w:szCs w:val="28"/>
      </w:rPr>
      <w:instrText xml:space="preserve"> PAGE </w:instrText>
    </w:r>
    <w:r>
      <w:rPr>
        <w:rStyle w:val="7"/>
        <w:rFonts w:ascii="宋体" w:hAnsi="宋体"/>
        <w:sz w:val="28"/>
        <w:szCs w:val="28"/>
      </w:rPr>
      <w:fldChar w:fldCharType="separate"/>
    </w:r>
    <w:r>
      <w:rPr>
        <w:rStyle w:val="7"/>
        <w:rFonts w:ascii="宋体" w:hAnsi="宋体"/>
        <w:sz w:val="28"/>
        <w:szCs w:val="28"/>
      </w:rPr>
      <w:t>5</w:t>
    </w:r>
    <w:r>
      <w:rPr>
        <w:rStyle w:val="7"/>
        <w:rFonts w:ascii="宋体" w:hAnsi="宋体"/>
        <w:sz w:val="28"/>
        <w:szCs w:val="28"/>
      </w:rPr>
      <w:fldChar w:fldCharType="end"/>
    </w:r>
    <w:r>
      <w:rPr>
        <w:rFonts w:hint="eastAsia" w:ascii="宋体" w:hAnsi="宋体"/>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ascii="宋体" w:hAnsi="宋体"/>
        <w:sz w:val="28"/>
        <w:szCs w:val="28"/>
      </w:rPr>
    </w:pPr>
    <w:r>
      <w:rPr>
        <w:rFonts w:hint="eastAsia" w:ascii="宋体" w:hAnsi="宋体"/>
        <w:sz w:val="28"/>
        <w:szCs w:val="28"/>
      </w:rPr>
      <w:t>—</w:t>
    </w:r>
    <w:r>
      <w:rPr>
        <w:rStyle w:val="7"/>
        <w:rFonts w:ascii="宋体" w:hAnsi="宋体"/>
        <w:sz w:val="28"/>
        <w:szCs w:val="28"/>
      </w:rPr>
      <w:fldChar w:fldCharType="begin"/>
    </w:r>
    <w:r>
      <w:rPr>
        <w:rStyle w:val="7"/>
        <w:rFonts w:ascii="宋体" w:hAnsi="宋体"/>
        <w:sz w:val="28"/>
        <w:szCs w:val="28"/>
      </w:rPr>
      <w:instrText xml:space="preserve"> PAGE </w:instrText>
    </w:r>
    <w:r>
      <w:rPr>
        <w:rStyle w:val="7"/>
        <w:rFonts w:ascii="宋体" w:hAnsi="宋体"/>
        <w:sz w:val="28"/>
        <w:szCs w:val="28"/>
      </w:rPr>
      <w:fldChar w:fldCharType="separate"/>
    </w:r>
    <w:r>
      <w:rPr>
        <w:rStyle w:val="7"/>
        <w:rFonts w:ascii="宋体" w:hAnsi="宋体"/>
        <w:sz w:val="28"/>
        <w:szCs w:val="28"/>
      </w:rPr>
      <w:t>18</w:t>
    </w:r>
    <w:r>
      <w:rPr>
        <w:rStyle w:val="7"/>
        <w:rFonts w:ascii="宋体" w:hAnsi="宋体"/>
        <w:sz w:val="28"/>
        <w:szCs w:val="28"/>
      </w:rPr>
      <w:fldChar w:fldCharType="end"/>
    </w:r>
    <w:r>
      <w:rPr>
        <w:rFonts w:hint="eastAsia" w:ascii="宋体" w:hAnsi="宋体"/>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ascii="宋体" w:hAnsi="宋体"/>
        <w:sz w:val="28"/>
        <w:szCs w:val="28"/>
      </w:rPr>
    </w:pPr>
    <w:r>
      <w:rPr>
        <w:rFonts w:hint="eastAsia" w:ascii="宋体" w:hAnsi="宋体"/>
        <w:sz w:val="28"/>
        <w:szCs w:val="28"/>
      </w:rPr>
      <w:t>—</w:t>
    </w:r>
    <w:r>
      <w:rPr>
        <w:rStyle w:val="7"/>
        <w:rFonts w:ascii="宋体" w:hAnsi="宋体"/>
        <w:sz w:val="28"/>
        <w:szCs w:val="28"/>
      </w:rPr>
      <w:fldChar w:fldCharType="begin"/>
    </w:r>
    <w:r>
      <w:rPr>
        <w:rStyle w:val="7"/>
        <w:rFonts w:ascii="宋体" w:hAnsi="宋体"/>
        <w:sz w:val="28"/>
        <w:szCs w:val="28"/>
      </w:rPr>
      <w:instrText xml:space="preserve"> PAGE </w:instrText>
    </w:r>
    <w:r>
      <w:rPr>
        <w:rStyle w:val="7"/>
        <w:rFonts w:ascii="宋体" w:hAnsi="宋体"/>
        <w:sz w:val="28"/>
        <w:szCs w:val="28"/>
      </w:rPr>
      <w:fldChar w:fldCharType="separate"/>
    </w:r>
    <w:r>
      <w:rPr>
        <w:rStyle w:val="7"/>
        <w:rFonts w:ascii="宋体" w:hAnsi="宋体"/>
        <w:sz w:val="28"/>
        <w:szCs w:val="28"/>
      </w:rPr>
      <w:t>1</w:t>
    </w:r>
    <w:r>
      <w:rPr>
        <w:rStyle w:val="7"/>
        <w:rFonts w:ascii="宋体" w:hAnsi="宋体"/>
        <w:sz w:val="28"/>
        <w:szCs w:val="28"/>
      </w:rPr>
      <w:fldChar w:fldCharType="end"/>
    </w:r>
    <w:r>
      <w:rPr>
        <w:rFonts w:hint="eastAsia" w:ascii="宋体" w:hAnsi="宋体"/>
        <w:sz w:val="28"/>
        <w:szCs w:val="28"/>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ascii="宋体" w:hAnsi="宋体"/>
        <w:sz w:val="28"/>
        <w:szCs w:val="28"/>
      </w:rPr>
    </w:pPr>
    <w:r>
      <w:rPr>
        <w:rFonts w:hint="eastAsia" w:ascii="宋体" w:hAnsi="宋体"/>
        <w:sz w:val="28"/>
        <w:szCs w:val="28"/>
      </w:rPr>
      <w:t>—</w:t>
    </w:r>
    <w:r>
      <w:rPr>
        <w:rStyle w:val="7"/>
        <w:rFonts w:ascii="宋体" w:hAnsi="宋体"/>
        <w:sz w:val="28"/>
        <w:szCs w:val="28"/>
      </w:rPr>
      <w:fldChar w:fldCharType="begin"/>
    </w:r>
    <w:r>
      <w:rPr>
        <w:rStyle w:val="7"/>
        <w:rFonts w:ascii="宋体" w:hAnsi="宋体"/>
        <w:sz w:val="28"/>
        <w:szCs w:val="28"/>
      </w:rPr>
      <w:instrText xml:space="preserve"> PAGE </w:instrText>
    </w:r>
    <w:r>
      <w:rPr>
        <w:rStyle w:val="7"/>
        <w:rFonts w:ascii="宋体" w:hAnsi="宋体"/>
        <w:sz w:val="28"/>
        <w:szCs w:val="28"/>
      </w:rPr>
      <w:fldChar w:fldCharType="separate"/>
    </w:r>
    <w:r>
      <w:rPr>
        <w:rStyle w:val="7"/>
        <w:rFonts w:ascii="宋体" w:hAnsi="宋体"/>
        <w:sz w:val="28"/>
        <w:szCs w:val="28"/>
      </w:rPr>
      <w:t>12</w:t>
    </w:r>
    <w:r>
      <w:rPr>
        <w:rStyle w:val="7"/>
        <w:rFonts w:ascii="宋体" w:hAnsi="宋体"/>
        <w:sz w:val="28"/>
        <w:szCs w:val="28"/>
      </w:rPr>
      <w:fldChar w:fldCharType="end"/>
    </w:r>
    <w:r>
      <w:rPr>
        <w:rFonts w:hint="eastAsia" w:ascii="宋体" w:hAnsi="宋体"/>
        <w:sz w:val="28"/>
        <w:szCs w:val="28"/>
      </w:rPr>
      <w:t>—</w:t>
    </w:r>
  </w:p>
  <w:p>
    <w:pPr>
      <w:pStyle w:val="3"/>
      <w:ind w:firstLine="7140" w:firstLineChars="2550"/>
      <w:rPr>
        <w:rFonts w:ascii="宋体" w:hAnsi="宋体"/>
        <w:sz w:val="28"/>
        <w:szCs w:val="2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ascii="宋体" w:hAnsi="宋体"/>
        <w:sz w:val="28"/>
        <w:szCs w:val="28"/>
      </w:rPr>
    </w:pPr>
    <w:r>
      <w:rPr>
        <w:rFonts w:hint="eastAsia" w:ascii="宋体" w:hAnsi="宋体"/>
        <w:sz w:val="28"/>
        <w:szCs w:val="28"/>
      </w:rPr>
      <w:t>—</w:t>
    </w:r>
    <w:r>
      <w:rPr>
        <w:rStyle w:val="7"/>
        <w:rFonts w:ascii="宋体" w:hAnsi="宋体"/>
        <w:sz w:val="28"/>
        <w:szCs w:val="28"/>
      </w:rPr>
      <w:fldChar w:fldCharType="begin"/>
    </w:r>
    <w:r>
      <w:rPr>
        <w:rStyle w:val="7"/>
        <w:rFonts w:ascii="宋体" w:hAnsi="宋体"/>
        <w:sz w:val="28"/>
        <w:szCs w:val="28"/>
      </w:rPr>
      <w:instrText xml:space="preserve"> PAGE </w:instrText>
    </w:r>
    <w:r>
      <w:rPr>
        <w:rStyle w:val="7"/>
        <w:rFonts w:ascii="宋体" w:hAnsi="宋体"/>
        <w:sz w:val="28"/>
        <w:szCs w:val="28"/>
      </w:rPr>
      <w:fldChar w:fldCharType="separate"/>
    </w:r>
    <w:r>
      <w:rPr>
        <w:rStyle w:val="7"/>
        <w:rFonts w:ascii="宋体" w:hAnsi="宋体"/>
        <w:sz w:val="28"/>
        <w:szCs w:val="28"/>
      </w:rPr>
      <w:t>22</w:t>
    </w:r>
    <w:r>
      <w:rPr>
        <w:rStyle w:val="7"/>
        <w:rFonts w:ascii="宋体" w:hAnsi="宋体"/>
        <w:sz w:val="28"/>
        <w:szCs w:val="28"/>
      </w:rPr>
      <w:fldChar w:fldCharType="end"/>
    </w:r>
    <w:r>
      <w:rPr>
        <w:rFonts w:hint="eastAsia" w:ascii="宋体" w:hAnsi="宋体"/>
        <w:sz w:val="28"/>
        <w:szCs w:val="28"/>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A61C58"/>
    <w:multiLevelType w:val="singleLevel"/>
    <w:tmpl w:val="60A61C58"/>
    <w:lvl w:ilvl="0" w:tentative="0">
      <w:start w:val="1"/>
      <w:numFmt w:val="japaneseCounting"/>
      <w:lvlText w:val="%1、"/>
      <w:lvlJc w:val="left"/>
      <w:pPr>
        <w:tabs>
          <w:tab w:val="left" w:pos="1047"/>
        </w:tabs>
        <w:ind w:left="1047" w:hanging="48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7CE6"/>
    <w:rsid w:val="000078B7"/>
    <w:rsid w:val="000164A0"/>
    <w:rsid w:val="000262AA"/>
    <w:rsid w:val="0002727A"/>
    <w:rsid w:val="00030BE5"/>
    <w:rsid w:val="00046D36"/>
    <w:rsid w:val="0005093D"/>
    <w:rsid w:val="000563EF"/>
    <w:rsid w:val="00062AF0"/>
    <w:rsid w:val="000731C0"/>
    <w:rsid w:val="00081537"/>
    <w:rsid w:val="0009193F"/>
    <w:rsid w:val="00092C3D"/>
    <w:rsid w:val="000A08BF"/>
    <w:rsid w:val="000A3186"/>
    <w:rsid w:val="000A7ABE"/>
    <w:rsid w:val="000D7B10"/>
    <w:rsid w:val="000D7D8F"/>
    <w:rsid w:val="000E1854"/>
    <w:rsid w:val="000E3C88"/>
    <w:rsid w:val="000F1A2F"/>
    <w:rsid w:val="000F549E"/>
    <w:rsid w:val="000F6281"/>
    <w:rsid w:val="0010023F"/>
    <w:rsid w:val="001029DF"/>
    <w:rsid w:val="001141F6"/>
    <w:rsid w:val="001223C0"/>
    <w:rsid w:val="0012690A"/>
    <w:rsid w:val="00132025"/>
    <w:rsid w:val="00132AE9"/>
    <w:rsid w:val="0013363B"/>
    <w:rsid w:val="00133DC2"/>
    <w:rsid w:val="00142A1A"/>
    <w:rsid w:val="001450DC"/>
    <w:rsid w:val="001459DD"/>
    <w:rsid w:val="00160B2C"/>
    <w:rsid w:val="0016255B"/>
    <w:rsid w:val="001702AD"/>
    <w:rsid w:val="001744A9"/>
    <w:rsid w:val="00186FA5"/>
    <w:rsid w:val="001B0341"/>
    <w:rsid w:val="001B3C37"/>
    <w:rsid w:val="001B43D4"/>
    <w:rsid w:val="001E0693"/>
    <w:rsid w:val="001E0D7C"/>
    <w:rsid w:val="001F187B"/>
    <w:rsid w:val="00202AEB"/>
    <w:rsid w:val="00227411"/>
    <w:rsid w:val="00232AF3"/>
    <w:rsid w:val="00276474"/>
    <w:rsid w:val="002862E8"/>
    <w:rsid w:val="002B6AE0"/>
    <w:rsid w:val="002C31F4"/>
    <w:rsid w:val="002C6F10"/>
    <w:rsid w:val="002C7C1E"/>
    <w:rsid w:val="002F1E6A"/>
    <w:rsid w:val="003018AD"/>
    <w:rsid w:val="00304A27"/>
    <w:rsid w:val="003054A5"/>
    <w:rsid w:val="003066F8"/>
    <w:rsid w:val="00310F73"/>
    <w:rsid w:val="0031278E"/>
    <w:rsid w:val="00322A15"/>
    <w:rsid w:val="00345B59"/>
    <w:rsid w:val="00363B9F"/>
    <w:rsid w:val="00364612"/>
    <w:rsid w:val="00367521"/>
    <w:rsid w:val="003721DD"/>
    <w:rsid w:val="00373270"/>
    <w:rsid w:val="00397705"/>
    <w:rsid w:val="003A7715"/>
    <w:rsid w:val="003B04F8"/>
    <w:rsid w:val="003B7EFA"/>
    <w:rsid w:val="003D57FF"/>
    <w:rsid w:val="003E097A"/>
    <w:rsid w:val="0040433B"/>
    <w:rsid w:val="004111F8"/>
    <w:rsid w:val="00423857"/>
    <w:rsid w:val="00425809"/>
    <w:rsid w:val="00425C5A"/>
    <w:rsid w:val="00432A76"/>
    <w:rsid w:val="004339C1"/>
    <w:rsid w:val="004369C3"/>
    <w:rsid w:val="00463D07"/>
    <w:rsid w:val="00470B02"/>
    <w:rsid w:val="004771AF"/>
    <w:rsid w:val="004A4348"/>
    <w:rsid w:val="004C3E81"/>
    <w:rsid w:val="004C4D5B"/>
    <w:rsid w:val="004C773F"/>
    <w:rsid w:val="004D3AD0"/>
    <w:rsid w:val="00502089"/>
    <w:rsid w:val="00506B90"/>
    <w:rsid w:val="005075F9"/>
    <w:rsid w:val="00525F75"/>
    <w:rsid w:val="00527C91"/>
    <w:rsid w:val="00530CC5"/>
    <w:rsid w:val="00532591"/>
    <w:rsid w:val="00540F80"/>
    <w:rsid w:val="00570D1A"/>
    <w:rsid w:val="00574593"/>
    <w:rsid w:val="00581B3F"/>
    <w:rsid w:val="00584B7D"/>
    <w:rsid w:val="005A16E4"/>
    <w:rsid w:val="005B1499"/>
    <w:rsid w:val="005B2158"/>
    <w:rsid w:val="005F0248"/>
    <w:rsid w:val="005F0720"/>
    <w:rsid w:val="005F22A3"/>
    <w:rsid w:val="005F55BB"/>
    <w:rsid w:val="00601B3D"/>
    <w:rsid w:val="00614E65"/>
    <w:rsid w:val="00621F65"/>
    <w:rsid w:val="00625B10"/>
    <w:rsid w:val="00627A2A"/>
    <w:rsid w:val="00631EF9"/>
    <w:rsid w:val="006324DA"/>
    <w:rsid w:val="00637CE6"/>
    <w:rsid w:val="0065491E"/>
    <w:rsid w:val="0065616F"/>
    <w:rsid w:val="00663CB3"/>
    <w:rsid w:val="00694413"/>
    <w:rsid w:val="00694465"/>
    <w:rsid w:val="00697E77"/>
    <w:rsid w:val="006B0D79"/>
    <w:rsid w:val="006B3A45"/>
    <w:rsid w:val="006B5329"/>
    <w:rsid w:val="006C1E77"/>
    <w:rsid w:val="006C3E0F"/>
    <w:rsid w:val="006D4610"/>
    <w:rsid w:val="006D69E8"/>
    <w:rsid w:val="006E0DEA"/>
    <w:rsid w:val="006E442C"/>
    <w:rsid w:val="006E5D47"/>
    <w:rsid w:val="006F432B"/>
    <w:rsid w:val="006F5066"/>
    <w:rsid w:val="00702B25"/>
    <w:rsid w:val="00703F28"/>
    <w:rsid w:val="00707E7A"/>
    <w:rsid w:val="00721765"/>
    <w:rsid w:val="00746C5E"/>
    <w:rsid w:val="007502B1"/>
    <w:rsid w:val="00752A98"/>
    <w:rsid w:val="00760510"/>
    <w:rsid w:val="007605FF"/>
    <w:rsid w:val="007710EE"/>
    <w:rsid w:val="00780AF4"/>
    <w:rsid w:val="007855AB"/>
    <w:rsid w:val="00785CD9"/>
    <w:rsid w:val="00787DB1"/>
    <w:rsid w:val="0079186A"/>
    <w:rsid w:val="00795AB2"/>
    <w:rsid w:val="007A76D6"/>
    <w:rsid w:val="007B74F2"/>
    <w:rsid w:val="007C2F91"/>
    <w:rsid w:val="007C4D2D"/>
    <w:rsid w:val="007C680F"/>
    <w:rsid w:val="007C71EE"/>
    <w:rsid w:val="007D0BF4"/>
    <w:rsid w:val="007D136A"/>
    <w:rsid w:val="007D6545"/>
    <w:rsid w:val="007E70E9"/>
    <w:rsid w:val="007F3D2E"/>
    <w:rsid w:val="00801ED3"/>
    <w:rsid w:val="00807556"/>
    <w:rsid w:val="0082283A"/>
    <w:rsid w:val="00823CB7"/>
    <w:rsid w:val="0083138A"/>
    <w:rsid w:val="008329B8"/>
    <w:rsid w:val="00833922"/>
    <w:rsid w:val="008415FF"/>
    <w:rsid w:val="00844BFB"/>
    <w:rsid w:val="008802B6"/>
    <w:rsid w:val="0088366A"/>
    <w:rsid w:val="00883D8D"/>
    <w:rsid w:val="00884EF5"/>
    <w:rsid w:val="00885DCB"/>
    <w:rsid w:val="008928D2"/>
    <w:rsid w:val="008A3DAF"/>
    <w:rsid w:val="008B3630"/>
    <w:rsid w:val="008B6138"/>
    <w:rsid w:val="008B700F"/>
    <w:rsid w:val="008C1F96"/>
    <w:rsid w:val="008D03BF"/>
    <w:rsid w:val="008D1A9A"/>
    <w:rsid w:val="008E13F6"/>
    <w:rsid w:val="008E4923"/>
    <w:rsid w:val="008E5754"/>
    <w:rsid w:val="008F7146"/>
    <w:rsid w:val="009166FD"/>
    <w:rsid w:val="00925D9D"/>
    <w:rsid w:val="00925FDE"/>
    <w:rsid w:val="00943AAF"/>
    <w:rsid w:val="0094482F"/>
    <w:rsid w:val="00945D48"/>
    <w:rsid w:val="00946A86"/>
    <w:rsid w:val="00952BBE"/>
    <w:rsid w:val="00956E1F"/>
    <w:rsid w:val="009629D9"/>
    <w:rsid w:val="00965318"/>
    <w:rsid w:val="00971BB2"/>
    <w:rsid w:val="00977116"/>
    <w:rsid w:val="00995EAE"/>
    <w:rsid w:val="009A0353"/>
    <w:rsid w:val="009A5AE8"/>
    <w:rsid w:val="009A6693"/>
    <w:rsid w:val="009B26F2"/>
    <w:rsid w:val="009C3703"/>
    <w:rsid w:val="009C48C5"/>
    <w:rsid w:val="009C5F91"/>
    <w:rsid w:val="009D323B"/>
    <w:rsid w:val="009D5A44"/>
    <w:rsid w:val="009D66B9"/>
    <w:rsid w:val="009D7056"/>
    <w:rsid w:val="009E29B9"/>
    <w:rsid w:val="009F0D2F"/>
    <w:rsid w:val="009F283F"/>
    <w:rsid w:val="00A06414"/>
    <w:rsid w:val="00A0652E"/>
    <w:rsid w:val="00A10E68"/>
    <w:rsid w:val="00A1405D"/>
    <w:rsid w:val="00A24970"/>
    <w:rsid w:val="00A26237"/>
    <w:rsid w:val="00A3593E"/>
    <w:rsid w:val="00A40704"/>
    <w:rsid w:val="00A65E1A"/>
    <w:rsid w:val="00A75F62"/>
    <w:rsid w:val="00A77EDB"/>
    <w:rsid w:val="00A8001E"/>
    <w:rsid w:val="00A92FBA"/>
    <w:rsid w:val="00A94CC1"/>
    <w:rsid w:val="00AA67E1"/>
    <w:rsid w:val="00AB589E"/>
    <w:rsid w:val="00AC4FC4"/>
    <w:rsid w:val="00AC637F"/>
    <w:rsid w:val="00AE4EDE"/>
    <w:rsid w:val="00AF44A3"/>
    <w:rsid w:val="00B02231"/>
    <w:rsid w:val="00B03A17"/>
    <w:rsid w:val="00B25B87"/>
    <w:rsid w:val="00B26528"/>
    <w:rsid w:val="00B33302"/>
    <w:rsid w:val="00B41CF4"/>
    <w:rsid w:val="00B43CE5"/>
    <w:rsid w:val="00B45522"/>
    <w:rsid w:val="00B52CB9"/>
    <w:rsid w:val="00B54E68"/>
    <w:rsid w:val="00B91A4B"/>
    <w:rsid w:val="00BB5399"/>
    <w:rsid w:val="00BC78A2"/>
    <w:rsid w:val="00BD6B85"/>
    <w:rsid w:val="00BE67F0"/>
    <w:rsid w:val="00C01E91"/>
    <w:rsid w:val="00C07FBC"/>
    <w:rsid w:val="00C15A1E"/>
    <w:rsid w:val="00C1684B"/>
    <w:rsid w:val="00C16D5A"/>
    <w:rsid w:val="00C1783D"/>
    <w:rsid w:val="00C354F6"/>
    <w:rsid w:val="00C455C8"/>
    <w:rsid w:val="00C57077"/>
    <w:rsid w:val="00C70BCE"/>
    <w:rsid w:val="00C73BC7"/>
    <w:rsid w:val="00C84FFE"/>
    <w:rsid w:val="00C9040C"/>
    <w:rsid w:val="00CC3992"/>
    <w:rsid w:val="00D14A54"/>
    <w:rsid w:val="00D21AA4"/>
    <w:rsid w:val="00D23868"/>
    <w:rsid w:val="00D3593B"/>
    <w:rsid w:val="00D55C3D"/>
    <w:rsid w:val="00D62193"/>
    <w:rsid w:val="00D75D15"/>
    <w:rsid w:val="00D860C9"/>
    <w:rsid w:val="00D92085"/>
    <w:rsid w:val="00DA47DE"/>
    <w:rsid w:val="00DB2E64"/>
    <w:rsid w:val="00DE0889"/>
    <w:rsid w:val="00DE2C5D"/>
    <w:rsid w:val="00DE2DA0"/>
    <w:rsid w:val="00E02D4F"/>
    <w:rsid w:val="00E056F0"/>
    <w:rsid w:val="00E07BCC"/>
    <w:rsid w:val="00E410C3"/>
    <w:rsid w:val="00E42D98"/>
    <w:rsid w:val="00E51DC7"/>
    <w:rsid w:val="00E53A5C"/>
    <w:rsid w:val="00E53ADE"/>
    <w:rsid w:val="00E552C4"/>
    <w:rsid w:val="00E57F82"/>
    <w:rsid w:val="00E6050B"/>
    <w:rsid w:val="00E663EF"/>
    <w:rsid w:val="00E76F2B"/>
    <w:rsid w:val="00E97B4E"/>
    <w:rsid w:val="00EA507B"/>
    <w:rsid w:val="00EB4394"/>
    <w:rsid w:val="00EB66BB"/>
    <w:rsid w:val="00EC67B0"/>
    <w:rsid w:val="00ED0CD2"/>
    <w:rsid w:val="00ED2515"/>
    <w:rsid w:val="00ED7043"/>
    <w:rsid w:val="00EE2CF3"/>
    <w:rsid w:val="00EF31A9"/>
    <w:rsid w:val="00EF36BE"/>
    <w:rsid w:val="00F114AE"/>
    <w:rsid w:val="00F133F5"/>
    <w:rsid w:val="00F13F37"/>
    <w:rsid w:val="00F3434F"/>
    <w:rsid w:val="00F3726C"/>
    <w:rsid w:val="00F5572C"/>
    <w:rsid w:val="00F560A8"/>
    <w:rsid w:val="00F62B11"/>
    <w:rsid w:val="00F63469"/>
    <w:rsid w:val="00F66C91"/>
    <w:rsid w:val="00F75E7D"/>
    <w:rsid w:val="00F846C1"/>
    <w:rsid w:val="00F90139"/>
    <w:rsid w:val="00F9030A"/>
    <w:rsid w:val="00F94E51"/>
    <w:rsid w:val="00F963CB"/>
    <w:rsid w:val="00FA1604"/>
    <w:rsid w:val="00FA61EE"/>
    <w:rsid w:val="00FC00CC"/>
    <w:rsid w:val="00FD560A"/>
    <w:rsid w:val="00FE37F5"/>
    <w:rsid w:val="00FE70C1"/>
    <w:rsid w:val="00FF58F7"/>
    <w:rsid w:val="00FF6649"/>
    <w:rsid w:val="00FF7EDA"/>
    <w:rsid w:val="0B0F0796"/>
    <w:rsid w:val="14DD5121"/>
    <w:rsid w:val="185F4427"/>
    <w:rsid w:val="1D517D8A"/>
    <w:rsid w:val="263F761D"/>
    <w:rsid w:val="29C02B7D"/>
    <w:rsid w:val="2D936EB1"/>
    <w:rsid w:val="322A2440"/>
    <w:rsid w:val="3A5C100A"/>
    <w:rsid w:val="4A925F72"/>
    <w:rsid w:val="6DFA4E6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0"/>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 w:type="character" w:customStyle="1" w:styleId="8">
    <w:name w:val="页眉 Char"/>
    <w:basedOn w:val="6"/>
    <w:link w:val="4"/>
    <w:qFormat/>
    <w:uiPriority w:val="99"/>
    <w:rPr>
      <w:sz w:val="18"/>
      <w:szCs w:val="18"/>
    </w:rPr>
  </w:style>
  <w:style w:type="character" w:customStyle="1" w:styleId="9">
    <w:name w:val="页脚 Char"/>
    <w:basedOn w:val="6"/>
    <w:link w:val="3"/>
    <w:qFormat/>
    <w:uiPriority w:val="0"/>
    <w:rPr>
      <w:sz w:val="18"/>
      <w:szCs w:val="18"/>
    </w:rPr>
  </w:style>
  <w:style w:type="character" w:customStyle="1" w:styleId="10">
    <w:name w:val="批注框文本 Char"/>
    <w:basedOn w:val="6"/>
    <w:link w:val="2"/>
    <w:semiHidden/>
    <w:qFormat/>
    <w:uiPriority w:val="99"/>
    <w:rPr>
      <w:sz w:val="18"/>
      <w:szCs w:val="18"/>
    </w:rPr>
  </w:style>
  <w:style w:type="paragraph" w:styleId="11">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styleId="12">
    <w:name w:val="List Paragraph"/>
    <w:basedOn w:val="1"/>
    <w:qFormat/>
    <w:uiPriority w:val="34"/>
    <w:pPr>
      <w:ind w:firstLine="420" w:firstLineChars="200"/>
    </w:pPr>
  </w:style>
  <w:style w:type="character" w:customStyle="1" w:styleId="13">
    <w:name w:val="Subtle Emphasis"/>
    <w:basedOn w:val="6"/>
    <w:qFormat/>
    <w:uiPriority w:val="19"/>
    <w:rPr>
      <w:i/>
      <w:iCs/>
      <w:color w:val="808080" w:themeColor="text1" w:themeTint="80"/>
      <w14:textFill>
        <w14:solidFill>
          <w14:schemeClr w14:val="tx1">
            <w14:lumMod w14:val="50000"/>
            <w14:lumOff w14:val="50000"/>
          </w14:schemeClr>
        </w14:solidFill>
      </w14:textFill>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51ACCE9-E9CA-4F55-8458-65829C1DD273}">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Pages>
  <Words>897</Words>
  <Characters>5114</Characters>
  <Lines>42</Lines>
  <Paragraphs>11</Paragraphs>
  <TotalTime>0</TotalTime>
  <ScaleCrop>false</ScaleCrop>
  <LinksUpToDate>false</LinksUpToDate>
  <CharactersWithSpaces>6000</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2020-03-09T09:01:00Z</dcterms:created>
  <dc:creator>熊熊</dc:creator>
  <cp:lastModifiedBy>Administrator</cp:lastModifiedBy>
  <cp:lastPrinted>2019-08-27T02:06:00Z</cp:lastPrinted>
  <dcterms:modified xsi:type="dcterms:W3CDTF">2021-12-23T02:22:32Z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5DDB07BEAC634C7CA58B6EB8CD9FAB7F</vt:lpwstr>
  </property>
</Properties>
</file>