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eastAsia="黑体"/>
          <w:color w:val="000000"/>
          <w:sz w:val="52"/>
          <w:szCs w:val="52"/>
        </w:rPr>
      </w:pPr>
      <w:r>
        <w:rPr>
          <w:rFonts w:hint="eastAsia" w:ascii="黑体" w:eastAsia="黑体"/>
          <w:color w:val="000000"/>
          <w:sz w:val="52"/>
          <w:szCs w:val="52"/>
        </w:rPr>
        <w:t>实物资产受让申请书</w:t>
      </w:r>
    </w:p>
    <w:p>
      <w:pPr>
        <w:spacing w:line="440" w:lineRule="exact"/>
        <w:jc w:val="center"/>
        <w:rPr>
          <w:rFonts w:hint="eastAsia"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b/>
          <w:sz w:val="32"/>
          <w:szCs w:val="32"/>
        </w:rPr>
        <w:t>受让申请与承诺</w:t>
      </w:r>
    </w:p>
    <w:p>
      <w:pPr>
        <w:spacing w:line="420" w:lineRule="exact"/>
        <w:rPr>
          <w:rFonts w:hint="eastAsia"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内蒙古产权交易中心有限责任公司：</w:t>
      </w:r>
    </w:p>
    <w:p>
      <w:pPr>
        <w:pStyle w:val="2"/>
        <w:spacing w:line="420" w:lineRule="exact"/>
        <w:ind w:firstLine="420" w:firstLineChars="200"/>
        <w:rPr>
          <w:rFonts w:hint="eastAsia"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</w:rPr>
        <w:t>我方就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钢绞线、钢芯铝绞线，铝导线、防盗门</w:t>
      </w:r>
      <w:r>
        <w:rPr>
          <w:rFonts w:hint="eastAsia" w:ascii="宋体" w:hAnsi="宋体" w:eastAsia="宋体"/>
          <w:sz w:val="21"/>
          <w:szCs w:val="21"/>
        </w:rPr>
        <w:t>等一批内蒙古电力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(集团)有限责任公司阿拉善电业局</w:t>
      </w:r>
      <w:r>
        <w:rPr>
          <w:rFonts w:hint="eastAsia" w:ascii="宋体" w:hAnsi="宋体" w:eastAsia="宋体"/>
          <w:sz w:val="21"/>
          <w:szCs w:val="21"/>
        </w:rPr>
        <w:t>报废物资转让项目（项目编号：</w:t>
      </w:r>
      <w:r>
        <w:rPr>
          <w:rFonts w:hint="eastAsia" w:ascii="宋体" w:hAnsi="宋体" w:eastAsia="宋体"/>
          <w:sz w:val="21"/>
          <w:szCs w:val="21"/>
          <w:u w:val="single"/>
        </w:rPr>
        <w:t xml:space="preserve"> 09WZ20180</w:t>
      </w:r>
      <w:r>
        <w:rPr>
          <w:rFonts w:hint="eastAsia" w:ascii="宋体" w:hAnsi="宋体" w:eastAsia="宋体"/>
          <w:sz w:val="21"/>
          <w:szCs w:val="21"/>
          <w:u w:val="single"/>
          <w:lang w:val="en-US" w:eastAsia="zh-CN"/>
        </w:rPr>
        <w:t xml:space="preserve">158 </w:t>
      </w:r>
      <w:r>
        <w:rPr>
          <w:rFonts w:hint="eastAsia" w:ascii="宋体" w:hAnsi="宋体" w:eastAsia="宋体"/>
          <w:sz w:val="21"/>
          <w:szCs w:val="21"/>
        </w:rPr>
        <w:t>）提出受让申请，请予以审核。本意向受让方依照公开、公平、公正、诚信的原则作出如下承诺：</w:t>
      </w:r>
    </w:p>
    <w:p>
      <w:pPr>
        <w:spacing w:line="420" w:lineRule="exact"/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1、我方申请受让本项目，并接受本项目</w:t>
      </w:r>
      <w:r>
        <w:rPr>
          <w:rFonts w:hint="eastAsia" w:ascii="宋体" w:hAnsi="宋体"/>
          <w:b/>
          <w:bCs/>
          <w:color w:val="000000"/>
          <w:szCs w:val="21"/>
        </w:rPr>
        <w:t>网络公告</w:t>
      </w:r>
      <w:r>
        <w:rPr>
          <w:rFonts w:hint="eastAsia" w:ascii="宋体" w:hAnsi="宋体"/>
          <w:color w:val="000000"/>
          <w:szCs w:val="21"/>
        </w:rPr>
        <w:t>所载的全部内容</w:t>
      </w:r>
      <w:r>
        <w:rPr>
          <w:rFonts w:hint="eastAsia" w:ascii="宋体" w:hAnsi="宋体"/>
          <w:szCs w:val="21"/>
        </w:rPr>
        <w:t>，</w:t>
      </w:r>
      <w:r>
        <w:rPr>
          <w:rFonts w:hint="eastAsia" w:ascii="宋体" w:hAnsi="宋体"/>
          <w:b/>
          <w:sz w:val="24"/>
        </w:rPr>
        <w:t>对标的进行实地勘验，标的</w:t>
      </w:r>
      <w:r>
        <w:rPr>
          <w:rFonts w:ascii="宋体" w:hAnsi="宋体"/>
          <w:b/>
          <w:sz w:val="24"/>
        </w:rPr>
        <w:t>的实际情况</w:t>
      </w:r>
      <w:r>
        <w:rPr>
          <w:rFonts w:hint="eastAsia" w:ascii="宋体" w:hAnsi="宋体"/>
          <w:b/>
          <w:sz w:val="24"/>
        </w:rPr>
        <w:t>以</w:t>
      </w:r>
      <w:r>
        <w:rPr>
          <w:rFonts w:ascii="宋体" w:hAnsi="宋体"/>
          <w:b/>
          <w:sz w:val="24"/>
        </w:rPr>
        <w:t>及存在的瑕疵</w:t>
      </w:r>
      <w:r>
        <w:rPr>
          <w:rFonts w:hint="eastAsia" w:ascii="宋体" w:hAnsi="宋体"/>
          <w:b/>
          <w:sz w:val="24"/>
        </w:rPr>
        <w:t>充分</w:t>
      </w:r>
      <w:bookmarkStart w:id="0" w:name="_GoBack"/>
      <w:bookmarkEnd w:id="0"/>
      <w:r>
        <w:rPr>
          <w:rFonts w:hint="eastAsia" w:ascii="宋体" w:hAnsi="宋体"/>
          <w:b/>
          <w:sz w:val="24"/>
        </w:rPr>
        <w:t>了解</w:t>
      </w:r>
      <w:r>
        <w:rPr>
          <w:rFonts w:ascii="宋体" w:hAnsi="宋体"/>
          <w:b/>
          <w:sz w:val="24"/>
        </w:rPr>
        <w:t>并予以确认</w:t>
      </w:r>
      <w:r>
        <w:rPr>
          <w:rFonts w:hint="eastAsia" w:ascii="宋体" w:hAnsi="宋体"/>
          <w:b/>
          <w:sz w:val="24"/>
        </w:rPr>
        <w:t>，因标的</w:t>
      </w:r>
      <w:r>
        <w:rPr>
          <w:rFonts w:ascii="宋体" w:hAnsi="宋体"/>
          <w:b/>
          <w:sz w:val="24"/>
        </w:rPr>
        <w:t>瑕疵产生的相关后果</w:t>
      </w:r>
      <w:r>
        <w:rPr>
          <w:rFonts w:hint="eastAsia" w:ascii="宋体" w:hAnsi="宋体"/>
          <w:b/>
          <w:sz w:val="24"/>
        </w:rPr>
        <w:t>我方</w:t>
      </w:r>
      <w:r>
        <w:rPr>
          <w:rFonts w:ascii="宋体" w:hAnsi="宋体"/>
          <w:b/>
          <w:sz w:val="24"/>
        </w:rPr>
        <w:t>自行承担。</w:t>
      </w:r>
    </w:p>
    <w:p>
      <w:pPr>
        <w:spacing w:line="420" w:lineRule="exact"/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、本次受让是我方真实意愿表示，相关行为已经有效的内部决策并履行相应的审批程序，所提交材料及受让申请的有关内容不存在虚假记载、误导性陈述或重大遗漏，我方对材料的真实性、合法性、完整性、有效性承担相应的法律责任。</w:t>
      </w:r>
    </w:p>
    <w:p>
      <w:pPr>
        <w:spacing w:line="420" w:lineRule="exact"/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3、我方已认真考虑了标的市场、政策以及其他不可预计的各项风险因素，愿意承担可能存在的一切交易风险。</w:t>
      </w:r>
    </w:p>
    <w:p>
      <w:pPr>
        <w:spacing w:line="420" w:lineRule="exact"/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4、我方保证遵守法律法规规定和产权交易市场的相关规则，按照公告及我方承诺履行义务。</w:t>
      </w:r>
    </w:p>
    <w:p>
      <w:pPr>
        <w:spacing w:line="420" w:lineRule="exact"/>
        <w:ind w:firstLine="420" w:firstLineChars="200"/>
        <w:rPr>
          <w:rFonts w:hint="eastAsia" w:ascii="宋体" w:hAnsi="Wingdings 2"/>
          <w:color w:val="000000"/>
          <w:kern w:val="0"/>
          <w:lang w:val="zh-CN"/>
        </w:rPr>
      </w:pPr>
      <w:r>
        <w:rPr>
          <w:rFonts w:hint="eastAsia" w:ascii="宋体" w:hAnsi="宋体"/>
          <w:szCs w:val="21"/>
        </w:rPr>
        <w:t>5、</w:t>
      </w:r>
      <w:r>
        <w:rPr>
          <w:rFonts w:hint="eastAsia" w:ascii="宋体" w:hAnsi="Wingdings 2"/>
          <w:color w:val="000000"/>
          <w:kern w:val="0"/>
          <w:lang w:val="zh-CN"/>
        </w:rPr>
        <w:t>以成交额的</w:t>
      </w:r>
      <w:r>
        <w:rPr>
          <w:rFonts w:hint="eastAsia" w:ascii="宋体" w:hAnsi="Wingdings 2"/>
          <w:color w:val="000000"/>
          <w:kern w:val="0"/>
          <w:u w:val="single"/>
        </w:rPr>
        <w:t xml:space="preserve"> </w:t>
      </w:r>
      <w:r>
        <w:rPr>
          <w:rFonts w:hint="eastAsia" w:ascii="宋体" w:hAnsi="Wingdings 2"/>
          <w:color w:val="000000"/>
          <w:kern w:val="0"/>
          <w:u w:val="single"/>
          <w:lang w:val="en-US" w:eastAsia="zh-CN"/>
        </w:rPr>
        <w:t>3.45</w:t>
      </w:r>
      <w:r>
        <w:rPr>
          <w:rFonts w:hint="eastAsia" w:ascii="宋体" w:hAnsi="Wingdings 2"/>
          <w:color w:val="000000"/>
          <w:kern w:val="0"/>
          <w:u w:val="single"/>
        </w:rPr>
        <w:t>%</w:t>
      </w:r>
      <w:r>
        <w:rPr>
          <w:rFonts w:hint="eastAsia" w:ascii="宋体" w:hAnsi="Wingdings 2"/>
          <w:color w:val="000000"/>
          <w:kern w:val="0"/>
        </w:rPr>
        <w:t>足额支付给贵中心交易服务费。</w:t>
      </w:r>
    </w:p>
    <w:p>
      <w:pPr>
        <w:spacing w:line="420" w:lineRule="exact"/>
        <w:ind w:firstLine="420" w:firstLineChars="200"/>
        <w:rPr>
          <w:rFonts w:hint="eastAsia" w:ascii="宋体" w:hAnsi="宋体"/>
          <w:b/>
          <w:bCs/>
          <w:color w:val="auto"/>
          <w:szCs w:val="21"/>
        </w:rPr>
      </w:pPr>
      <w:r>
        <w:rPr>
          <w:rFonts w:hint="eastAsia" w:ascii="宋体" w:hAnsi="宋体"/>
          <w:color w:val="auto"/>
          <w:sz w:val="21"/>
          <w:szCs w:val="21"/>
        </w:rPr>
        <w:t>6、我方声明：我方非失信被执行人及失信被执行人的法定代表人、主要负责人、实际控制人、影响债务履行的直接责任人员，如因此原因给交易相关各方造成损失，其法律责任及相应的经济赔偿责任由我方承担。</w:t>
      </w:r>
    </w:p>
    <w:p>
      <w:pPr>
        <w:widowControl/>
        <w:spacing w:line="420" w:lineRule="exact"/>
        <w:ind w:firstLine="420" w:firstLineChars="200"/>
        <w:rPr>
          <w:rFonts w:hint="eastAsia" w:ascii="宋体" w:hAnsi="宋体"/>
          <w:strike/>
          <w:dstrike w:val="0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7</w:t>
      </w:r>
      <w:r>
        <w:rPr>
          <w:rFonts w:hint="eastAsia" w:ascii="宋体" w:hAnsi="宋体"/>
          <w:szCs w:val="21"/>
        </w:rPr>
        <w:t>、</w:t>
      </w:r>
      <w:r>
        <w:rPr>
          <w:rFonts w:hint="eastAsia" w:ascii="宋体" w:hAnsi="宋体"/>
          <w:b/>
          <w:bCs/>
          <w:kern w:val="0"/>
          <w:szCs w:val="21"/>
        </w:rPr>
        <w:t xml:space="preserve"> </w:t>
      </w:r>
      <w:r>
        <w:rPr>
          <w:rFonts w:hint="eastAsia" w:ascii="宋体" w:hAnsi="宋体"/>
          <w:b/>
          <w:bCs/>
          <w:kern w:val="0"/>
          <w:szCs w:val="21"/>
          <w:lang w:eastAsia="zh-CN"/>
        </w:rPr>
        <w:t>我方认可并接受公告中“保证金及处置”约定的相关内容</w:t>
      </w:r>
      <w:r>
        <w:rPr>
          <w:rFonts w:hint="eastAsia" w:ascii="宋体" w:hAnsi="宋体"/>
          <w:b/>
          <w:bCs/>
          <w:kern w:val="0"/>
          <w:szCs w:val="21"/>
          <w:lang w:val="en-US" w:eastAsia="zh-CN"/>
        </w:rPr>
        <w:t>。</w:t>
      </w:r>
    </w:p>
    <w:p>
      <w:pPr>
        <w:spacing w:line="420" w:lineRule="exact"/>
        <w:rPr>
          <w:rFonts w:hint="eastAsia" w:ascii="宋体" w:hAnsi="宋体"/>
          <w:strike/>
          <w:dstrike w:val="0"/>
          <w:szCs w:val="21"/>
        </w:rPr>
      </w:pPr>
    </w:p>
    <w:p>
      <w:pPr>
        <w:spacing w:line="420" w:lineRule="exact"/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我方保证遵守以上承诺，如违反上述承诺或有违规行为，给交易相关方造成损失的，我方愿意承担法律责任及相应的经济赔偿责任。</w:t>
      </w:r>
    </w:p>
    <w:p>
      <w:pPr>
        <w:spacing w:line="420" w:lineRule="exact"/>
        <w:rPr>
          <w:rFonts w:hint="eastAsia" w:ascii="宋体" w:hAnsi="宋体"/>
          <w:color w:val="000000"/>
          <w:szCs w:val="21"/>
        </w:rPr>
      </w:pPr>
    </w:p>
    <w:p>
      <w:pPr>
        <w:spacing w:line="420" w:lineRule="exact"/>
        <w:ind w:right="224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意向受让方（盖章）： </w:t>
      </w:r>
    </w:p>
    <w:p>
      <w:pPr>
        <w:rPr>
          <w:rFonts w:hint="eastAsia" w:ascii="宋体" w:hAnsi="宋体"/>
          <w:color w:val="000000"/>
          <w:szCs w:val="21"/>
          <w:lang w:val="en-US" w:eastAsia="zh-CN"/>
        </w:rPr>
      </w:pP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                               </w:t>
      </w:r>
    </w:p>
    <w:p>
      <w:pPr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 w:ascii="宋体" w:hAnsi="宋体"/>
          <w:color w:val="000000"/>
          <w:szCs w:val="21"/>
          <w:lang w:val="en-US" w:eastAsia="zh-CN"/>
        </w:rPr>
      </w:pPr>
    </w:p>
    <w:p/>
    <w:p/>
    <w:p/>
    <w:tbl>
      <w:tblPr>
        <w:tblStyle w:val="5"/>
        <w:tblW w:w="9327" w:type="dxa"/>
        <w:jc w:val="center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5"/>
        <w:gridCol w:w="1362"/>
        <w:gridCol w:w="2030"/>
        <w:gridCol w:w="1440"/>
        <w:gridCol w:w="25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75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意向受让方名称</w:t>
            </w:r>
          </w:p>
        </w:tc>
        <w:tc>
          <w:tcPr>
            <w:tcW w:w="735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975" w:type="dxa"/>
            <w:vMerge w:val="restart"/>
            <w:vAlign w:val="center"/>
          </w:tcPr>
          <w:p>
            <w:pPr>
              <w:jc w:val="center"/>
              <w:rPr>
                <w:rFonts w:hint="eastAsia"/>
                <w:b/>
                <w:color w:val="000000"/>
                <w:szCs w:val="21"/>
              </w:rPr>
            </w:pPr>
            <w:r>
              <w:rPr>
                <w:rFonts w:hint="eastAsia"/>
                <w:b/>
                <w:color w:val="000000"/>
                <w:szCs w:val="21"/>
              </w:rPr>
              <w:t>联系方式</w:t>
            </w: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hint="eastAsia"/>
                <w:b/>
                <w:color w:val="000000"/>
                <w:szCs w:val="21"/>
              </w:rPr>
            </w:pPr>
            <w:r>
              <w:rPr>
                <w:rFonts w:hint="eastAsia"/>
                <w:b/>
                <w:color w:val="000000"/>
                <w:szCs w:val="21"/>
              </w:rPr>
              <w:t>电子邮件</w:t>
            </w:r>
          </w:p>
        </w:tc>
        <w:tc>
          <w:tcPr>
            <w:tcW w:w="2030" w:type="dxa"/>
            <w:vAlign w:val="center"/>
          </w:tcPr>
          <w:p>
            <w:pPr>
              <w:jc w:val="center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/>
                <w:b/>
                <w:color w:val="000000"/>
                <w:szCs w:val="21"/>
              </w:rPr>
            </w:pPr>
            <w:r>
              <w:rPr>
                <w:rFonts w:hint="eastAsia"/>
                <w:b/>
                <w:color w:val="000000"/>
                <w:szCs w:val="21"/>
              </w:rPr>
              <w:t>联系电话</w:t>
            </w: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975" w:type="dxa"/>
            <w:vMerge w:val="continue"/>
            <w:vAlign w:val="center"/>
          </w:tcPr>
          <w:p>
            <w:pPr>
              <w:jc w:val="center"/>
              <w:rPr>
                <w:rFonts w:hint="eastAsia"/>
                <w:b/>
                <w:color w:val="000000"/>
                <w:szCs w:val="21"/>
              </w:rPr>
            </w:pPr>
          </w:p>
        </w:tc>
        <w:tc>
          <w:tcPr>
            <w:tcW w:w="1362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/>
                <w:color w:val="000000"/>
                <w:szCs w:val="21"/>
              </w:rPr>
            </w:pPr>
            <w:r>
              <w:rPr>
                <w:rFonts w:hint="eastAsia"/>
                <w:b/>
                <w:color w:val="000000"/>
                <w:szCs w:val="21"/>
              </w:rPr>
              <w:t>传  真</w:t>
            </w:r>
          </w:p>
        </w:tc>
        <w:tc>
          <w:tcPr>
            <w:tcW w:w="203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144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/>
                <w:color w:val="000000"/>
                <w:szCs w:val="21"/>
              </w:rPr>
            </w:pPr>
            <w:r>
              <w:rPr>
                <w:rFonts w:hint="eastAsia"/>
                <w:b/>
                <w:color w:val="000000"/>
                <w:szCs w:val="21"/>
              </w:rPr>
              <w:t>联系地址</w:t>
            </w:r>
          </w:p>
        </w:tc>
        <w:tc>
          <w:tcPr>
            <w:tcW w:w="252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975" w:type="dxa"/>
            <w:vMerge w:val="continue"/>
            <w:vAlign w:val="center"/>
          </w:tcPr>
          <w:p>
            <w:pPr>
              <w:jc w:val="center"/>
              <w:rPr>
                <w:rFonts w:hint="eastAsia"/>
                <w:b/>
                <w:color w:val="000000"/>
                <w:szCs w:val="21"/>
              </w:rPr>
            </w:pPr>
          </w:p>
        </w:tc>
        <w:tc>
          <w:tcPr>
            <w:tcW w:w="1362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是否行使优先购买权</w:t>
            </w:r>
          </w:p>
        </w:tc>
        <w:tc>
          <w:tcPr>
            <w:tcW w:w="5990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1975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授权委托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  <w:lang w:eastAsia="zh-CN"/>
              </w:rPr>
              <w:t>（涉及委托时填写）</w:t>
            </w: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受托人</w:t>
            </w:r>
          </w:p>
        </w:tc>
        <w:tc>
          <w:tcPr>
            <w:tcW w:w="2030" w:type="dxa"/>
            <w:vAlign w:val="center"/>
          </w:tcPr>
          <w:p>
            <w:pPr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联系电话</w:t>
            </w: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97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证件类型</w:t>
            </w:r>
          </w:p>
        </w:tc>
        <w:tc>
          <w:tcPr>
            <w:tcW w:w="2030" w:type="dxa"/>
            <w:vAlign w:val="center"/>
          </w:tcPr>
          <w:p>
            <w:pPr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证件号码</w:t>
            </w: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4" w:hRule="atLeast"/>
          <w:jc w:val="center"/>
        </w:trPr>
        <w:tc>
          <w:tcPr>
            <w:tcW w:w="197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62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授权范围</w:t>
            </w:r>
          </w:p>
          <w:p>
            <w:pPr>
              <w:jc w:val="center"/>
              <w:rPr>
                <w:rFonts w:hint="eastAsia"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及期限</w:t>
            </w:r>
          </w:p>
        </w:tc>
        <w:tc>
          <w:tcPr>
            <w:tcW w:w="5990" w:type="dxa"/>
            <w:gridSpan w:val="3"/>
            <w:vAlign w:val="center"/>
          </w:tcPr>
          <w:p>
            <w:pPr>
              <w:spacing w:line="276" w:lineRule="auto"/>
              <w:rPr>
                <w:rFonts w:ascii="宋体"/>
                <w:color w:val="000000"/>
                <w:szCs w:val="21"/>
              </w:rPr>
            </w:pPr>
            <w:r>
              <w:rPr>
                <w:rFonts w:hint="eastAsia" w:ascii="宋体" w:hAnsi="Wingdings 2"/>
                <w:color w:val="000000"/>
                <w:kern w:val="0"/>
                <w:szCs w:val="21"/>
                <w:lang w:val="zh-CN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val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递送与受让事宜相关的一切法律文件及相关资料</w:t>
            </w:r>
          </w:p>
          <w:p>
            <w:pPr>
              <w:spacing w:line="276" w:lineRule="auto"/>
              <w:rPr>
                <w:rFonts w:ascii="宋体"/>
                <w:color w:val="000000"/>
                <w:szCs w:val="21"/>
              </w:rPr>
            </w:pPr>
            <w:r>
              <w:rPr>
                <w:rFonts w:hint="eastAsia" w:ascii="宋体" w:hAnsi="Wingdings 2"/>
                <w:color w:val="000000"/>
                <w:kern w:val="0"/>
                <w:szCs w:val="21"/>
                <w:lang w:val="zh-CN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val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负责与交易中心及转让方的联络、谈判工作</w:t>
            </w:r>
          </w:p>
          <w:p>
            <w:pPr>
              <w:spacing w:line="276" w:lineRule="auto"/>
              <w:rPr>
                <w:rFonts w:ascii="宋体"/>
                <w:color w:val="000000"/>
                <w:szCs w:val="21"/>
              </w:rPr>
            </w:pPr>
            <w:r>
              <w:rPr>
                <w:rFonts w:hint="eastAsia" w:ascii="宋体" w:hAnsi="Wingdings 2"/>
                <w:color w:val="000000"/>
                <w:kern w:val="0"/>
                <w:szCs w:val="21"/>
                <w:lang w:val="zh-CN"/>
              </w:rPr>
              <w:t>□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val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签署与受让相关的一切法律文件、合同等</w:t>
            </w:r>
            <w:r>
              <w:rPr>
                <w:rFonts w:ascii="宋体" w:hAnsi="宋体" w:cs="宋体"/>
                <w:color w:val="000000"/>
                <w:szCs w:val="21"/>
              </w:rPr>
              <w:t xml:space="preserve">  </w:t>
            </w:r>
          </w:p>
          <w:p>
            <w:pPr>
              <w:pStyle w:val="6"/>
              <w:spacing w:line="276" w:lineRule="auto"/>
              <w:ind w:firstLine="0" w:firstLineChars="0"/>
              <w:rPr>
                <w:rFonts w:ascii="宋体"/>
                <w:color w:val="000000"/>
              </w:rPr>
            </w:pPr>
            <w:r>
              <w:rPr>
                <w:rFonts w:hint="eastAsia" w:ascii="宋体" w:hAnsi="Wingdings 2"/>
                <w:color w:val="000000"/>
                <w:kern w:val="0"/>
                <w:lang w:val="zh-CN"/>
              </w:rPr>
              <w:t xml:space="preserve">□ </w:t>
            </w:r>
            <w:r>
              <w:rPr>
                <w:rFonts w:hint="eastAsia" w:ascii="宋体" w:hAnsi="宋体" w:cs="宋体"/>
                <w:color w:val="000000"/>
              </w:rPr>
              <w:t>代为办理网络竞价的相关事宜等</w:t>
            </w:r>
          </w:p>
          <w:p>
            <w:pPr>
              <w:ind w:firstLine="315" w:firstLineChars="150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本人承诺以上行为均为本人意愿，如有任何法律风险均自行承担。</w:t>
            </w: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</w:p>
          <w:p>
            <w:pPr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委托期限：     年   月   日至     年   月   日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8" w:hRule="atLeast"/>
          <w:jc w:val="center"/>
        </w:trPr>
        <w:tc>
          <w:tcPr>
            <w:tcW w:w="9327" w:type="dxa"/>
            <w:gridSpan w:val="5"/>
            <w:vAlign w:val="center"/>
          </w:tcPr>
          <w:p>
            <w:pPr>
              <w:widowControl/>
              <w:ind w:left="693" w:hanging="693" w:hangingChars="330"/>
              <w:jc w:val="center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widowControl/>
              <w:ind w:left="693" w:hanging="693" w:hangingChars="330"/>
              <w:jc w:val="center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widowControl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widowControl/>
              <w:ind w:left="693" w:hanging="693" w:hangingChars="330"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意向受让方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>（盖章）：</w:t>
            </w:r>
          </w:p>
          <w:p>
            <w:pPr>
              <w:widowControl/>
              <w:rPr>
                <w:rFonts w:hint="eastAsia" w:ascii="宋体" w:hAnsi="宋体" w:cs="宋体"/>
                <w:bCs/>
                <w:kern w:val="0"/>
                <w:szCs w:val="21"/>
              </w:rPr>
            </w:pPr>
          </w:p>
          <w:p>
            <w:pPr>
              <w:widowControl/>
              <w:ind w:left="693" w:hanging="693" w:hangingChars="330"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 xml:space="preserve">                                                    年   月   日</w:t>
            </w:r>
          </w:p>
        </w:tc>
      </w:tr>
    </w:tbl>
    <w:p>
      <w:pPr>
        <w:rPr>
          <w:rFonts w:hint="eastAsia"/>
          <w:color w:val="000000"/>
        </w:rPr>
      </w:pPr>
      <w:r>
        <w:rPr>
          <w:rFonts w:hint="eastAsia"/>
          <w:color w:val="000000"/>
        </w:rPr>
        <w:t>填报说明：</w:t>
      </w:r>
    </w:p>
    <w:p>
      <w:pPr>
        <w:rPr>
          <w:rFonts w:hint="eastAsia"/>
          <w:color w:val="000000"/>
        </w:rPr>
      </w:pPr>
      <w:r>
        <w:rPr>
          <w:rFonts w:hint="eastAsia"/>
          <w:color w:val="000000"/>
        </w:rPr>
        <w:t>1、表中各栏、各指标内容，务请如实、准确填写。</w:t>
      </w:r>
    </w:p>
    <w:p>
      <w:pPr>
        <w:rPr>
          <w:rFonts w:hint="eastAsia"/>
          <w:color w:val="000000"/>
        </w:rPr>
      </w:pPr>
      <w:r>
        <w:rPr>
          <w:rFonts w:hint="eastAsia"/>
          <w:color w:val="000000"/>
        </w:rPr>
        <w:t>2、电子邮箱须为真实邮箱，中心与意向受让方往来函件通过该邮箱送达。</w:t>
      </w:r>
    </w:p>
    <w:p>
      <w:pPr>
        <w:rPr>
          <w:rFonts w:hint="eastAsia"/>
          <w:color w:val="000000"/>
          <w:lang w:val="en-US" w:eastAsia="zh-CN"/>
        </w:rPr>
      </w:pPr>
      <w:r>
        <w:rPr>
          <w:rFonts w:hint="eastAsia"/>
          <w:color w:val="000000"/>
          <w:lang w:val="en-US" w:eastAsia="zh-CN"/>
        </w:rPr>
        <w:t>3、涉及优先购买权的，在表格中写“是或否”。</w:t>
      </w:r>
    </w:p>
    <w:p>
      <w:pPr>
        <w:rPr>
          <w:rFonts w:hint="eastAsia"/>
        </w:rPr>
      </w:pPr>
    </w:p>
    <w:p>
      <w:pPr>
        <w:rPr>
          <w:rFonts w:hint="eastAsia" w:eastAsiaTheme="minorEastAsia"/>
          <w:color w:val="000000"/>
          <w:lang w:val="en-US" w:eastAsia="zh-CN"/>
        </w:rPr>
      </w:pPr>
    </w:p>
    <w:p/>
    <w:p/>
    <w:p/>
    <w:p/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72248"/>
    <w:rsid w:val="084F6AE6"/>
    <w:rsid w:val="14035E2A"/>
    <w:rsid w:val="25B6400E"/>
    <w:rsid w:val="2A90231F"/>
    <w:rsid w:val="347E2640"/>
    <w:rsid w:val="4A266FFB"/>
    <w:rsid w:val="56D31066"/>
    <w:rsid w:val="583F77DF"/>
    <w:rsid w:val="69226937"/>
    <w:rsid w:val="6E64030A"/>
    <w:rsid w:val="73BB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360" w:lineRule="auto"/>
      <w:ind w:firstLine="555"/>
    </w:pPr>
    <w:rPr>
      <w:rFonts w:ascii="仿宋_GB2312" w:eastAsia="仿宋_GB2312"/>
      <w:sz w:val="2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_Style 2"/>
    <w:basedOn w:val="1"/>
    <w:qFormat/>
    <w:uiPriority w:val="99"/>
    <w:pPr>
      <w:ind w:firstLine="420" w:firstLineChars="200"/>
    </w:pPr>
    <w:rPr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Administrator</cp:lastModifiedBy>
  <dcterms:modified xsi:type="dcterms:W3CDTF">2018-08-14T02:55:16Z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