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ED1" w:rsidRPr="00EC7C63" w:rsidRDefault="0072608B">
      <w:pPr>
        <w:ind w:firstLineChars="850" w:firstLine="1785"/>
        <w:rPr>
          <w:b/>
          <w:bCs/>
          <w:szCs w:val="21"/>
        </w:rPr>
      </w:pPr>
      <w:r w:rsidRPr="00EC7C63">
        <w:rPr>
          <w:rFonts w:hint="eastAsia"/>
          <w:szCs w:val="21"/>
        </w:rPr>
        <w:t xml:space="preserve">                          </w:t>
      </w:r>
      <w:r w:rsidRPr="00EC7C63">
        <w:rPr>
          <w:rFonts w:hAnsi="宋体" w:hint="eastAsia"/>
          <w:szCs w:val="21"/>
        </w:rPr>
        <w:t>协议</w:t>
      </w:r>
      <w:r w:rsidRPr="00EC7C63">
        <w:rPr>
          <w:rFonts w:hAnsi="宋体"/>
          <w:szCs w:val="21"/>
        </w:rPr>
        <w:t>编号：</w:t>
      </w:r>
    </w:p>
    <w:p w:rsidR="00984ED1" w:rsidRPr="00EC7C63" w:rsidRDefault="00984ED1">
      <w:pPr>
        <w:jc w:val="center"/>
        <w:rPr>
          <w:rFonts w:ascii="黑体" w:eastAsia="黑体"/>
          <w:b/>
          <w:bCs/>
          <w:sz w:val="36"/>
        </w:rPr>
      </w:pPr>
    </w:p>
    <w:p w:rsidR="00984ED1" w:rsidRPr="00EC7C63" w:rsidRDefault="00984ED1">
      <w:pPr>
        <w:jc w:val="center"/>
        <w:rPr>
          <w:rFonts w:ascii="黑体" w:eastAsia="黑体"/>
          <w:b/>
          <w:bCs/>
          <w:sz w:val="36"/>
        </w:rPr>
      </w:pPr>
    </w:p>
    <w:p w:rsidR="00984ED1" w:rsidRPr="00EC7C63" w:rsidRDefault="00984ED1">
      <w:pPr>
        <w:jc w:val="center"/>
        <w:rPr>
          <w:rFonts w:ascii="黑体" w:eastAsia="黑体"/>
          <w:b/>
          <w:bCs/>
          <w:sz w:val="36"/>
        </w:rPr>
      </w:pPr>
    </w:p>
    <w:p w:rsidR="00984ED1" w:rsidRPr="00EC7C63" w:rsidRDefault="0072608B">
      <w:pPr>
        <w:jc w:val="center"/>
        <w:rPr>
          <w:rFonts w:ascii="黑体" w:eastAsia="黑体"/>
          <w:b/>
          <w:bCs/>
          <w:sz w:val="36"/>
        </w:rPr>
      </w:pPr>
      <w:r w:rsidRPr="00EC7C63">
        <w:rPr>
          <w:rFonts w:ascii="黑体" w:eastAsia="黑体" w:hint="eastAsia"/>
          <w:b/>
          <w:bCs/>
          <w:sz w:val="36"/>
        </w:rPr>
        <w:t>中国东方资产管理股份有限公司</w:t>
      </w:r>
    </w:p>
    <w:p w:rsidR="00984ED1" w:rsidRPr="00EC7C63" w:rsidRDefault="00984ED1">
      <w:pPr>
        <w:jc w:val="center"/>
        <w:rPr>
          <w:rFonts w:ascii="黑体" w:eastAsia="黑体"/>
          <w:b/>
          <w:bCs/>
          <w:sz w:val="36"/>
        </w:rPr>
      </w:pPr>
    </w:p>
    <w:p w:rsidR="00984ED1" w:rsidRPr="00EC7C63" w:rsidRDefault="00984ED1">
      <w:pPr>
        <w:jc w:val="center"/>
        <w:rPr>
          <w:rFonts w:ascii="黑体" w:eastAsia="黑体"/>
          <w:b/>
          <w:bCs/>
          <w:sz w:val="36"/>
        </w:rPr>
      </w:pPr>
    </w:p>
    <w:p w:rsidR="00984ED1" w:rsidRPr="00EC7C63" w:rsidRDefault="0072608B">
      <w:pPr>
        <w:jc w:val="center"/>
        <w:rPr>
          <w:rFonts w:ascii="黑体" w:eastAsia="黑体"/>
          <w:b/>
          <w:bCs/>
          <w:sz w:val="36"/>
        </w:rPr>
      </w:pPr>
      <w:r w:rsidRPr="00EC7C63">
        <w:rPr>
          <w:rFonts w:ascii="黑体" w:eastAsia="黑体" w:hint="eastAsia"/>
          <w:b/>
          <w:bCs/>
          <w:sz w:val="36"/>
        </w:rPr>
        <w:t>与</w:t>
      </w:r>
    </w:p>
    <w:p w:rsidR="00984ED1" w:rsidRPr="00EC7C63" w:rsidRDefault="00984ED1">
      <w:pPr>
        <w:jc w:val="center"/>
        <w:rPr>
          <w:rFonts w:ascii="黑体" w:eastAsia="黑体"/>
          <w:b/>
          <w:bCs/>
          <w:sz w:val="36"/>
        </w:rPr>
      </w:pPr>
    </w:p>
    <w:p w:rsidR="00984ED1" w:rsidRPr="00EC7C63" w:rsidRDefault="00984ED1">
      <w:pPr>
        <w:jc w:val="center"/>
        <w:rPr>
          <w:rFonts w:ascii="黑体" w:eastAsia="黑体"/>
          <w:b/>
          <w:bCs/>
          <w:sz w:val="32"/>
        </w:rPr>
      </w:pPr>
    </w:p>
    <w:p w:rsidR="00984ED1" w:rsidRPr="00EC7C63" w:rsidRDefault="0072608B">
      <w:pPr>
        <w:jc w:val="center"/>
        <w:rPr>
          <w:rFonts w:ascii="黑体" w:eastAsia="黑体"/>
          <w:b/>
          <w:bCs/>
          <w:sz w:val="36"/>
        </w:rPr>
      </w:pPr>
      <w:r w:rsidRPr="00EC7C63">
        <w:rPr>
          <w:rFonts w:ascii="黑体" w:eastAsia="黑体" w:hint="eastAsia"/>
          <w:b/>
          <w:bCs/>
          <w:sz w:val="36"/>
          <w:u w:val="single"/>
        </w:rPr>
        <w:t xml:space="preserve">                   </w:t>
      </w:r>
      <w:r w:rsidRPr="00EC7C63">
        <w:rPr>
          <w:rFonts w:ascii="黑体" w:eastAsia="黑体"/>
          <w:b/>
          <w:bCs/>
          <w:sz w:val="36"/>
          <w:u w:val="single"/>
        </w:rPr>
        <w:t>(</w:t>
      </w:r>
      <w:r w:rsidRPr="00EC7C63">
        <w:rPr>
          <w:rFonts w:ascii="黑体" w:eastAsia="黑体" w:hint="eastAsia"/>
          <w:b/>
          <w:bCs/>
          <w:sz w:val="36"/>
        </w:rPr>
        <w:t>公司</w:t>
      </w:r>
      <w:r w:rsidRPr="00EC7C63">
        <w:rPr>
          <w:rFonts w:ascii="黑体" w:eastAsia="黑体"/>
          <w:b/>
          <w:bCs/>
          <w:sz w:val="36"/>
        </w:rPr>
        <w:t>)</w:t>
      </w:r>
    </w:p>
    <w:p w:rsidR="00984ED1" w:rsidRPr="00EC7C63" w:rsidRDefault="00984ED1">
      <w:pPr>
        <w:spacing w:line="400" w:lineRule="atLeast"/>
        <w:jc w:val="center"/>
        <w:rPr>
          <w:rFonts w:ascii="楷体_GB2312" w:eastAsia="楷体_GB2312"/>
          <w:b/>
          <w:sz w:val="44"/>
        </w:rPr>
      </w:pPr>
    </w:p>
    <w:p w:rsidR="00984ED1" w:rsidRPr="00EC7C63" w:rsidRDefault="00984ED1">
      <w:pPr>
        <w:spacing w:line="400" w:lineRule="atLeast"/>
        <w:jc w:val="center"/>
        <w:rPr>
          <w:rFonts w:ascii="楷体_GB2312" w:eastAsia="楷体_GB2312"/>
          <w:b/>
          <w:sz w:val="44"/>
        </w:rPr>
      </w:pPr>
    </w:p>
    <w:p w:rsidR="00984ED1" w:rsidRPr="00EC7C63" w:rsidRDefault="00984ED1">
      <w:pPr>
        <w:spacing w:line="400" w:lineRule="atLeast"/>
        <w:jc w:val="center"/>
        <w:rPr>
          <w:rFonts w:ascii="楷体_GB2312" w:eastAsia="楷体_GB2312"/>
          <w:b/>
          <w:sz w:val="44"/>
        </w:rPr>
      </w:pPr>
    </w:p>
    <w:p w:rsidR="00984ED1" w:rsidRPr="00EC7C63" w:rsidRDefault="00984ED1">
      <w:pPr>
        <w:spacing w:line="400" w:lineRule="atLeast"/>
        <w:jc w:val="center"/>
        <w:rPr>
          <w:rFonts w:ascii="楷体_GB2312" w:eastAsia="楷体_GB2312"/>
          <w:b/>
          <w:sz w:val="44"/>
        </w:rPr>
      </w:pPr>
    </w:p>
    <w:p w:rsidR="00984ED1" w:rsidRPr="00EC7C63" w:rsidRDefault="0072608B">
      <w:pPr>
        <w:spacing w:line="400" w:lineRule="atLeast"/>
        <w:jc w:val="center"/>
        <w:rPr>
          <w:rFonts w:ascii="黑体" w:eastAsia="黑体"/>
          <w:b/>
          <w:sz w:val="36"/>
          <w:szCs w:val="52"/>
        </w:rPr>
      </w:pPr>
      <w:r w:rsidRPr="00EC7C63">
        <w:rPr>
          <w:rFonts w:ascii="黑体" w:eastAsia="黑体" w:hint="eastAsia"/>
          <w:b/>
          <w:sz w:val="36"/>
          <w:szCs w:val="52"/>
        </w:rPr>
        <w:t>股 权 转 让 协　议</w:t>
      </w:r>
    </w:p>
    <w:p w:rsidR="00984ED1" w:rsidRPr="00EC7C63" w:rsidRDefault="00984ED1">
      <w:pPr>
        <w:spacing w:line="400" w:lineRule="atLeast"/>
        <w:jc w:val="center"/>
        <w:rPr>
          <w:rFonts w:ascii="楷体_GB2312" w:eastAsia="楷体_GB2312"/>
          <w:b/>
          <w:sz w:val="32"/>
        </w:rPr>
      </w:pPr>
    </w:p>
    <w:p w:rsidR="00984ED1" w:rsidRPr="00EC7C63" w:rsidRDefault="00984ED1">
      <w:pPr>
        <w:spacing w:line="400" w:lineRule="atLeast"/>
        <w:jc w:val="center"/>
        <w:rPr>
          <w:rFonts w:ascii="楷体_GB2312" w:eastAsia="楷体_GB2312"/>
          <w:b/>
          <w:sz w:val="32"/>
        </w:rPr>
      </w:pPr>
    </w:p>
    <w:p w:rsidR="00984ED1" w:rsidRPr="00EC7C63" w:rsidRDefault="00984ED1">
      <w:pPr>
        <w:spacing w:line="400" w:lineRule="atLeast"/>
        <w:jc w:val="center"/>
        <w:rPr>
          <w:rFonts w:ascii="楷体_GB2312" w:eastAsia="楷体_GB2312"/>
          <w:b/>
          <w:sz w:val="24"/>
        </w:rPr>
      </w:pPr>
    </w:p>
    <w:p w:rsidR="00984ED1" w:rsidRPr="00EC7C63" w:rsidRDefault="00984ED1">
      <w:pPr>
        <w:spacing w:line="400" w:lineRule="atLeast"/>
        <w:jc w:val="center"/>
        <w:rPr>
          <w:rFonts w:ascii="楷体_GB2312" w:eastAsia="楷体_GB2312"/>
          <w:b/>
          <w:sz w:val="28"/>
        </w:rPr>
      </w:pPr>
    </w:p>
    <w:p w:rsidR="00984ED1" w:rsidRPr="00EC7C63" w:rsidRDefault="00984ED1">
      <w:pPr>
        <w:spacing w:line="400" w:lineRule="atLeast"/>
        <w:jc w:val="center"/>
        <w:rPr>
          <w:rFonts w:ascii="楷体_GB2312" w:eastAsia="楷体_GB2312"/>
          <w:b/>
          <w:sz w:val="28"/>
        </w:rPr>
      </w:pPr>
    </w:p>
    <w:p w:rsidR="00984ED1" w:rsidRPr="00EC7C63" w:rsidRDefault="00984ED1">
      <w:pPr>
        <w:ind w:firstLineChars="200" w:firstLine="643"/>
        <w:rPr>
          <w:rFonts w:ascii="仿宋_GB2312" w:eastAsia="仿宋_GB2312"/>
          <w:b/>
          <w:sz w:val="32"/>
        </w:rPr>
      </w:pPr>
    </w:p>
    <w:p w:rsidR="00984ED1" w:rsidRPr="00EC7C63" w:rsidRDefault="0072608B">
      <w:pPr>
        <w:spacing w:line="360" w:lineRule="auto"/>
        <w:jc w:val="center"/>
        <w:rPr>
          <w:rFonts w:ascii="宋体" w:hAnsi="宋体"/>
          <w:b/>
          <w:sz w:val="24"/>
        </w:rPr>
      </w:pPr>
      <w:r w:rsidRPr="00EC7C63">
        <w:rPr>
          <w:rFonts w:ascii="黑体" w:eastAsia="黑体" w:hint="eastAsia"/>
          <w:sz w:val="24"/>
        </w:rPr>
        <w:t>日期：</w:t>
      </w:r>
      <w:r w:rsidRPr="00EC7C63">
        <w:rPr>
          <w:rFonts w:ascii="黑体" w:eastAsia="黑体" w:hint="eastAsia"/>
          <w:sz w:val="24"/>
          <w:u w:val="single"/>
        </w:rPr>
        <w:t xml:space="preserve">     </w:t>
      </w:r>
      <w:r w:rsidRPr="00EC7C63">
        <w:rPr>
          <w:rFonts w:ascii="黑体" w:eastAsia="黑体" w:hint="eastAsia"/>
          <w:b/>
          <w:sz w:val="24"/>
        </w:rPr>
        <w:t>年</w:t>
      </w:r>
      <w:r w:rsidRPr="00EC7C63">
        <w:rPr>
          <w:rFonts w:ascii="黑体" w:eastAsia="黑体" w:hint="eastAsia"/>
          <w:b/>
          <w:sz w:val="24"/>
          <w:u w:val="single"/>
        </w:rPr>
        <w:t xml:space="preserve">    </w:t>
      </w:r>
      <w:r w:rsidRPr="00EC7C63">
        <w:rPr>
          <w:rFonts w:ascii="黑体" w:eastAsia="黑体" w:hint="eastAsia"/>
          <w:b/>
          <w:sz w:val="24"/>
        </w:rPr>
        <w:t>月</w:t>
      </w:r>
      <w:r w:rsidRPr="00EC7C63">
        <w:rPr>
          <w:rFonts w:ascii="黑体" w:eastAsia="黑体" w:hint="eastAsia"/>
          <w:b/>
          <w:sz w:val="24"/>
          <w:u w:val="single"/>
        </w:rPr>
        <w:t xml:space="preserve">    </w:t>
      </w:r>
      <w:r w:rsidRPr="00EC7C63">
        <w:rPr>
          <w:rFonts w:ascii="黑体" w:eastAsia="黑体" w:hint="eastAsia"/>
          <w:b/>
          <w:sz w:val="24"/>
        </w:rPr>
        <w:t>日</w:t>
      </w:r>
    </w:p>
    <w:p w:rsidR="00984ED1" w:rsidRPr="00EC7C63" w:rsidRDefault="0072608B">
      <w:pPr>
        <w:spacing w:beforeLines="50" w:before="156" w:afterLines="50" w:after="156" w:line="360" w:lineRule="exact"/>
        <w:rPr>
          <w:rFonts w:ascii="宋体" w:hAnsi="宋体"/>
          <w:sz w:val="24"/>
        </w:rPr>
      </w:pPr>
      <w:bookmarkStart w:id="0" w:name="_GoBack"/>
      <w:bookmarkEnd w:id="0"/>
      <w:r w:rsidRPr="00EC7C63">
        <w:rPr>
          <w:rFonts w:ascii="宋体" w:hAnsi="宋体" w:hint="eastAsia"/>
          <w:sz w:val="24"/>
        </w:rPr>
        <w:lastRenderedPageBreak/>
        <w:t>本协议由下列各方于</w:t>
      </w:r>
      <w:r w:rsidRPr="00EC7C63">
        <w:rPr>
          <w:rFonts w:ascii="宋体" w:hAnsi="宋体" w:hint="eastAsia"/>
          <w:sz w:val="24"/>
          <w:u w:val="single"/>
        </w:rPr>
        <w:t>2018</w:t>
      </w:r>
      <w:r w:rsidRPr="00EC7C63">
        <w:rPr>
          <w:rFonts w:ascii="宋体" w:hAnsi="宋体" w:hint="eastAsia"/>
          <w:sz w:val="24"/>
        </w:rPr>
        <w:t>年</w:t>
      </w:r>
      <w:r w:rsidRPr="00EC7C63">
        <w:rPr>
          <w:rFonts w:ascii="宋体" w:hAnsi="宋体" w:hint="eastAsia"/>
          <w:sz w:val="24"/>
          <w:u w:val="single"/>
        </w:rPr>
        <w:t xml:space="preserve">     </w:t>
      </w:r>
      <w:r w:rsidRPr="00EC7C63">
        <w:rPr>
          <w:rFonts w:ascii="宋体" w:hAnsi="宋体" w:hint="eastAsia"/>
          <w:sz w:val="24"/>
        </w:rPr>
        <w:t>月</w:t>
      </w:r>
      <w:r w:rsidRPr="00EC7C63">
        <w:rPr>
          <w:rFonts w:ascii="宋体" w:hAnsi="宋体" w:hint="eastAsia"/>
          <w:sz w:val="24"/>
          <w:u w:val="single"/>
        </w:rPr>
        <w:t xml:space="preserve">     </w:t>
      </w:r>
      <w:r w:rsidRPr="00EC7C63">
        <w:rPr>
          <w:rFonts w:ascii="宋体" w:hAnsi="宋体" w:hint="eastAsia"/>
          <w:sz w:val="24"/>
        </w:rPr>
        <w:t>日在</w:t>
      </w:r>
      <w:r w:rsidRPr="00EC7C63">
        <w:rPr>
          <w:rFonts w:ascii="宋体" w:hAnsi="宋体" w:hint="eastAsia"/>
          <w:sz w:val="24"/>
          <w:u w:val="single"/>
        </w:rPr>
        <w:t xml:space="preserve"> </w:t>
      </w:r>
      <w:r w:rsidRPr="00BE004A">
        <w:rPr>
          <w:rFonts w:ascii="宋体" w:hAnsi="宋体" w:hint="eastAsia"/>
          <w:sz w:val="24"/>
          <w:u w:val="single"/>
        </w:rPr>
        <w:t>南宁市青秀区</w:t>
      </w:r>
      <w:r w:rsidRPr="00BE004A">
        <w:rPr>
          <w:rFonts w:ascii="宋体" w:hAnsi="宋体"/>
          <w:sz w:val="24"/>
          <w:u w:val="single"/>
        </w:rPr>
        <w:t xml:space="preserve">  </w:t>
      </w:r>
      <w:r w:rsidRPr="00EC7C63">
        <w:rPr>
          <w:rFonts w:ascii="宋体" w:hAnsi="宋体" w:hint="eastAsia"/>
          <w:sz w:val="24"/>
        </w:rPr>
        <w:t>签署。</w:t>
      </w:r>
    </w:p>
    <w:p w:rsidR="00984ED1" w:rsidRPr="00EC7C63" w:rsidRDefault="00984ED1">
      <w:pPr>
        <w:spacing w:beforeLines="50" w:before="156" w:afterLines="50" w:after="156" w:line="360" w:lineRule="exact"/>
        <w:rPr>
          <w:rFonts w:ascii="宋体" w:hAnsi="宋体"/>
          <w:b/>
          <w:sz w:val="24"/>
        </w:rPr>
      </w:pPr>
    </w:p>
    <w:p w:rsidR="00984ED1" w:rsidRPr="00EC7C63" w:rsidRDefault="0072608B">
      <w:pPr>
        <w:spacing w:beforeLines="50" w:before="156" w:afterLines="50" w:after="156" w:line="360" w:lineRule="exact"/>
        <w:rPr>
          <w:rFonts w:ascii="宋体" w:hAnsi="宋体"/>
          <w:b/>
          <w:sz w:val="24"/>
        </w:rPr>
      </w:pPr>
      <w:r w:rsidRPr="00EC7C63">
        <w:rPr>
          <w:rFonts w:ascii="宋体" w:hAnsi="宋体" w:hint="eastAsia"/>
          <w:b/>
          <w:sz w:val="24"/>
        </w:rPr>
        <w:t>甲方：中国东方资产管理股份有限公司</w:t>
      </w:r>
    </w:p>
    <w:p w:rsidR="00984ED1" w:rsidRPr="00EC7C63" w:rsidRDefault="0072608B">
      <w:pPr>
        <w:spacing w:beforeLines="50" w:before="156" w:afterLines="50" w:after="156" w:line="360" w:lineRule="exact"/>
        <w:rPr>
          <w:rFonts w:ascii="宋体" w:hAnsi="宋体"/>
          <w:b/>
          <w:sz w:val="24"/>
        </w:rPr>
      </w:pPr>
      <w:r w:rsidRPr="00EC7C63">
        <w:rPr>
          <w:rFonts w:ascii="宋体" w:hAnsi="宋体" w:hint="eastAsia"/>
          <w:b/>
          <w:sz w:val="24"/>
        </w:rPr>
        <w:t>注册地址：北京市西城区阜成门内大街</w:t>
      </w:r>
      <w:r w:rsidRPr="00EC7C63">
        <w:rPr>
          <w:rFonts w:ascii="宋体" w:hAnsi="宋体"/>
          <w:b/>
          <w:sz w:val="24"/>
        </w:rPr>
        <w:t xml:space="preserve">410号   </w:t>
      </w:r>
    </w:p>
    <w:p w:rsidR="00984ED1" w:rsidRPr="00EC7C63" w:rsidRDefault="0072608B">
      <w:pPr>
        <w:spacing w:beforeLines="50" w:before="156" w:afterLines="50" w:after="156" w:line="360" w:lineRule="exact"/>
        <w:rPr>
          <w:rFonts w:ascii="宋体" w:hAnsi="宋体"/>
          <w:b/>
          <w:sz w:val="24"/>
        </w:rPr>
      </w:pPr>
      <w:r w:rsidRPr="00EC7C63">
        <w:rPr>
          <w:rFonts w:ascii="宋体" w:hAnsi="宋体" w:hint="eastAsia"/>
          <w:b/>
          <w:kern w:val="0"/>
          <w:sz w:val="24"/>
        </w:rPr>
        <w:t>法定代表人</w:t>
      </w:r>
      <w:r w:rsidRPr="00EC7C63">
        <w:rPr>
          <w:rFonts w:ascii="宋体" w:hAnsi="宋体" w:hint="eastAsia"/>
          <w:b/>
          <w:sz w:val="24"/>
        </w:rPr>
        <w:t>：吴跃</w:t>
      </w:r>
      <w:proofErr w:type="gramStart"/>
      <w:r w:rsidRPr="00EC7C63">
        <w:rPr>
          <w:rFonts w:ascii="宋体" w:hAnsi="宋体" w:hint="eastAsia"/>
          <w:b/>
          <w:sz w:val="24"/>
        </w:rPr>
        <w:t xml:space="preserve">　　　　　</w:t>
      </w:r>
      <w:proofErr w:type="gramEnd"/>
    </w:p>
    <w:p w:rsidR="00984ED1" w:rsidRPr="00EC7C63" w:rsidRDefault="0072608B">
      <w:pPr>
        <w:spacing w:beforeLines="50" w:before="156" w:afterLines="50" w:after="156" w:line="360" w:lineRule="exact"/>
        <w:rPr>
          <w:rFonts w:ascii="宋体" w:hAnsi="宋体"/>
          <w:b/>
          <w:sz w:val="24"/>
        </w:rPr>
      </w:pPr>
      <w:r w:rsidRPr="00EC7C63">
        <w:rPr>
          <w:rFonts w:ascii="宋体" w:hAnsi="宋体" w:hint="eastAsia"/>
          <w:b/>
          <w:sz w:val="24"/>
        </w:rPr>
        <w:t>联系电话：</w:t>
      </w:r>
      <w:r w:rsidR="00EB0C19" w:rsidRPr="00EC7C63">
        <w:rPr>
          <w:rFonts w:ascii="宋体" w:hAnsi="宋体"/>
          <w:b/>
          <w:sz w:val="24"/>
        </w:rPr>
        <w:t>0771-2855609</w:t>
      </w:r>
    </w:p>
    <w:p w:rsidR="00984ED1" w:rsidRPr="00EC7C63" w:rsidRDefault="0072608B">
      <w:pPr>
        <w:spacing w:beforeLines="50" w:before="156" w:afterLines="50" w:after="156" w:line="360" w:lineRule="exact"/>
        <w:rPr>
          <w:rFonts w:ascii="宋体" w:hAnsi="宋体"/>
          <w:b/>
          <w:sz w:val="24"/>
        </w:rPr>
      </w:pPr>
      <w:r w:rsidRPr="00EC7C63">
        <w:rPr>
          <w:rFonts w:ascii="宋体" w:hAnsi="宋体" w:hint="eastAsia"/>
          <w:b/>
          <w:sz w:val="24"/>
        </w:rPr>
        <w:t>传真：</w:t>
      </w:r>
      <w:r w:rsidR="00EB0C19" w:rsidRPr="00EC7C63">
        <w:rPr>
          <w:rFonts w:ascii="宋体" w:hAnsi="宋体"/>
          <w:b/>
          <w:sz w:val="24"/>
        </w:rPr>
        <w:t>0771-2855605</w:t>
      </w:r>
    </w:p>
    <w:p w:rsidR="00984ED1" w:rsidRPr="00EC7C63" w:rsidRDefault="00984ED1">
      <w:pPr>
        <w:spacing w:beforeLines="50" w:before="156" w:afterLines="50" w:after="156" w:line="360" w:lineRule="exact"/>
        <w:rPr>
          <w:rFonts w:ascii="宋体" w:hAnsi="宋体"/>
          <w:b/>
          <w:sz w:val="24"/>
        </w:rPr>
      </w:pPr>
    </w:p>
    <w:p w:rsidR="00984ED1" w:rsidRPr="00EC7C63" w:rsidRDefault="0072608B">
      <w:pPr>
        <w:spacing w:beforeLines="50" w:before="156" w:afterLines="50" w:after="156" w:line="360" w:lineRule="exact"/>
        <w:rPr>
          <w:rFonts w:ascii="宋体" w:hAnsi="宋体"/>
          <w:b/>
          <w:sz w:val="24"/>
        </w:rPr>
      </w:pPr>
      <w:r w:rsidRPr="00EC7C63">
        <w:rPr>
          <w:rFonts w:ascii="宋体" w:hAnsi="宋体" w:hint="eastAsia"/>
          <w:b/>
          <w:sz w:val="24"/>
        </w:rPr>
        <w:t>乙方：</w:t>
      </w:r>
      <w:r w:rsidRPr="00EC7C63">
        <w:rPr>
          <w:rFonts w:ascii="宋体" w:hAnsi="宋体"/>
          <w:b/>
          <w:sz w:val="24"/>
        </w:rPr>
        <w:tab/>
        <w:t xml:space="preserve">    </w:t>
      </w:r>
    </w:p>
    <w:p w:rsidR="00984ED1" w:rsidRPr="00EC7C63" w:rsidRDefault="0072608B">
      <w:pPr>
        <w:spacing w:beforeLines="50" w:before="156" w:afterLines="50" w:after="156" w:line="360" w:lineRule="exact"/>
        <w:rPr>
          <w:rFonts w:ascii="宋体" w:hAnsi="宋体"/>
          <w:b/>
          <w:sz w:val="24"/>
        </w:rPr>
      </w:pPr>
      <w:r w:rsidRPr="00EC7C63">
        <w:rPr>
          <w:rFonts w:ascii="宋体" w:hAnsi="宋体" w:hint="eastAsia"/>
          <w:b/>
          <w:sz w:val="24"/>
        </w:rPr>
        <w:t>注册地址：</w:t>
      </w:r>
    </w:p>
    <w:p w:rsidR="00984ED1" w:rsidRPr="00EC7C63" w:rsidRDefault="0072608B">
      <w:pPr>
        <w:spacing w:beforeLines="50" w:before="156" w:afterLines="50" w:after="156" w:line="360" w:lineRule="exact"/>
        <w:rPr>
          <w:rFonts w:ascii="宋体" w:hAnsi="宋体"/>
          <w:b/>
          <w:sz w:val="24"/>
        </w:rPr>
      </w:pPr>
      <w:r w:rsidRPr="00EC7C63">
        <w:rPr>
          <w:rFonts w:ascii="宋体" w:hAnsi="宋体" w:hint="eastAsia"/>
          <w:b/>
          <w:sz w:val="24"/>
        </w:rPr>
        <w:t>法定代表人：</w:t>
      </w:r>
      <w:r w:rsidRPr="00EC7C63">
        <w:rPr>
          <w:rFonts w:ascii="宋体" w:hAnsi="宋体"/>
          <w:b/>
          <w:sz w:val="24"/>
        </w:rPr>
        <w:t xml:space="preserve"> 　　　　　　　　　　</w:t>
      </w:r>
    </w:p>
    <w:p w:rsidR="00984ED1" w:rsidRPr="00EC7C63" w:rsidRDefault="0072608B">
      <w:pPr>
        <w:spacing w:beforeLines="50" w:before="156" w:afterLines="50" w:after="156" w:line="360" w:lineRule="exact"/>
        <w:rPr>
          <w:rFonts w:ascii="宋体" w:hAnsi="宋体"/>
          <w:b/>
          <w:sz w:val="24"/>
        </w:rPr>
      </w:pPr>
      <w:r w:rsidRPr="00EC7C63">
        <w:rPr>
          <w:rFonts w:ascii="宋体" w:hAnsi="宋体" w:hint="eastAsia"/>
          <w:b/>
          <w:sz w:val="24"/>
        </w:rPr>
        <w:t xml:space="preserve">联系电话：　　　　</w:t>
      </w:r>
    </w:p>
    <w:p w:rsidR="00984ED1" w:rsidRPr="00EC7C63" w:rsidRDefault="0072608B">
      <w:pPr>
        <w:spacing w:beforeLines="50" w:before="156" w:afterLines="50" w:after="156" w:line="360" w:lineRule="exact"/>
        <w:rPr>
          <w:rFonts w:ascii="宋体" w:hAnsi="宋体"/>
          <w:b/>
          <w:sz w:val="24"/>
        </w:rPr>
      </w:pPr>
      <w:r w:rsidRPr="00EC7C63">
        <w:rPr>
          <w:rFonts w:ascii="宋体" w:hAnsi="宋体" w:hint="eastAsia"/>
          <w:b/>
          <w:sz w:val="24"/>
        </w:rPr>
        <w:t>传真：</w:t>
      </w:r>
    </w:p>
    <w:p w:rsidR="00984ED1" w:rsidRPr="00EC7C63" w:rsidRDefault="00984ED1">
      <w:pPr>
        <w:spacing w:beforeLines="50" w:before="156" w:afterLines="50" w:after="156" w:line="360" w:lineRule="exact"/>
        <w:rPr>
          <w:rFonts w:ascii="宋体" w:hAnsi="宋体"/>
          <w:b/>
          <w:sz w:val="24"/>
        </w:rPr>
      </w:pPr>
    </w:p>
    <w:p w:rsidR="00984ED1" w:rsidRPr="00EC7C63" w:rsidRDefault="0072608B">
      <w:pPr>
        <w:spacing w:beforeLines="50" w:before="156" w:afterLines="50" w:after="156" w:line="360" w:lineRule="exact"/>
        <w:ind w:firstLineChars="200" w:firstLine="480"/>
        <w:rPr>
          <w:rFonts w:ascii="宋体" w:hAnsi="宋体"/>
          <w:sz w:val="24"/>
        </w:rPr>
      </w:pPr>
      <w:r w:rsidRPr="00EC7C63">
        <w:rPr>
          <w:rFonts w:ascii="宋体" w:hAnsi="宋体" w:hint="eastAsia"/>
          <w:sz w:val="24"/>
        </w:rPr>
        <w:t>以上主体单称“一方”，合称“双方”。</w:t>
      </w:r>
    </w:p>
    <w:p w:rsidR="00984ED1" w:rsidRPr="00EC7C63" w:rsidRDefault="00984ED1">
      <w:pPr>
        <w:spacing w:beforeLines="50" w:before="156" w:afterLines="50" w:after="156" w:line="360" w:lineRule="exact"/>
        <w:rPr>
          <w:rFonts w:ascii="宋体" w:hAnsi="宋体"/>
          <w:b/>
          <w:sz w:val="24"/>
        </w:rPr>
      </w:pPr>
    </w:p>
    <w:p w:rsidR="00984ED1" w:rsidRPr="00EC7C63" w:rsidRDefault="0072608B">
      <w:pPr>
        <w:spacing w:beforeLines="50" w:before="156" w:afterLines="50" w:after="156" w:line="360" w:lineRule="exact"/>
        <w:rPr>
          <w:rFonts w:ascii="宋体" w:hAnsi="宋体"/>
          <w:sz w:val="24"/>
        </w:rPr>
      </w:pPr>
      <w:r w:rsidRPr="00EC7C63">
        <w:rPr>
          <w:rFonts w:ascii="宋体" w:hAnsi="宋体" w:hint="eastAsia"/>
          <w:sz w:val="24"/>
        </w:rPr>
        <w:t>鉴于：</w:t>
      </w:r>
    </w:p>
    <w:p w:rsidR="00984ED1" w:rsidRPr="00EC7C63" w:rsidRDefault="0072608B">
      <w:pPr>
        <w:numPr>
          <w:ilvl w:val="0"/>
          <w:numId w:val="1"/>
        </w:numPr>
        <w:spacing w:beforeLines="50" w:before="156" w:afterLines="50" w:after="156" w:line="360" w:lineRule="exact"/>
        <w:rPr>
          <w:rFonts w:ascii="宋体" w:hAnsi="宋体"/>
          <w:sz w:val="24"/>
        </w:rPr>
      </w:pPr>
      <w:r w:rsidRPr="00EC7C63">
        <w:rPr>
          <w:rFonts w:ascii="宋体" w:hAnsi="宋体" w:hint="eastAsia"/>
          <w:sz w:val="24"/>
        </w:rPr>
        <w:t>截至本协议签署日，目标公司的注册资本（总股本）为人民币</w:t>
      </w:r>
      <w:r w:rsidRPr="00BE004A">
        <w:rPr>
          <w:rFonts w:ascii="宋体" w:hAnsi="宋体"/>
          <w:sz w:val="24"/>
          <w:u w:val="single"/>
        </w:rPr>
        <w:t>18676</w:t>
      </w:r>
      <w:r w:rsidRPr="00EC7C63">
        <w:rPr>
          <w:rFonts w:ascii="宋体" w:hAnsi="宋体" w:hint="eastAsia"/>
          <w:sz w:val="24"/>
        </w:rPr>
        <w:t>万元，其中，甲方持有目标公司</w:t>
      </w:r>
      <w:r w:rsidRPr="00BE004A">
        <w:rPr>
          <w:rFonts w:ascii="宋体" w:hAnsi="宋体"/>
          <w:sz w:val="24"/>
          <w:u w:val="single"/>
        </w:rPr>
        <w:t>34</w:t>
      </w:r>
      <w:r w:rsidRPr="00BE004A">
        <w:rPr>
          <w:rFonts w:ascii="宋体" w:hAnsi="宋体" w:hint="eastAsia"/>
          <w:sz w:val="24"/>
        </w:rPr>
        <w:t>％的股权（以下简称“标的股权”），甲方拟将该标的股权转让给乙方。</w:t>
      </w:r>
    </w:p>
    <w:p w:rsidR="00984ED1" w:rsidRPr="00EC7C63" w:rsidRDefault="000D2418" w:rsidP="000D2418">
      <w:pPr>
        <w:numPr>
          <w:ilvl w:val="0"/>
          <w:numId w:val="1"/>
        </w:numPr>
        <w:spacing w:beforeLines="50" w:before="156" w:afterLines="50" w:after="156" w:line="360" w:lineRule="exact"/>
        <w:rPr>
          <w:rFonts w:ascii="宋体" w:hAnsi="宋体"/>
          <w:sz w:val="24"/>
        </w:rPr>
      </w:pPr>
      <w:r w:rsidRPr="000D2418">
        <w:rPr>
          <w:rFonts w:ascii="宋体" w:hAnsi="宋体" w:hint="eastAsia"/>
          <w:sz w:val="24"/>
        </w:rPr>
        <w:t>乙方为中国境内合法存续的法人、非法人组织或具有完全民事行为能力的自然人</w:t>
      </w:r>
      <w:r w:rsidR="0072608B" w:rsidRPr="00EC7C63">
        <w:rPr>
          <w:rFonts w:ascii="宋体" w:hAnsi="宋体" w:hint="eastAsia"/>
          <w:sz w:val="24"/>
        </w:rPr>
        <w:t>，乙方已经对标的股权及目标公司进行了充分的尽职调查和独立的价值判断，并参加了</w:t>
      </w:r>
      <w:r w:rsidR="00B25498" w:rsidRPr="00EC7C63">
        <w:rPr>
          <w:rFonts w:ascii="宋体" w:hAnsi="宋体" w:hint="eastAsia"/>
          <w:sz w:val="24"/>
        </w:rPr>
        <w:t>北部湾产权交易所集团</w:t>
      </w:r>
      <w:r w:rsidR="00D53A2C" w:rsidRPr="00EC7C63">
        <w:rPr>
          <w:rFonts w:ascii="宋体" w:hAnsi="宋体" w:hint="eastAsia"/>
          <w:sz w:val="24"/>
        </w:rPr>
        <w:t>股份</w:t>
      </w:r>
      <w:r w:rsidR="00B25498" w:rsidRPr="00EC7C63">
        <w:rPr>
          <w:rFonts w:ascii="宋体" w:hAnsi="宋体" w:hint="eastAsia"/>
          <w:sz w:val="24"/>
        </w:rPr>
        <w:t>有限公司</w:t>
      </w:r>
      <w:r w:rsidR="0072608B" w:rsidRPr="00EC7C63">
        <w:rPr>
          <w:rFonts w:ascii="宋体" w:hAnsi="宋体" w:hint="eastAsia"/>
          <w:sz w:val="24"/>
        </w:rPr>
        <w:t>（以下简称“交易所”）组织的标的股权的挂牌转让活动。经过公平、公正的公开竞价，乙方成为标的资产的受让方，愿意按照本协议的约定受让标的股权。</w:t>
      </w:r>
    </w:p>
    <w:p w:rsidR="00984ED1" w:rsidRPr="00EC7C63" w:rsidRDefault="00984ED1">
      <w:pPr>
        <w:spacing w:beforeLines="50" w:before="156" w:afterLines="50" w:after="156" w:line="360" w:lineRule="exact"/>
        <w:ind w:firstLineChars="200" w:firstLine="480"/>
        <w:rPr>
          <w:rFonts w:ascii="宋体" w:hAnsi="宋体"/>
          <w:sz w:val="24"/>
        </w:rPr>
      </w:pPr>
    </w:p>
    <w:p w:rsidR="00984ED1" w:rsidRPr="00EC7C63" w:rsidRDefault="0072608B">
      <w:pPr>
        <w:spacing w:beforeLines="50" w:before="156" w:afterLines="50" w:after="156" w:line="360" w:lineRule="exact"/>
        <w:ind w:firstLineChars="200" w:firstLine="480"/>
        <w:rPr>
          <w:rFonts w:ascii="宋体" w:hAnsi="宋体"/>
          <w:b/>
          <w:sz w:val="24"/>
        </w:rPr>
      </w:pPr>
      <w:r w:rsidRPr="00EC7C63">
        <w:rPr>
          <w:rFonts w:ascii="宋体" w:hAnsi="宋体" w:hint="eastAsia"/>
          <w:sz w:val="24"/>
        </w:rPr>
        <w:t>依据《中华人民共和国公司法》（以下简称“《公司法》”）及其他相关法律法规的规定，甲、乙双方经友好协商，就标的股权转让有关事宜，达成以下协议（以下简称“本协议”），以</w:t>
      </w:r>
      <w:proofErr w:type="gramStart"/>
      <w:r w:rsidRPr="00EC7C63">
        <w:rPr>
          <w:rFonts w:ascii="宋体" w:hAnsi="宋体" w:hint="eastAsia"/>
          <w:sz w:val="24"/>
        </w:rPr>
        <w:t>昭共同</w:t>
      </w:r>
      <w:proofErr w:type="gramEnd"/>
      <w:r w:rsidRPr="00EC7C63">
        <w:rPr>
          <w:rFonts w:ascii="宋体" w:hAnsi="宋体" w:hint="eastAsia"/>
          <w:sz w:val="24"/>
        </w:rPr>
        <w:t>信守。</w:t>
      </w:r>
    </w:p>
    <w:p w:rsidR="00984ED1" w:rsidRPr="00EC7C63" w:rsidRDefault="0072608B">
      <w:pPr>
        <w:spacing w:beforeLines="50" w:before="156" w:afterLines="50" w:after="156" w:line="360" w:lineRule="exact"/>
        <w:ind w:firstLineChars="300" w:firstLine="723"/>
        <w:rPr>
          <w:rFonts w:ascii="宋体" w:hAnsi="宋体"/>
          <w:b/>
          <w:sz w:val="24"/>
        </w:rPr>
      </w:pPr>
      <w:r w:rsidRPr="00EC7C63">
        <w:rPr>
          <w:rFonts w:ascii="宋体" w:hAnsi="宋体" w:hint="eastAsia"/>
          <w:b/>
          <w:sz w:val="24"/>
        </w:rPr>
        <w:lastRenderedPageBreak/>
        <w:t xml:space="preserve">　</w:t>
      </w:r>
    </w:p>
    <w:p w:rsidR="00984ED1" w:rsidRPr="00EC7C63" w:rsidRDefault="0072608B">
      <w:pPr>
        <w:numPr>
          <w:ilvl w:val="0"/>
          <w:numId w:val="2"/>
        </w:numPr>
        <w:spacing w:beforeLines="50" w:before="156" w:afterLines="50" w:after="156" w:line="360" w:lineRule="exact"/>
        <w:rPr>
          <w:rFonts w:ascii="宋体" w:hAnsi="宋体"/>
          <w:b/>
          <w:sz w:val="24"/>
        </w:rPr>
      </w:pPr>
      <w:r w:rsidRPr="00EC7C63">
        <w:rPr>
          <w:rFonts w:ascii="宋体" w:hAnsi="宋体" w:hint="eastAsia"/>
          <w:b/>
          <w:sz w:val="24"/>
        </w:rPr>
        <w:t>定义</w:t>
      </w:r>
    </w:p>
    <w:p w:rsidR="00984ED1" w:rsidRPr="00EC7C63" w:rsidRDefault="0072608B">
      <w:pPr>
        <w:spacing w:beforeLines="50" w:before="156" w:afterLines="50" w:after="156" w:line="360" w:lineRule="exact"/>
        <w:ind w:firstLineChars="200" w:firstLine="480"/>
        <w:rPr>
          <w:rFonts w:ascii="宋体" w:hAnsi="宋体"/>
          <w:sz w:val="24"/>
        </w:rPr>
      </w:pPr>
      <w:r w:rsidRPr="00EC7C63">
        <w:rPr>
          <w:rFonts w:ascii="宋体" w:hAnsi="宋体" w:hint="eastAsia"/>
          <w:sz w:val="24"/>
        </w:rPr>
        <w:t>在本协议中，除非上下文另有解释或文义另作说明，下列用语具有以下规定之含义：</w:t>
      </w:r>
    </w:p>
    <w:p w:rsidR="00984ED1" w:rsidRPr="00EC7C63" w:rsidRDefault="0072608B">
      <w:pPr>
        <w:numPr>
          <w:ilvl w:val="1"/>
          <w:numId w:val="2"/>
        </w:numPr>
        <w:spacing w:beforeLines="50" w:before="156" w:afterLines="50" w:after="156" w:line="360" w:lineRule="exact"/>
        <w:rPr>
          <w:rFonts w:ascii="宋体" w:hAnsi="宋体"/>
          <w:sz w:val="24"/>
        </w:rPr>
      </w:pPr>
      <w:r w:rsidRPr="00EC7C63">
        <w:rPr>
          <w:rFonts w:ascii="宋体" w:hAnsi="宋体" w:hint="eastAsia"/>
          <w:b/>
          <w:bCs/>
          <w:sz w:val="24"/>
        </w:rPr>
        <w:t>目标公司</w:t>
      </w:r>
      <w:r w:rsidRPr="00EC7C63">
        <w:rPr>
          <w:rFonts w:ascii="宋体" w:hAnsi="宋体" w:hint="eastAsia"/>
          <w:sz w:val="24"/>
        </w:rPr>
        <w:t>：指桂林漓佳金属有限责任公司，统一社会信用代码为：</w:t>
      </w:r>
      <w:r w:rsidRPr="00BE004A">
        <w:rPr>
          <w:rFonts w:ascii="微软雅黑" w:eastAsia="微软雅黑" w:hAnsi="微软雅黑" w:cs="微软雅黑"/>
          <w:szCs w:val="21"/>
          <w:shd w:val="clear" w:color="auto" w:fill="FFFFFF"/>
        </w:rPr>
        <w:t>91450300198858925U</w:t>
      </w:r>
      <w:r w:rsidRPr="00BE004A">
        <w:rPr>
          <w:rFonts w:ascii="宋体" w:hAnsi="宋体" w:hint="eastAsia"/>
          <w:sz w:val="24"/>
        </w:rPr>
        <w:t>。</w:t>
      </w:r>
    </w:p>
    <w:p w:rsidR="00984ED1" w:rsidRPr="00EC7C63" w:rsidRDefault="0072608B">
      <w:pPr>
        <w:numPr>
          <w:ilvl w:val="1"/>
          <w:numId w:val="2"/>
        </w:numPr>
        <w:spacing w:beforeLines="50" w:before="156" w:afterLines="50" w:after="156" w:line="360" w:lineRule="exact"/>
        <w:rPr>
          <w:rFonts w:ascii="宋体" w:hAnsi="宋体"/>
          <w:sz w:val="24"/>
        </w:rPr>
      </w:pPr>
      <w:r w:rsidRPr="00EC7C63">
        <w:rPr>
          <w:rFonts w:ascii="宋体" w:hAnsi="宋体" w:hint="eastAsia"/>
          <w:b/>
          <w:bCs/>
          <w:sz w:val="24"/>
        </w:rPr>
        <w:t>标的股权</w:t>
      </w:r>
      <w:r w:rsidRPr="00EC7C63">
        <w:rPr>
          <w:rFonts w:ascii="宋体" w:hAnsi="宋体" w:hint="eastAsia"/>
          <w:sz w:val="24"/>
        </w:rPr>
        <w:t>：指甲方持有的</w:t>
      </w:r>
      <w:proofErr w:type="gramStart"/>
      <w:r w:rsidRPr="00EC7C63">
        <w:rPr>
          <w:rFonts w:ascii="宋体" w:hAnsi="宋体" w:hint="eastAsia"/>
          <w:sz w:val="24"/>
        </w:rPr>
        <w:t>占目标</w:t>
      </w:r>
      <w:proofErr w:type="gramEnd"/>
      <w:r w:rsidRPr="00EC7C63">
        <w:rPr>
          <w:rFonts w:ascii="宋体" w:hAnsi="宋体" w:hint="eastAsia"/>
          <w:sz w:val="24"/>
        </w:rPr>
        <w:t>公司股本总额</w:t>
      </w:r>
      <w:r w:rsidRPr="00BE004A">
        <w:rPr>
          <w:rFonts w:ascii="宋体" w:hAnsi="宋体"/>
          <w:sz w:val="24"/>
          <w:u w:val="single"/>
        </w:rPr>
        <w:t>34</w:t>
      </w:r>
      <w:r w:rsidRPr="00BE004A">
        <w:rPr>
          <w:rFonts w:ascii="宋体" w:hAnsi="宋体" w:hint="eastAsia"/>
          <w:sz w:val="24"/>
        </w:rPr>
        <w:t>％的股权。</w:t>
      </w:r>
    </w:p>
    <w:p w:rsidR="00984ED1" w:rsidRPr="00EC7C63" w:rsidRDefault="0072608B">
      <w:pPr>
        <w:numPr>
          <w:ilvl w:val="1"/>
          <w:numId w:val="2"/>
        </w:numPr>
        <w:spacing w:beforeLines="50" w:before="156" w:afterLines="50" w:after="156" w:line="360" w:lineRule="exact"/>
        <w:rPr>
          <w:rFonts w:ascii="宋体" w:hAnsi="宋体"/>
          <w:sz w:val="24"/>
        </w:rPr>
      </w:pPr>
      <w:r w:rsidRPr="00EC7C63">
        <w:rPr>
          <w:rFonts w:ascii="宋体" w:hAnsi="宋体" w:hint="eastAsia"/>
          <w:b/>
          <w:bCs/>
          <w:sz w:val="24"/>
        </w:rPr>
        <w:t>转让价款</w:t>
      </w:r>
      <w:r w:rsidRPr="00EC7C63">
        <w:rPr>
          <w:rFonts w:ascii="宋体" w:hAnsi="宋体" w:hint="eastAsia"/>
          <w:sz w:val="24"/>
        </w:rPr>
        <w:t>：指乙方因受让标的股权所应支付的成交挂牌价格。</w:t>
      </w:r>
    </w:p>
    <w:p w:rsidR="00984ED1" w:rsidRPr="00EC7C63" w:rsidRDefault="0072608B">
      <w:pPr>
        <w:numPr>
          <w:ilvl w:val="1"/>
          <w:numId w:val="2"/>
        </w:numPr>
        <w:spacing w:beforeLines="50" w:before="156" w:afterLines="50" w:after="156" w:line="360" w:lineRule="exact"/>
        <w:rPr>
          <w:rFonts w:ascii="宋体" w:hAnsi="宋体"/>
          <w:sz w:val="24"/>
        </w:rPr>
      </w:pPr>
      <w:r w:rsidRPr="00EC7C63">
        <w:rPr>
          <w:rFonts w:ascii="宋体" w:hAnsi="宋体" w:hint="eastAsia"/>
          <w:b/>
          <w:bCs/>
          <w:sz w:val="24"/>
        </w:rPr>
        <w:t>协议生效日</w:t>
      </w:r>
      <w:r w:rsidRPr="00EC7C63">
        <w:rPr>
          <w:rFonts w:ascii="宋体" w:hAnsi="宋体" w:hint="eastAsia"/>
          <w:sz w:val="24"/>
        </w:rPr>
        <w:t>：是指本协议按照第</w:t>
      </w:r>
      <w:r w:rsidRPr="00EC7C63">
        <w:rPr>
          <w:rFonts w:ascii="宋体" w:hAnsi="宋体"/>
          <w:sz w:val="24"/>
        </w:rPr>
        <w:t>13.1条约定的条件生效的日期。</w:t>
      </w:r>
    </w:p>
    <w:p w:rsidR="00984ED1" w:rsidRPr="00EC7C63" w:rsidRDefault="0072608B">
      <w:pPr>
        <w:numPr>
          <w:ilvl w:val="1"/>
          <w:numId w:val="2"/>
        </w:numPr>
        <w:spacing w:beforeLines="50" w:before="156" w:afterLines="50" w:after="156" w:line="360" w:lineRule="exact"/>
        <w:rPr>
          <w:rFonts w:ascii="宋体" w:hAnsi="宋体"/>
          <w:sz w:val="24"/>
        </w:rPr>
      </w:pPr>
      <w:r w:rsidRPr="00EC7C63">
        <w:rPr>
          <w:rFonts w:ascii="宋体" w:hAnsi="宋体" w:hint="eastAsia"/>
          <w:b/>
          <w:bCs/>
          <w:sz w:val="24"/>
        </w:rPr>
        <w:t>交割日</w:t>
      </w:r>
      <w:r w:rsidRPr="00EC7C63">
        <w:rPr>
          <w:rFonts w:ascii="宋体" w:hAnsi="宋体" w:hint="eastAsia"/>
          <w:sz w:val="24"/>
        </w:rPr>
        <w:t>：</w:t>
      </w:r>
      <w:proofErr w:type="gramStart"/>
      <w:r w:rsidRPr="00EC7C63">
        <w:rPr>
          <w:rFonts w:ascii="宋体" w:hAnsi="宋体" w:hint="eastAsia"/>
          <w:sz w:val="24"/>
        </w:rPr>
        <w:t>系指标</w:t>
      </w:r>
      <w:proofErr w:type="gramEnd"/>
      <w:r w:rsidRPr="00EC7C63">
        <w:rPr>
          <w:rFonts w:ascii="宋体" w:hAnsi="宋体" w:hint="eastAsia"/>
          <w:sz w:val="24"/>
        </w:rPr>
        <w:t>的股权按照本协议第</w:t>
      </w:r>
      <w:r w:rsidRPr="00EC7C63">
        <w:rPr>
          <w:rFonts w:ascii="宋体" w:hAnsi="宋体"/>
          <w:sz w:val="24"/>
        </w:rPr>
        <w:t>4</w:t>
      </w:r>
      <w:r w:rsidR="00AD5653" w:rsidRPr="00EC7C63">
        <w:rPr>
          <w:rFonts w:ascii="宋体" w:hAnsi="宋体"/>
          <w:sz w:val="24"/>
        </w:rPr>
        <w:t>.1</w:t>
      </w:r>
      <w:r w:rsidRPr="00EC7C63">
        <w:rPr>
          <w:rFonts w:ascii="宋体" w:hAnsi="宋体" w:hint="eastAsia"/>
          <w:sz w:val="24"/>
        </w:rPr>
        <w:t>条约定视为交割完毕之日。</w:t>
      </w:r>
    </w:p>
    <w:p w:rsidR="00984ED1" w:rsidRPr="00EC7C63" w:rsidRDefault="0072608B">
      <w:pPr>
        <w:numPr>
          <w:ilvl w:val="1"/>
          <w:numId w:val="2"/>
        </w:numPr>
        <w:spacing w:beforeLines="50" w:before="156" w:afterLines="50" w:after="156" w:line="360" w:lineRule="exact"/>
        <w:rPr>
          <w:rFonts w:ascii="宋体" w:hAnsi="宋体"/>
          <w:b/>
          <w:bCs/>
          <w:sz w:val="24"/>
        </w:rPr>
      </w:pPr>
      <w:r w:rsidRPr="00EC7C63">
        <w:rPr>
          <w:rFonts w:ascii="宋体" w:hAnsi="宋体" w:hint="eastAsia"/>
          <w:b/>
          <w:bCs/>
          <w:sz w:val="24"/>
        </w:rPr>
        <w:t>交割</w:t>
      </w:r>
      <w:r w:rsidR="00445C8E" w:rsidRPr="00EC7C63">
        <w:rPr>
          <w:rFonts w:ascii="宋体" w:hAnsi="宋体" w:hint="eastAsia"/>
          <w:b/>
          <w:bCs/>
          <w:sz w:val="24"/>
        </w:rPr>
        <w:t>手续</w:t>
      </w:r>
      <w:r w:rsidRPr="00EC7C63">
        <w:rPr>
          <w:rFonts w:ascii="宋体" w:hAnsi="宋体" w:hint="eastAsia"/>
          <w:b/>
          <w:bCs/>
          <w:sz w:val="24"/>
        </w:rPr>
        <w:t>：</w:t>
      </w:r>
      <w:r w:rsidRPr="00EC7C63">
        <w:rPr>
          <w:rFonts w:ascii="宋体" w:hAnsi="宋体" w:hint="eastAsia"/>
          <w:sz w:val="24"/>
        </w:rPr>
        <w:t>指甲乙双方按照本协议约定完成标的股权过户手续的行为，该等过户手续包括但不限于目标公司工商变更登记、股东名册的变更登记（如有）等手续。</w:t>
      </w:r>
    </w:p>
    <w:p w:rsidR="00984ED1" w:rsidRPr="00EC7C63" w:rsidRDefault="0072608B">
      <w:pPr>
        <w:numPr>
          <w:ilvl w:val="1"/>
          <w:numId w:val="2"/>
        </w:numPr>
        <w:spacing w:beforeLines="50" w:before="156" w:afterLines="50" w:after="156" w:line="360" w:lineRule="exact"/>
        <w:rPr>
          <w:rFonts w:ascii="宋体" w:hAnsi="宋体"/>
          <w:sz w:val="24"/>
        </w:rPr>
      </w:pPr>
      <w:r w:rsidRPr="00EC7C63">
        <w:rPr>
          <w:rFonts w:ascii="宋体" w:hAnsi="宋体" w:hint="eastAsia"/>
          <w:b/>
          <w:bCs/>
          <w:sz w:val="24"/>
        </w:rPr>
        <w:t>过渡期间</w:t>
      </w:r>
      <w:r w:rsidRPr="00EC7C63">
        <w:rPr>
          <w:rFonts w:ascii="宋体" w:hAnsi="宋体" w:hint="eastAsia"/>
          <w:sz w:val="24"/>
        </w:rPr>
        <w:t>：指从协议签订之日起到股权交割日之间的期间。</w:t>
      </w:r>
    </w:p>
    <w:p w:rsidR="00984ED1" w:rsidRPr="00EC7C63" w:rsidRDefault="0072608B">
      <w:pPr>
        <w:numPr>
          <w:ilvl w:val="1"/>
          <w:numId w:val="2"/>
        </w:numPr>
        <w:spacing w:beforeLines="50" w:before="156" w:afterLines="50" w:after="156" w:line="360" w:lineRule="exact"/>
        <w:rPr>
          <w:rFonts w:ascii="宋体" w:hAnsi="宋体"/>
          <w:b/>
          <w:bCs/>
          <w:sz w:val="24"/>
        </w:rPr>
      </w:pPr>
      <w:r w:rsidRPr="00BE004A">
        <w:rPr>
          <w:rFonts w:ascii="宋体" w:hAnsi="宋体" w:hint="eastAsia"/>
          <w:b/>
          <w:bCs/>
          <w:sz w:val="24"/>
        </w:rPr>
        <w:t>产权交易所：</w:t>
      </w:r>
      <w:r w:rsidRPr="00BE004A">
        <w:rPr>
          <w:rFonts w:ascii="宋体" w:hAnsi="宋体" w:hint="eastAsia"/>
          <w:sz w:val="24"/>
        </w:rPr>
        <w:t>指北部湾产权交易所</w:t>
      </w:r>
      <w:r w:rsidR="004D70BF" w:rsidRPr="00BE004A">
        <w:rPr>
          <w:rFonts w:ascii="宋体" w:hAnsi="宋体" w:hint="eastAsia"/>
          <w:sz w:val="24"/>
        </w:rPr>
        <w:t>集团股份有限公司</w:t>
      </w:r>
      <w:r w:rsidRPr="00BE004A">
        <w:rPr>
          <w:rFonts w:ascii="宋体" w:hAnsi="宋体" w:hint="eastAsia"/>
          <w:sz w:val="24"/>
        </w:rPr>
        <w:t>。</w:t>
      </w:r>
    </w:p>
    <w:p w:rsidR="00984ED1" w:rsidRPr="00EC7C63" w:rsidRDefault="0072608B">
      <w:pPr>
        <w:numPr>
          <w:ilvl w:val="0"/>
          <w:numId w:val="2"/>
        </w:numPr>
        <w:spacing w:beforeLines="50" w:before="156" w:afterLines="50" w:after="156" w:line="360" w:lineRule="exact"/>
        <w:rPr>
          <w:rFonts w:ascii="宋体" w:hAnsi="宋体"/>
          <w:b/>
          <w:sz w:val="24"/>
        </w:rPr>
      </w:pPr>
      <w:r w:rsidRPr="00EC7C63">
        <w:rPr>
          <w:rFonts w:ascii="宋体" w:hAnsi="宋体" w:hint="eastAsia"/>
          <w:b/>
          <w:sz w:val="24"/>
        </w:rPr>
        <w:t>标的股权转让及</w:t>
      </w:r>
      <w:r w:rsidRPr="00EC7C63">
        <w:rPr>
          <w:rFonts w:ascii="宋体" w:hAnsi="宋体"/>
          <w:b/>
          <w:sz w:val="24"/>
        </w:rPr>
        <w:t xml:space="preserve">价款 </w:t>
      </w:r>
    </w:p>
    <w:p w:rsidR="00984ED1" w:rsidRPr="00EC7C63" w:rsidRDefault="0072608B">
      <w:pPr>
        <w:numPr>
          <w:ilvl w:val="1"/>
          <w:numId w:val="2"/>
        </w:numPr>
        <w:spacing w:beforeLines="50" w:before="156" w:afterLines="50" w:after="156" w:line="360" w:lineRule="exact"/>
        <w:rPr>
          <w:rFonts w:ascii="宋体" w:hAnsi="宋体"/>
          <w:b/>
          <w:sz w:val="24"/>
        </w:rPr>
      </w:pPr>
      <w:r w:rsidRPr="00EC7C63">
        <w:rPr>
          <w:rFonts w:ascii="宋体" w:hAnsi="宋体" w:hint="eastAsia"/>
          <w:sz w:val="24"/>
        </w:rPr>
        <w:t>甲方同意按照本协议约定的条件，向乙方转让标的股权；乙方同意按照本协议约定的条件，受让标的股权。</w:t>
      </w:r>
      <w:r w:rsidRPr="00EC7C63">
        <w:rPr>
          <w:rFonts w:ascii="宋体" w:hAnsi="宋体"/>
          <w:sz w:val="24"/>
        </w:rPr>
        <w:t xml:space="preserve"> </w:t>
      </w:r>
    </w:p>
    <w:p w:rsidR="00984ED1" w:rsidRPr="00EC7C63" w:rsidRDefault="0072608B" w:rsidP="00B154CC">
      <w:pPr>
        <w:numPr>
          <w:ilvl w:val="1"/>
          <w:numId w:val="2"/>
        </w:numPr>
        <w:spacing w:beforeLines="50" w:before="156" w:afterLines="50" w:after="156" w:line="360" w:lineRule="exact"/>
        <w:rPr>
          <w:rFonts w:ascii="宋体" w:hAnsi="宋体"/>
          <w:b/>
          <w:sz w:val="24"/>
        </w:rPr>
      </w:pPr>
      <w:r w:rsidRPr="00EC7C63">
        <w:rPr>
          <w:rFonts w:ascii="方正仿宋简体" w:eastAsia="方正仿宋简体" w:hint="eastAsia"/>
          <w:sz w:val="24"/>
          <w:szCs w:val="28"/>
        </w:rPr>
        <w:t>根</w:t>
      </w:r>
      <w:r w:rsidRPr="00EC7C63">
        <w:rPr>
          <w:rFonts w:ascii="宋体" w:hAnsi="宋体" w:hint="eastAsia"/>
          <w:sz w:val="24"/>
        </w:rPr>
        <w:t>据公开挂牌结果，甲方将本协议项下标的股权以人民币（大写）</w:t>
      </w:r>
      <w:r w:rsidRPr="00EC7C63">
        <w:rPr>
          <w:rFonts w:ascii="方正仿宋简体" w:eastAsia="方正仿宋简体"/>
          <w:sz w:val="24"/>
          <w:szCs w:val="28"/>
          <w:u w:val="single"/>
        </w:rPr>
        <w:t xml:space="preserve">              </w:t>
      </w:r>
      <w:r w:rsidRPr="00EC7C63">
        <w:rPr>
          <w:rFonts w:ascii="宋体" w:hAnsi="宋体" w:hint="eastAsia"/>
          <w:sz w:val="24"/>
        </w:rPr>
        <w:t>元【即：人民币（小写）</w:t>
      </w:r>
      <w:r w:rsidRPr="00EC7C63">
        <w:rPr>
          <w:rFonts w:ascii="方正仿宋简体" w:eastAsia="方正仿宋简体"/>
          <w:sz w:val="24"/>
          <w:szCs w:val="28"/>
          <w:u w:val="single"/>
        </w:rPr>
        <w:t xml:space="preserve">              </w:t>
      </w:r>
      <w:r w:rsidRPr="00EC7C63">
        <w:rPr>
          <w:rFonts w:ascii="宋体" w:hAnsi="宋体" w:hint="eastAsia"/>
          <w:sz w:val="24"/>
        </w:rPr>
        <w:t>元】转让给乙方。乙方按照甲方和交易所的要求支付的交易保证金</w:t>
      </w:r>
      <w:r w:rsidRPr="00EC7C63">
        <w:rPr>
          <w:rFonts w:ascii="宋体" w:hAnsi="宋体"/>
          <w:sz w:val="24"/>
        </w:rPr>
        <w:t>500万元整，</w:t>
      </w:r>
      <w:r w:rsidR="00B154CC" w:rsidRPr="00EC7C63">
        <w:rPr>
          <w:rFonts w:ascii="宋体" w:hAnsi="宋体" w:hint="eastAsia"/>
          <w:sz w:val="24"/>
        </w:rPr>
        <w:t>挂牌成交且乙方不存在违约情形的，乙方将</w:t>
      </w:r>
      <w:r w:rsidR="00AC2033" w:rsidRPr="00EC7C63">
        <w:rPr>
          <w:rFonts w:ascii="宋体" w:hAnsi="宋体" w:hint="eastAsia"/>
          <w:sz w:val="24"/>
        </w:rPr>
        <w:t>转让</w:t>
      </w:r>
      <w:r w:rsidR="00B154CC" w:rsidRPr="00EC7C63">
        <w:rPr>
          <w:rFonts w:ascii="宋体" w:hAnsi="宋体" w:hint="eastAsia"/>
          <w:sz w:val="24"/>
        </w:rPr>
        <w:t>价款扣除交易保证金之后的款项及交易服务费足额付清后，乙方已交纳的交易保证金自动转为</w:t>
      </w:r>
      <w:r w:rsidR="00AC2033" w:rsidRPr="00EC7C63">
        <w:rPr>
          <w:rFonts w:ascii="宋体" w:hAnsi="宋体" w:hint="eastAsia"/>
          <w:sz w:val="24"/>
        </w:rPr>
        <w:t>转让</w:t>
      </w:r>
      <w:r w:rsidR="00B154CC" w:rsidRPr="00EC7C63">
        <w:rPr>
          <w:rFonts w:ascii="宋体" w:hAnsi="宋体" w:hint="eastAsia"/>
          <w:sz w:val="24"/>
        </w:rPr>
        <w:t>价款</w:t>
      </w:r>
      <w:r w:rsidRPr="00EC7C63">
        <w:rPr>
          <w:rFonts w:ascii="宋体" w:hAnsi="宋体" w:hint="eastAsia"/>
          <w:sz w:val="24"/>
        </w:rPr>
        <w:t>。</w:t>
      </w:r>
    </w:p>
    <w:p w:rsidR="00984ED1" w:rsidRPr="00EC7C63" w:rsidRDefault="00984ED1">
      <w:pPr>
        <w:spacing w:beforeLines="50" w:before="156" w:afterLines="50" w:after="156" w:line="360" w:lineRule="exact"/>
        <w:ind w:leftChars="513" w:left="1077" w:firstLine="480"/>
        <w:rPr>
          <w:rFonts w:ascii="宋体" w:hAnsi="宋体"/>
          <w:sz w:val="24"/>
        </w:rPr>
      </w:pPr>
    </w:p>
    <w:p w:rsidR="00984ED1" w:rsidRPr="00EC7C63" w:rsidRDefault="0072608B">
      <w:pPr>
        <w:numPr>
          <w:ilvl w:val="0"/>
          <w:numId w:val="2"/>
        </w:numPr>
        <w:spacing w:beforeLines="50" w:before="156" w:afterLines="50" w:after="156" w:line="360" w:lineRule="exact"/>
        <w:rPr>
          <w:rFonts w:ascii="宋体" w:hAnsi="宋体"/>
          <w:b/>
          <w:sz w:val="24"/>
        </w:rPr>
      </w:pPr>
      <w:r w:rsidRPr="00EC7C63">
        <w:rPr>
          <w:rFonts w:ascii="宋体" w:hAnsi="宋体"/>
          <w:b/>
          <w:sz w:val="24"/>
        </w:rPr>
        <w:t>转让</w:t>
      </w:r>
      <w:r w:rsidRPr="00EC7C63">
        <w:rPr>
          <w:rFonts w:ascii="宋体" w:hAnsi="宋体" w:hint="eastAsia"/>
          <w:b/>
          <w:sz w:val="24"/>
        </w:rPr>
        <w:t>价</w:t>
      </w:r>
      <w:r w:rsidRPr="00EC7C63">
        <w:rPr>
          <w:rFonts w:ascii="宋体" w:hAnsi="宋体"/>
          <w:b/>
          <w:sz w:val="24"/>
        </w:rPr>
        <w:t xml:space="preserve">款的支付 </w:t>
      </w:r>
    </w:p>
    <w:p w:rsidR="00984ED1" w:rsidRPr="00EC7C63" w:rsidRDefault="0072608B">
      <w:pPr>
        <w:spacing w:beforeLines="50" w:before="156" w:afterLines="50" w:after="156" w:line="360" w:lineRule="exact"/>
        <w:ind w:leftChars="202" w:left="424" w:firstLineChars="195" w:firstLine="468"/>
        <w:rPr>
          <w:rFonts w:ascii="宋体" w:hAnsi="宋体"/>
          <w:kern w:val="0"/>
          <w:sz w:val="24"/>
        </w:rPr>
      </w:pPr>
      <w:r w:rsidRPr="00EC7C63">
        <w:rPr>
          <w:rFonts w:ascii="宋体" w:hAnsi="宋体" w:hint="eastAsia"/>
          <w:kern w:val="0"/>
          <w:sz w:val="24"/>
        </w:rPr>
        <w:t>采用一次性付款方式：</w:t>
      </w:r>
    </w:p>
    <w:p w:rsidR="00984ED1" w:rsidRPr="00EC7C63" w:rsidRDefault="0072608B">
      <w:pPr>
        <w:spacing w:beforeLines="50" w:before="156" w:afterLines="50" w:after="156" w:line="360" w:lineRule="exact"/>
        <w:ind w:leftChars="456" w:left="958"/>
        <w:rPr>
          <w:rFonts w:ascii="宋体" w:hAnsi="宋体"/>
          <w:sz w:val="24"/>
        </w:rPr>
      </w:pPr>
      <w:r w:rsidRPr="00EC7C63">
        <w:rPr>
          <w:rFonts w:ascii="宋体" w:hAnsi="宋体"/>
          <w:sz w:val="24"/>
        </w:rPr>
        <w:t>乙方应</w:t>
      </w:r>
      <w:r w:rsidRPr="00EC7C63">
        <w:rPr>
          <w:rFonts w:ascii="宋体" w:hAnsi="宋体" w:hint="eastAsia"/>
          <w:sz w:val="24"/>
        </w:rPr>
        <w:t>在本协议</w:t>
      </w:r>
      <w:r w:rsidR="005F5693" w:rsidRPr="00EC7C63">
        <w:rPr>
          <w:rFonts w:ascii="宋体" w:hAnsi="宋体" w:hint="eastAsia"/>
          <w:sz w:val="24"/>
        </w:rPr>
        <w:t>签署</w:t>
      </w:r>
      <w:r w:rsidRPr="00EC7C63">
        <w:rPr>
          <w:rFonts w:ascii="宋体" w:hAnsi="宋体" w:hint="eastAsia"/>
          <w:sz w:val="24"/>
        </w:rPr>
        <w:t>之日起</w:t>
      </w:r>
      <w:r w:rsidR="005F5693" w:rsidRPr="00BE004A">
        <w:rPr>
          <w:rFonts w:ascii="宋体" w:hAnsi="宋体"/>
          <w:sz w:val="24"/>
          <w:u w:val="single"/>
        </w:rPr>
        <w:t>5</w:t>
      </w:r>
      <w:r w:rsidR="0050576F" w:rsidRPr="00BE004A">
        <w:rPr>
          <w:rFonts w:ascii="宋体" w:hAnsi="宋体" w:hint="eastAsia"/>
          <w:sz w:val="24"/>
        </w:rPr>
        <w:t>个工作</w:t>
      </w:r>
      <w:r w:rsidRPr="00EC7C63">
        <w:rPr>
          <w:rFonts w:ascii="宋体" w:hAnsi="宋体" w:hint="eastAsia"/>
          <w:sz w:val="24"/>
        </w:rPr>
        <w:t>日内</w:t>
      </w:r>
      <w:r w:rsidR="000606C0" w:rsidRPr="00EC7C63">
        <w:rPr>
          <w:rFonts w:ascii="宋体" w:hAnsi="宋体" w:hint="eastAsia"/>
          <w:sz w:val="24"/>
        </w:rPr>
        <w:t>一次性</w:t>
      </w:r>
      <w:r w:rsidRPr="00EC7C63">
        <w:rPr>
          <w:rFonts w:ascii="宋体" w:hAnsi="宋体" w:hint="eastAsia"/>
          <w:sz w:val="24"/>
        </w:rPr>
        <w:t>向甲方</w:t>
      </w:r>
      <w:r w:rsidRPr="00EC7C63">
        <w:rPr>
          <w:rFonts w:ascii="宋体" w:hAnsi="宋体"/>
          <w:sz w:val="24"/>
        </w:rPr>
        <w:t>支付</w:t>
      </w:r>
      <w:r w:rsidRPr="00EC7C63">
        <w:rPr>
          <w:rFonts w:ascii="宋体" w:hAnsi="宋体" w:hint="eastAsia"/>
          <w:sz w:val="24"/>
        </w:rPr>
        <w:t>第</w:t>
      </w:r>
      <w:r w:rsidRPr="00EC7C63">
        <w:rPr>
          <w:rFonts w:ascii="宋体" w:hAnsi="宋体"/>
          <w:sz w:val="24"/>
        </w:rPr>
        <w:t>2.2条约定的转</w:t>
      </w:r>
      <w:r w:rsidRPr="00EC7C63">
        <w:rPr>
          <w:rFonts w:ascii="宋体" w:hAnsi="宋体" w:hint="eastAsia"/>
          <w:sz w:val="24"/>
        </w:rPr>
        <w:t>让</w:t>
      </w:r>
      <w:r w:rsidRPr="00EC7C63">
        <w:rPr>
          <w:rFonts w:ascii="宋体" w:hAnsi="宋体"/>
          <w:sz w:val="24"/>
        </w:rPr>
        <w:t>款</w:t>
      </w:r>
      <w:r w:rsidRPr="00EC7C63">
        <w:rPr>
          <w:rFonts w:ascii="宋体" w:hAnsi="宋体" w:hint="eastAsia"/>
          <w:sz w:val="24"/>
        </w:rPr>
        <w:t>。乙方应将该转让价款划付至交易所指定的如下</w:t>
      </w:r>
      <w:r w:rsidR="00AC12DE" w:rsidRPr="00EC7C63">
        <w:rPr>
          <w:rFonts w:ascii="宋体" w:hAnsi="宋体" w:hint="eastAsia"/>
          <w:sz w:val="24"/>
        </w:rPr>
        <w:t>账户</w:t>
      </w:r>
      <w:r w:rsidRPr="00EC7C63">
        <w:rPr>
          <w:rFonts w:ascii="宋体" w:hAnsi="宋体" w:hint="eastAsia"/>
          <w:sz w:val="24"/>
        </w:rPr>
        <w:t>：</w:t>
      </w:r>
    </w:p>
    <w:p w:rsidR="00984ED1" w:rsidRPr="00BE004A" w:rsidRDefault="00AC12DE">
      <w:pPr>
        <w:spacing w:beforeLines="50" w:before="156" w:afterLines="50" w:after="156" w:line="360" w:lineRule="exact"/>
        <w:ind w:leftChars="456" w:left="958"/>
        <w:rPr>
          <w:rFonts w:ascii="宋体" w:hAnsi="宋体"/>
          <w:sz w:val="24"/>
        </w:rPr>
      </w:pPr>
      <w:r w:rsidRPr="00BE004A">
        <w:rPr>
          <w:rFonts w:ascii="宋体" w:hAnsi="宋体" w:hint="eastAsia"/>
          <w:sz w:val="24"/>
        </w:rPr>
        <w:t>账户</w:t>
      </w:r>
      <w:r w:rsidR="0072608B" w:rsidRPr="00BE004A">
        <w:rPr>
          <w:rFonts w:ascii="宋体" w:hAnsi="宋体" w:hint="eastAsia"/>
          <w:sz w:val="24"/>
        </w:rPr>
        <w:t>名称：</w:t>
      </w:r>
    </w:p>
    <w:p w:rsidR="00984ED1" w:rsidRPr="00BE004A" w:rsidRDefault="0072608B">
      <w:pPr>
        <w:spacing w:beforeLines="50" w:before="156" w:afterLines="50" w:after="156" w:line="360" w:lineRule="exact"/>
        <w:ind w:firstLineChars="400" w:firstLine="960"/>
        <w:rPr>
          <w:rFonts w:ascii="宋体" w:hAnsi="宋体"/>
          <w:sz w:val="24"/>
        </w:rPr>
      </w:pPr>
      <w:r w:rsidRPr="00BE004A">
        <w:rPr>
          <w:rFonts w:ascii="宋体" w:hAnsi="宋体" w:hint="eastAsia"/>
          <w:sz w:val="24"/>
        </w:rPr>
        <w:t>开户银行：</w:t>
      </w:r>
    </w:p>
    <w:p w:rsidR="00984ED1" w:rsidRPr="00BE004A" w:rsidRDefault="00AC12DE">
      <w:pPr>
        <w:spacing w:beforeLines="50" w:before="156" w:afterLines="50" w:after="156" w:line="360" w:lineRule="exact"/>
        <w:ind w:firstLineChars="400" w:firstLine="960"/>
        <w:rPr>
          <w:rFonts w:ascii="宋体" w:hAnsi="宋体"/>
          <w:sz w:val="24"/>
        </w:rPr>
      </w:pPr>
      <w:r w:rsidRPr="00BE004A">
        <w:rPr>
          <w:rFonts w:ascii="宋体" w:hAnsi="宋体" w:hint="eastAsia"/>
          <w:sz w:val="24"/>
        </w:rPr>
        <w:lastRenderedPageBreak/>
        <w:t>账号</w:t>
      </w:r>
      <w:r w:rsidR="0072608B" w:rsidRPr="00BE004A">
        <w:rPr>
          <w:rFonts w:ascii="宋体" w:hAnsi="宋体" w:hint="eastAsia"/>
          <w:sz w:val="24"/>
        </w:rPr>
        <w:t>：</w:t>
      </w:r>
    </w:p>
    <w:p w:rsidR="00984ED1" w:rsidRPr="00EC7C63" w:rsidRDefault="0072608B">
      <w:pPr>
        <w:numPr>
          <w:ilvl w:val="0"/>
          <w:numId w:val="2"/>
        </w:numPr>
        <w:spacing w:beforeLines="50" w:before="156" w:afterLines="50" w:after="156" w:line="360" w:lineRule="exact"/>
        <w:rPr>
          <w:rFonts w:ascii="宋体" w:hAnsi="宋体"/>
          <w:b/>
          <w:sz w:val="24"/>
        </w:rPr>
      </w:pPr>
      <w:r w:rsidRPr="00EC7C63">
        <w:rPr>
          <w:rFonts w:ascii="宋体" w:hAnsi="宋体" w:hint="eastAsia"/>
          <w:b/>
          <w:sz w:val="24"/>
        </w:rPr>
        <w:t>标的股权的交割</w:t>
      </w:r>
    </w:p>
    <w:p w:rsidR="00445C8E" w:rsidRPr="00BE004A" w:rsidRDefault="00445C8E" w:rsidP="00445C8E">
      <w:pPr>
        <w:numPr>
          <w:ilvl w:val="1"/>
          <w:numId w:val="2"/>
        </w:numPr>
        <w:spacing w:beforeLines="50" w:before="156" w:afterLines="50" w:after="156" w:line="360" w:lineRule="exact"/>
        <w:rPr>
          <w:rFonts w:ascii="宋体" w:hAnsi="宋体"/>
          <w:b/>
          <w:bCs/>
          <w:sz w:val="24"/>
        </w:rPr>
      </w:pPr>
      <w:r w:rsidRPr="00BE004A">
        <w:rPr>
          <w:rFonts w:ascii="宋体" w:hAnsi="宋体" w:hint="eastAsia"/>
          <w:sz w:val="24"/>
        </w:rPr>
        <w:t>双方确认，标的股权在全部转让价款</w:t>
      </w:r>
      <w:r w:rsidRPr="00BE004A">
        <w:rPr>
          <w:rFonts w:hint="eastAsia"/>
          <w:sz w:val="24"/>
        </w:rPr>
        <w:t>及资金占用费（若有）</w:t>
      </w:r>
      <w:r w:rsidRPr="00BE004A">
        <w:rPr>
          <w:rFonts w:ascii="宋体" w:hAnsi="宋体" w:hint="eastAsia"/>
          <w:sz w:val="24"/>
        </w:rPr>
        <w:t>支付完毕之日，且乙方无违约行为的，视为标的股权</w:t>
      </w:r>
      <w:r w:rsidR="00E83199" w:rsidRPr="00BE004A">
        <w:rPr>
          <w:rFonts w:ascii="宋体" w:hAnsi="宋体" w:hint="eastAsia"/>
          <w:sz w:val="24"/>
        </w:rPr>
        <w:t>的</w:t>
      </w:r>
      <w:r w:rsidRPr="00BE004A">
        <w:rPr>
          <w:rFonts w:ascii="宋体" w:hAnsi="宋体" w:hint="eastAsia"/>
          <w:sz w:val="24"/>
        </w:rPr>
        <w:t>交割</w:t>
      </w:r>
      <w:r w:rsidR="005845B1" w:rsidRPr="00BE004A">
        <w:rPr>
          <w:rFonts w:ascii="宋体" w:hAnsi="宋体" w:hint="eastAsia"/>
          <w:sz w:val="24"/>
        </w:rPr>
        <w:t>完毕</w:t>
      </w:r>
      <w:r w:rsidRPr="00BE004A">
        <w:rPr>
          <w:rFonts w:ascii="宋体" w:hAnsi="宋体" w:hint="eastAsia"/>
          <w:sz w:val="24"/>
        </w:rPr>
        <w:t>日。</w:t>
      </w:r>
    </w:p>
    <w:p w:rsidR="00984ED1" w:rsidRPr="00EC7C63" w:rsidRDefault="0072608B">
      <w:pPr>
        <w:numPr>
          <w:ilvl w:val="1"/>
          <w:numId w:val="2"/>
        </w:numPr>
        <w:spacing w:beforeLines="50" w:before="156" w:afterLines="50" w:after="156" w:line="360" w:lineRule="exact"/>
        <w:rPr>
          <w:rFonts w:ascii="宋体" w:hAnsi="宋体"/>
          <w:b/>
          <w:bCs/>
          <w:sz w:val="24"/>
        </w:rPr>
      </w:pPr>
      <w:r w:rsidRPr="00EC7C63">
        <w:rPr>
          <w:rFonts w:hint="eastAsia"/>
          <w:sz w:val="24"/>
        </w:rPr>
        <w:t>乙方支付的全额转让价款及资金占用费（若有）到达甲方指定账户次日起，双方开始办理标的股权的交割。</w:t>
      </w:r>
      <w:r w:rsidRPr="00EC7C63">
        <w:rPr>
          <w:sz w:val="24"/>
        </w:rPr>
        <w:t xml:space="preserve"> </w:t>
      </w:r>
    </w:p>
    <w:p w:rsidR="00984ED1" w:rsidRPr="00EC7C63" w:rsidRDefault="0072608B">
      <w:pPr>
        <w:numPr>
          <w:ilvl w:val="1"/>
          <w:numId w:val="2"/>
        </w:numPr>
        <w:spacing w:beforeLines="50" w:before="156" w:afterLines="50" w:after="156" w:line="360" w:lineRule="exact"/>
        <w:rPr>
          <w:rFonts w:ascii="宋体" w:hAnsi="宋体"/>
          <w:b/>
          <w:bCs/>
          <w:sz w:val="24"/>
        </w:rPr>
      </w:pPr>
      <w:r w:rsidRPr="00EC7C63">
        <w:rPr>
          <w:rFonts w:ascii="宋体" w:hAnsi="宋体" w:hint="eastAsia"/>
          <w:sz w:val="24"/>
        </w:rPr>
        <w:t>乙方负责完成标的股权的交割过户手续，包括但不限于将乙方名称及持股状况记载于目标公司股东名册，完成工商变更登记</w:t>
      </w:r>
      <w:r w:rsidRPr="00EC7C63">
        <w:rPr>
          <w:rFonts w:ascii="宋体" w:hAnsi="宋体" w:hint="eastAsia"/>
          <w:b/>
          <w:bCs/>
          <w:sz w:val="24"/>
        </w:rPr>
        <w:t>，</w:t>
      </w:r>
      <w:r w:rsidRPr="00EC7C63">
        <w:rPr>
          <w:rFonts w:ascii="宋体" w:hAnsi="宋体" w:hint="eastAsia"/>
          <w:sz w:val="24"/>
        </w:rPr>
        <w:t>甲方负责</w:t>
      </w:r>
      <w:r w:rsidRPr="00EC7C63">
        <w:rPr>
          <w:rFonts w:ascii="宋体" w:hAnsi="宋体" w:hint="eastAsia"/>
          <w:kern w:val="0"/>
          <w:sz w:val="24"/>
        </w:rPr>
        <w:t>提交办理该等过户手续必需的相关资料并履行其他</w:t>
      </w:r>
      <w:r w:rsidRPr="00EC7C63">
        <w:rPr>
          <w:rFonts w:ascii="宋体" w:hAnsi="宋体" w:hint="eastAsia"/>
          <w:sz w:val="24"/>
        </w:rPr>
        <w:t>协助、配合义务。</w:t>
      </w:r>
    </w:p>
    <w:p w:rsidR="00984ED1" w:rsidRPr="00EC7C63" w:rsidRDefault="0072608B">
      <w:pPr>
        <w:numPr>
          <w:ilvl w:val="1"/>
          <w:numId w:val="2"/>
        </w:numPr>
        <w:spacing w:beforeLines="50" w:before="156" w:afterLines="50" w:after="156" w:line="360" w:lineRule="exact"/>
        <w:rPr>
          <w:rFonts w:ascii="宋体" w:hAnsi="宋体"/>
          <w:b/>
          <w:bCs/>
          <w:sz w:val="24"/>
        </w:rPr>
      </w:pPr>
      <w:r w:rsidRPr="00EC7C63">
        <w:rPr>
          <w:rFonts w:ascii="宋体" w:hAnsi="宋体" w:hint="eastAsia"/>
          <w:sz w:val="24"/>
        </w:rPr>
        <w:t>甲乙双方确认，</w:t>
      </w:r>
      <w:r w:rsidR="00E83199" w:rsidRPr="00EC7C63">
        <w:rPr>
          <w:rFonts w:ascii="宋体" w:hAnsi="宋体" w:hint="eastAsia"/>
          <w:sz w:val="24"/>
        </w:rPr>
        <w:t>自标的股权交割日</w:t>
      </w:r>
      <w:r w:rsidRPr="00EC7C63">
        <w:rPr>
          <w:rFonts w:ascii="宋体" w:hAnsi="宋体" w:hint="eastAsia"/>
          <w:sz w:val="24"/>
        </w:rPr>
        <w:t>后，无论标的股权是否已过户至乙方名下，与标的股权相关之权利、义务均由乙方</w:t>
      </w:r>
      <w:r w:rsidR="007854F1" w:rsidRPr="00EC7C63">
        <w:rPr>
          <w:rFonts w:ascii="宋体" w:hAnsi="宋体" w:hint="eastAsia"/>
          <w:sz w:val="24"/>
        </w:rPr>
        <w:t>享有与</w:t>
      </w:r>
      <w:r w:rsidRPr="00EC7C63">
        <w:rPr>
          <w:rFonts w:ascii="宋体" w:hAnsi="宋体" w:hint="eastAsia"/>
          <w:sz w:val="24"/>
        </w:rPr>
        <w:t>承</w:t>
      </w:r>
      <w:r w:rsidR="007854F1" w:rsidRPr="00EC7C63">
        <w:rPr>
          <w:rFonts w:ascii="宋体" w:hAnsi="宋体" w:hint="eastAsia"/>
          <w:sz w:val="24"/>
        </w:rPr>
        <w:t>担</w:t>
      </w:r>
      <w:r w:rsidRPr="00EC7C63">
        <w:rPr>
          <w:rFonts w:ascii="宋体" w:hAnsi="宋体" w:hint="eastAsia"/>
          <w:sz w:val="24"/>
        </w:rPr>
        <w:t>。</w:t>
      </w:r>
    </w:p>
    <w:p w:rsidR="00984ED1" w:rsidRPr="00EC7C63" w:rsidRDefault="0072608B">
      <w:pPr>
        <w:numPr>
          <w:ilvl w:val="1"/>
          <w:numId w:val="2"/>
        </w:numPr>
        <w:spacing w:beforeLines="50" w:before="156" w:afterLines="50" w:after="156" w:line="360" w:lineRule="exact"/>
        <w:rPr>
          <w:rFonts w:ascii="宋体" w:hAnsi="宋体"/>
          <w:b/>
          <w:bCs/>
          <w:sz w:val="24"/>
        </w:rPr>
      </w:pPr>
      <w:r w:rsidRPr="00EC7C63">
        <w:rPr>
          <w:rFonts w:ascii="宋体" w:hAnsi="宋体" w:hint="eastAsia"/>
          <w:sz w:val="24"/>
        </w:rPr>
        <w:t>双方确认，标的股权项下的风险自本协议生效之日起由甲方转移至乙方。</w:t>
      </w:r>
    </w:p>
    <w:p w:rsidR="00984ED1" w:rsidRPr="00EC7C63" w:rsidRDefault="0072608B">
      <w:pPr>
        <w:numPr>
          <w:ilvl w:val="1"/>
          <w:numId w:val="2"/>
        </w:numPr>
        <w:spacing w:beforeLines="50" w:before="156" w:afterLines="50" w:after="156" w:line="360" w:lineRule="exact"/>
        <w:rPr>
          <w:rFonts w:ascii="宋体" w:hAnsi="宋体"/>
          <w:sz w:val="24"/>
        </w:rPr>
      </w:pPr>
      <w:r w:rsidRPr="00BE004A">
        <w:rPr>
          <w:rFonts w:ascii="宋体" w:hAnsi="宋体"/>
          <w:sz w:val="24"/>
        </w:rPr>
        <w:t>本协议或与之相关的任何</w:t>
      </w:r>
      <w:r w:rsidR="003D6713" w:rsidRPr="00BE004A">
        <w:rPr>
          <w:rFonts w:ascii="宋体" w:hAnsi="宋体"/>
          <w:sz w:val="24"/>
        </w:rPr>
        <w:t>其他</w:t>
      </w:r>
      <w:r w:rsidRPr="00BE004A">
        <w:rPr>
          <w:rFonts w:ascii="宋体" w:hAnsi="宋体"/>
          <w:sz w:val="24"/>
        </w:rPr>
        <w:t>交易文件的印花税，由双方依法缴纳与承担</w:t>
      </w:r>
      <w:r w:rsidRPr="00BE004A">
        <w:rPr>
          <w:rFonts w:ascii="宋体" w:hAnsi="宋体" w:hint="eastAsia"/>
          <w:sz w:val="24"/>
        </w:rPr>
        <w:t>。产权交易所收取的交易服务费由甲、乙方各承担一半（即各支付成交价的</w:t>
      </w:r>
      <w:r w:rsidRPr="00EC7C63">
        <w:rPr>
          <w:rFonts w:ascii="宋体" w:hAnsi="宋体"/>
          <w:sz w:val="24"/>
        </w:rPr>
        <w:t>0.5%</w:t>
      </w:r>
      <w:r w:rsidR="008762F9" w:rsidRPr="00EC7C63">
        <w:rPr>
          <w:rFonts w:ascii="宋体" w:hAnsi="宋体" w:hint="eastAsia"/>
          <w:sz w:val="24"/>
        </w:rPr>
        <w:t>作为</w:t>
      </w:r>
      <w:r w:rsidRPr="00EC7C63">
        <w:rPr>
          <w:rFonts w:ascii="宋体" w:hAnsi="宋体" w:hint="eastAsia"/>
          <w:sz w:val="24"/>
        </w:rPr>
        <w:t>交易服务费）。除本协议另有约定，乙方承担标的股权转让、报批、交割过程当中发生的公告费、公证费、</w:t>
      </w:r>
      <w:proofErr w:type="gramStart"/>
      <w:r w:rsidRPr="00BE004A">
        <w:rPr>
          <w:rFonts w:ascii="宋体" w:hAnsi="宋体" w:hint="eastAsia"/>
          <w:sz w:val="24"/>
        </w:rPr>
        <w:t>鉴证</w:t>
      </w:r>
      <w:proofErr w:type="gramEnd"/>
      <w:r w:rsidRPr="00BE004A">
        <w:rPr>
          <w:rFonts w:ascii="宋体" w:hAnsi="宋体" w:hint="eastAsia"/>
          <w:sz w:val="24"/>
        </w:rPr>
        <w:t>费、变更登记费等所有费用。</w:t>
      </w:r>
    </w:p>
    <w:p w:rsidR="00984ED1" w:rsidRPr="00EC7C63" w:rsidRDefault="00984ED1">
      <w:pPr>
        <w:spacing w:beforeLines="50" w:before="156" w:afterLines="50" w:after="156" w:line="360" w:lineRule="exact"/>
        <w:ind w:left="180"/>
        <w:rPr>
          <w:rFonts w:ascii="宋体" w:hAnsi="宋体"/>
          <w:b/>
          <w:sz w:val="24"/>
        </w:rPr>
      </w:pPr>
    </w:p>
    <w:p w:rsidR="00984ED1" w:rsidRPr="00EC7C63" w:rsidRDefault="0072608B">
      <w:pPr>
        <w:spacing w:beforeLines="50" w:before="156" w:afterLines="50" w:after="156" w:line="360" w:lineRule="exact"/>
        <w:ind w:left="180"/>
        <w:rPr>
          <w:rFonts w:ascii="宋体" w:hAnsi="宋体"/>
          <w:b/>
          <w:sz w:val="24"/>
        </w:rPr>
      </w:pPr>
      <w:r w:rsidRPr="00EC7C63">
        <w:rPr>
          <w:rFonts w:ascii="宋体" w:hAnsi="宋体" w:hint="eastAsia"/>
          <w:b/>
          <w:sz w:val="24"/>
        </w:rPr>
        <w:t>第</w:t>
      </w:r>
      <w:r w:rsidRPr="00EC7C63">
        <w:rPr>
          <w:rFonts w:ascii="宋体" w:hAnsi="宋体"/>
          <w:b/>
          <w:sz w:val="24"/>
        </w:rPr>
        <w:t xml:space="preserve">5条 </w:t>
      </w:r>
      <w:r w:rsidRPr="00EC7C63">
        <w:rPr>
          <w:rFonts w:ascii="宋体" w:hAnsi="宋体" w:hint="eastAsia"/>
          <w:b/>
          <w:sz w:val="24"/>
        </w:rPr>
        <w:t>过渡期安排</w:t>
      </w:r>
    </w:p>
    <w:p w:rsidR="00984ED1" w:rsidRPr="00EC7C63" w:rsidRDefault="0072608B">
      <w:pPr>
        <w:spacing w:beforeLines="50" w:before="156" w:afterLines="50" w:after="156" w:line="360" w:lineRule="exact"/>
        <w:ind w:leftChars="316" w:left="664"/>
        <w:rPr>
          <w:rFonts w:ascii="宋体" w:hAnsi="宋体"/>
          <w:sz w:val="24"/>
        </w:rPr>
      </w:pPr>
      <w:r w:rsidRPr="00EC7C63">
        <w:rPr>
          <w:rFonts w:ascii="宋体" w:hAnsi="宋体"/>
          <w:b/>
          <w:bCs/>
          <w:sz w:val="24"/>
        </w:rPr>
        <w:t>5.1</w:t>
      </w:r>
      <w:r w:rsidRPr="00EC7C63">
        <w:rPr>
          <w:rFonts w:ascii="宋体" w:hAnsi="宋体" w:hint="eastAsia"/>
          <w:sz w:val="24"/>
        </w:rPr>
        <w:t>过渡期内，甲方对标的股权享有自主管理权</w:t>
      </w:r>
      <w:r w:rsidRPr="00EC7C63">
        <w:rPr>
          <w:rFonts w:ascii="宋体" w:hAnsi="宋体"/>
          <w:sz w:val="24"/>
        </w:rPr>
        <w:t>,但甲方行使股东权利应当善</w:t>
      </w:r>
      <w:proofErr w:type="gramStart"/>
      <w:r w:rsidRPr="00EC7C63">
        <w:rPr>
          <w:rFonts w:ascii="宋体" w:hAnsi="宋体" w:hint="eastAsia"/>
          <w:sz w:val="24"/>
        </w:rPr>
        <w:t>尽注意</w:t>
      </w:r>
      <w:proofErr w:type="gramEnd"/>
      <w:r w:rsidRPr="00EC7C63">
        <w:rPr>
          <w:rFonts w:ascii="宋体" w:hAnsi="宋体" w:hint="eastAsia"/>
          <w:sz w:val="24"/>
        </w:rPr>
        <w:t>义务，不得将标的股权再行转让、质押或以任何其他方式损害乙方利益或故意从事导致标的股权价值减损的行为。</w:t>
      </w:r>
    </w:p>
    <w:p w:rsidR="00984ED1" w:rsidRPr="00EC7C63" w:rsidRDefault="0072608B">
      <w:pPr>
        <w:spacing w:beforeLines="50" w:before="156" w:afterLines="50" w:after="156" w:line="360" w:lineRule="exact"/>
        <w:ind w:leftChars="316" w:left="664"/>
        <w:rPr>
          <w:rFonts w:ascii="宋体" w:hAnsi="宋体"/>
          <w:b/>
          <w:bCs/>
          <w:sz w:val="24"/>
        </w:rPr>
      </w:pPr>
      <w:r w:rsidRPr="00EC7C63">
        <w:rPr>
          <w:rFonts w:ascii="宋体" w:hAnsi="宋体"/>
          <w:b/>
          <w:bCs/>
          <w:sz w:val="24"/>
        </w:rPr>
        <w:t>5.2</w:t>
      </w:r>
      <w:r w:rsidRPr="00EC7C63">
        <w:rPr>
          <w:rFonts w:ascii="宋体" w:hAnsi="宋体"/>
          <w:sz w:val="24"/>
        </w:rPr>
        <w:t xml:space="preserve"> 过渡期内，甲方或甲方提名的董事、监事参加目标公司股东会、董事会、监事会并行使表决权的，甲方应在行使表决权之前书面征求乙方的意见。乙方应当在甲方提出书面请求后</w:t>
      </w:r>
      <w:r w:rsidRPr="00EC7C63">
        <w:rPr>
          <w:rFonts w:ascii="宋体" w:hAnsi="宋体"/>
          <w:sz w:val="24"/>
          <w:u w:val="single"/>
        </w:rPr>
        <w:t>3</w:t>
      </w:r>
      <w:r w:rsidRPr="00EC7C63">
        <w:rPr>
          <w:rFonts w:ascii="宋体" w:hAnsi="宋体" w:hint="eastAsia"/>
          <w:sz w:val="24"/>
        </w:rPr>
        <w:t>日内将相关意见书面回复甲方</w:t>
      </w:r>
      <w:r w:rsidR="00FA30AF" w:rsidRPr="00EC7C63">
        <w:rPr>
          <w:rFonts w:ascii="宋体" w:hAnsi="宋体" w:hint="eastAsia"/>
          <w:sz w:val="24"/>
        </w:rPr>
        <w:t>，逾期未回复的，视为乙方全权授权甲方自主行使表决权，甲方</w:t>
      </w:r>
      <w:r w:rsidR="00113040" w:rsidRPr="00EC7C63">
        <w:rPr>
          <w:rFonts w:ascii="宋体" w:hAnsi="宋体" w:hint="eastAsia"/>
          <w:sz w:val="24"/>
        </w:rPr>
        <w:t>根据授权</w:t>
      </w:r>
      <w:r w:rsidR="00FA30AF" w:rsidRPr="00EC7C63">
        <w:rPr>
          <w:rFonts w:ascii="宋体" w:hAnsi="宋体" w:hint="eastAsia"/>
          <w:sz w:val="24"/>
        </w:rPr>
        <w:t>行使表决权</w:t>
      </w:r>
      <w:proofErr w:type="gramStart"/>
      <w:r w:rsidR="00113040" w:rsidRPr="00EC7C63">
        <w:rPr>
          <w:rFonts w:ascii="宋体" w:hAnsi="宋体" w:hint="eastAsia"/>
          <w:sz w:val="24"/>
        </w:rPr>
        <w:t>不</w:t>
      </w:r>
      <w:proofErr w:type="gramEnd"/>
      <w:r w:rsidR="00113040" w:rsidRPr="00EC7C63">
        <w:rPr>
          <w:rFonts w:ascii="宋体" w:hAnsi="宋体" w:hint="eastAsia"/>
          <w:sz w:val="24"/>
        </w:rPr>
        <w:t>视为对本协议的违反</w:t>
      </w:r>
      <w:r w:rsidRPr="00EC7C63">
        <w:rPr>
          <w:rFonts w:ascii="宋体" w:hAnsi="宋体" w:hint="eastAsia"/>
          <w:sz w:val="24"/>
        </w:rPr>
        <w:t>。</w:t>
      </w:r>
    </w:p>
    <w:p w:rsidR="00984ED1" w:rsidRPr="00BE004A" w:rsidRDefault="0072608B">
      <w:pPr>
        <w:spacing w:beforeLines="50" w:before="156" w:afterLines="50" w:after="156" w:line="360" w:lineRule="exact"/>
        <w:ind w:leftChars="316" w:left="664"/>
        <w:rPr>
          <w:rFonts w:ascii="宋体" w:hAnsi="宋体"/>
          <w:sz w:val="24"/>
        </w:rPr>
      </w:pPr>
      <w:r w:rsidRPr="00EC7C63">
        <w:rPr>
          <w:rFonts w:ascii="宋体" w:hAnsi="宋体"/>
          <w:b/>
          <w:bCs/>
          <w:sz w:val="24"/>
        </w:rPr>
        <w:t>5.3</w:t>
      </w:r>
      <w:r w:rsidRPr="00BE004A">
        <w:rPr>
          <w:rFonts w:ascii="宋体" w:hAnsi="宋体" w:hint="eastAsia"/>
          <w:sz w:val="24"/>
        </w:rPr>
        <w:t>甲、乙双方特别确认，</w:t>
      </w:r>
      <w:r w:rsidR="00AC12DE" w:rsidRPr="00BE004A">
        <w:rPr>
          <w:rFonts w:ascii="宋体" w:hAnsi="宋体" w:hint="eastAsia"/>
          <w:sz w:val="24"/>
        </w:rPr>
        <w:t>本协议签订前</w:t>
      </w:r>
      <w:r w:rsidRPr="00BE004A">
        <w:rPr>
          <w:rFonts w:ascii="宋体" w:hAnsi="宋体" w:hint="eastAsia"/>
          <w:sz w:val="24"/>
        </w:rPr>
        <w:t>标的股权</w:t>
      </w:r>
      <w:r w:rsidR="00AC12DE" w:rsidRPr="00BE004A">
        <w:rPr>
          <w:rFonts w:ascii="宋体" w:hAnsi="宋体" w:hint="eastAsia"/>
          <w:sz w:val="24"/>
        </w:rPr>
        <w:t>对应</w:t>
      </w:r>
      <w:r w:rsidRPr="00BE004A">
        <w:rPr>
          <w:rFonts w:ascii="宋体" w:hAnsi="宋体" w:hint="eastAsia"/>
          <w:sz w:val="24"/>
        </w:rPr>
        <w:t>的目标公司</w:t>
      </w:r>
      <w:r w:rsidR="005A0CA1" w:rsidRPr="005A0CA1">
        <w:rPr>
          <w:rFonts w:ascii="宋体" w:hAnsi="宋体" w:hint="eastAsia"/>
          <w:sz w:val="24"/>
        </w:rPr>
        <w:t>评估基准日至</w:t>
      </w:r>
      <w:proofErr w:type="gramStart"/>
      <w:r w:rsidR="005A0CA1" w:rsidRPr="005A0CA1">
        <w:rPr>
          <w:rFonts w:ascii="宋体" w:hAnsi="宋体" w:hint="eastAsia"/>
          <w:sz w:val="24"/>
        </w:rPr>
        <w:t>交割日前</w:t>
      </w:r>
      <w:proofErr w:type="gramEnd"/>
      <w:r w:rsidRPr="00BE004A">
        <w:rPr>
          <w:rFonts w:ascii="宋体" w:hAnsi="宋体" w:hint="eastAsia"/>
          <w:sz w:val="24"/>
        </w:rPr>
        <w:t>所有分红</w:t>
      </w:r>
      <w:r w:rsidR="00AC12DE" w:rsidRPr="00BE004A">
        <w:rPr>
          <w:rFonts w:ascii="宋体" w:hAnsi="宋体" w:hint="eastAsia"/>
          <w:sz w:val="24"/>
        </w:rPr>
        <w:t>归</w:t>
      </w:r>
      <w:r w:rsidRPr="00BE004A">
        <w:rPr>
          <w:rFonts w:ascii="宋体" w:hAnsi="宋体" w:hint="eastAsia"/>
          <w:sz w:val="24"/>
        </w:rPr>
        <w:t>乙方所有，并直接划转至乙方的指定账户。若目标公司</w:t>
      </w:r>
      <w:r w:rsidR="00AC12DE" w:rsidRPr="00BE004A">
        <w:rPr>
          <w:rFonts w:ascii="宋体" w:hAnsi="宋体" w:hint="eastAsia"/>
          <w:sz w:val="24"/>
        </w:rPr>
        <w:t>将该</w:t>
      </w:r>
      <w:r w:rsidRPr="00BE004A">
        <w:rPr>
          <w:rFonts w:ascii="宋体" w:hAnsi="宋体" w:hint="eastAsia"/>
          <w:sz w:val="24"/>
        </w:rPr>
        <w:t>分红划转给甲方，甲方应在收到该等分红款项后及时划转至乙方指定账户</w:t>
      </w:r>
      <w:r w:rsidR="00AC12DE" w:rsidRPr="00BE004A">
        <w:rPr>
          <w:rFonts w:ascii="宋体" w:hAnsi="宋体" w:hint="eastAsia"/>
          <w:sz w:val="24"/>
        </w:rPr>
        <w:t>：</w:t>
      </w:r>
    </w:p>
    <w:p w:rsidR="00AC12DE" w:rsidRPr="00BE004A" w:rsidRDefault="00AC12DE" w:rsidP="006362ED">
      <w:pPr>
        <w:spacing w:beforeLines="50" w:before="156" w:afterLines="50" w:after="156" w:line="360" w:lineRule="exact"/>
        <w:ind w:leftChars="316" w:left="664" w:firstLineChars="200" w:firstLine="480"/>
        <w:rPr>
          <w:rFonts w:ascii="宋体" w:hAnsi="宋体"/>
          <w:sz w:val="24"/>
        </w:rPr>
      </w:pPr>
      <w:r w:rsidRPr="00BE004A">
        <w:rPr>
          <w:rFonts w:ascii="宋体" w:hAnsi="宋体" w:hint="eastAsia"/>
          <w:sz w:val="24"/>
        </w:rPr>
        <w:t>账户名称：</w:t>
      </w:r>
    </w:p>
    <w:p w:rsidR="00AC12DE" w:rsidRPr="00BE004A" w:rsidRDefault="00AC12DE" w:rsidP="006362ED">
      <w:pPr>
        <w:spacing w:beforeLines="50" w:before="156" w:afterLines="50" w:after="156" w:line="360" w:lineRule="exact"/>
        <w:ind w:leftChars="316" w:left="664" w:firstLineChars="200" w:firstLine="480"/>
        <w:rPr>
          <w:rFonts w:ascii="宋体" w:hAnsi="宋体"/>
          <w:sz w:val="24"/>
        </w:rPr>
      </w:pPr>
      <w:r w:rsidRPr="00BE004A">
        <w:rPr>
          <w:rFonts w:ascii="宋体" w:hAnsi="宋体" w:hint="eastAsia"/>
          <w:sz w:val="24"/>
        </w:rPr>
        <w:lastRenderedPageBreak/>
        <w:t>开户银行：</w:t>
      </w:r>
    </w:p>
    <w:p w:rsidR="00AC12DE" w:rsidRPr="00BE004A" w:rsidRDefault="00AC12DE" w:rsidP="006362ED">
      <w:pPr>
        <w:spacing w:beforeLines="50" w:before="156" w:afterLines="50" w:after="156" w:line="360" w:lineRule="exact"/>
        <w:ind w:leftChars="316" w:left="664" w:firstLineChars="200" w:firstLine="480"/>
        <w:rPr>
          <w:rFonts w:ascii="宋体" w:hAnsi="宋体"/>
          <w:sz w:val="24"/>
          <w:highlight w:val="yellow"/>
        </w:rPr>
      </w:pPr>
      <w:r w:rsidRPr="00BE004A">
        <w:rPr>
          <w:rFonts w:ascii="宋体" w:hAnsi="宋体" w:hint="eastAsia"/>
          <w:sz w:val="24"/>
        </w:rPr>
        <w:t>账号：</w:t>
      </w:r>
    </w:p>
    <w:p w:rsidR="00984ED1" w:rsidRPr="00EC7C63" w:rsidRDefault="00984ED1">
      <w:pPr>
        <w:spacing w:beforeLines="50" w:before="156" w:afterLines="50" w:after="156" w:line="360" w:lineRule="exact"/>
        <w:ind w:left="425"/>
        <w:rPr>
          <w:rFonts w:ascii="宋体" w:hAnsi="宋体"/>
          <w:sz w:val="24"/>
        </w:rPr>
      </w:pPr>
    </w:p>
    <w:p w:rsidR="00984ED1" w:rsidRPr="00EC7C63" w:rsidRDefault="0072608B">
      <w:pPr>
        <w:spacing w:beforeLines="50" w:before="156" w:afterLines="50" w:after="156" w:line="360" w:lineRule="exact"/>
        <w:ind w:firstLineChars="100" w:firstLine="241"/>
        <w:rPr>
          <w:rFonts w:ascii="宋体" w:hAnsi="宋体"/>
          <w:b/>
          <w:bCs/>
          <w:sz w:val="24"/>
        </w:rPr>
      </w:pPr>
      <w:r w:rsidRPr="00EC7C63">
        <w:rPr>
          <w:rFonts w:ascii="宋体" w:hAnsi="宋体" w:hint="eastAsia"/>
          <w:b/>
          <w:bCs/>
          <w:sz w:val="24"/>
        </w:rPr>
        <w:t>第</w:t>
      </w:r>
      <w:r w:rsidRPr="00EC7C63">
        <w:rPr>
          <w:rFonts w:ascii="宋体" w:hAnsi="宋体"/>
          <w:b/>
          <w:bCs/>
          <w:sz w:val="24"/>
        </w:rPr>
        <w:t xml:space="preserve">6条 </w:t>
      </w:r>
      <w:r w:rsidRPr="00EC7C63">
        <w:rPr>
          <w:rFonts w:ascii="宋体" w:hAnsi="宋体" w:hint="eastAsia"/>
          <w:b/>
          <w:bCs/>
          <w:sz w:val="24"/>
        </w:rPr>
        <w:t>甲方声明和保证</w:t>
      </w:r>
    </w:p>
    <w:p w:rsidR="00984ED1" w:rsidRPr="00EC7C63" w:rsidRDefault="0072608B">
      <w:pPr>
        <w:spacing w:beforeLines="50" w:before="156" w:afterLines="50" w:after="156" w:line="360" w:lineRule="exact"/>
        <w:ind w:leftChars="316" w:left="664"/>
        <w:rPr>
          <w:rFonts w:ascii="宋体" w:hAnsi="宋体"/>
          <w:sz w:val="24"/>
        </w:rPr>
      </w:pPr>
      <w:r w:rsidRPr="00EC7C63">
        <w:rPr>
          <w:rFonts w:ascii="宋体" w:hAnsi="宋体"/>
          <w:b/>
          <w:bCs/>
          <w:sz w:val="24"/>
        </w:rPr>
        <w:t>6.1</w:t>
      </w:r>
      <w:r w:rsidRPr="00EC7C63">
        <w:rPr>
          <w:rFonts w:ascii="宋体" w:hAnsi="宋体"/>
          <w:sz w:val="24"/>
        </w:rPr>
        <w:t>甲方具有签署本</w:t>
      </w:r>
      <w:r w:rsidRPr="00EC7C63">
        <w:rPr>
          <w:rFonts w:ascii="宋体" w:hAnsi="宋体" w:hint="eastAsia"/>
          <w:sz w:val="24"/>
        </w:rPr>
        <w:t>协议</w:t>
      </w:r>
      <w:r w:rsidRPr="00EC7C63">
        <w:rPr>
          <w:rFonts w:ascii="宋体" w:hAnsi="宋体"/>
          <w:sz w:val="24"/>
        </w:rPr>
        <w:t>的主体资格，并已获得签署和履行本</w:t>
      </w:r>
      <w:r w:rsidRPr="00EC7C63">
        <w:rPr>
          <w:rFonts w:ascii="宋体" w:hAnsi="宋体" w:hint="eastAsia"/>
          <w:sz w:val="24"/>
        </w:rPr>
        <w:t>协议</w:t>
      </w:r>
      <w:r w:rsidRPr="00EC7C63">
        <w:rPr>
          <w:rFonts w:ascii="宋体" w:hAnsi="宋体"/>
          <w:sz w:val="24"/>
        </w:rPr>
        <w:t>的相应授权或批准。</w:t>
      </w:r>
    </w:p>
    <w:p w:rsidR="00984ED1" w:rsidRPr="00EC7C63" w:rsidRDefault="0072608B">
      <w:pPr>
        <w:spacing w:beforeLines="50" w:before="156" w:afterLines="50" w:after="156" w:line="360" w:lineRule="exact"/>
        <w:ind w:leftChars="316" w:left="664"/>
        <w:rPr>
          <w:rFonts w:ascii="宋体" w:hAnsi="宋体"/>
          <w:sz w:val="24"/>
        </w:rPr>
      </w:pPr>
      <w:r w:rsidRPr="00EC7C63">
        <w:rPr>
          <w:rFonts w:ascii="宋体" w:hAnsi="宋体"/>
          <w:b/>
          <w:bCs/>
          <w:sz w:val="24"/>
        </w:rPr>
        <w:t>6.2</w:t>
      </w:r>
      <w:r w:rsidRPr="00EC7C63">
        <w:rPr>
          <w:rFonts w:ascii="宋体" w:hAnsi="宋体"/>
          <w:sz w:val="24"/>
        </w:rPr>
        <w:t>甲方签署并履行本</w:t>
      </w:r>
      <w:r w:rsidRPr="00EC7C63">
        <w:rPr>
          <w:rFonts w:ascii="宋体" w:hAnsi="宋体" w:hint="eastAsia"/>
          <w:sz w:val="24"/>
        </w:rPr>
        <w:t>协议</w:t>
      </w:r>
      <w:r w:rsidRPr="00EC7C63">
        <w:rPr>
          <w:rFonts w:ascii="宋体" w:hAnsi="宋体"/>
          <w:sz w:val="24"/>
        </w:rPr>
        <w:t>不与由其签署的任何已生效的契约性法律文件规定的义务相冲突。</w:t>
      </w:r>
    </w:p>
    <w:p w:rsidR="00984ED1" w:rsidRPr="00EC7C63" w:rsidRDefault="0072608B">
      <w:pPr>
        <w:spacing w:beforeLines="50" w:before="156" w:afterLines="50" w:after="156" w:line="360" w:lineRule="exact"/>
        <w:ind w:leftChars="316" w:left="664"/>
        <w:rPr>
          <w:rFonts w:ascii="宋体" w:hAnsi="宋体"/>
          <w:sz w:val="24"/>
        </w:rPr>
      </w:pPr>
      <w:r w:rsidRPr="00EC7C63">
        <w:rPr>
          <w:rFonts w:ascii="宋体" w:hAnsi="宋体"/>
          <w:b/>
          <w:bCs/>
          <w:sz w:val="24"/>
        </w:rPr>
        <w:t>6.3</w:t>
      </w:r>
      <w:r w:rsidRPr="00EC7C63">
        <w:rPr>
          <w:rFonts w:ascii="宋体" w:hAnsi="宋体"/>
          <w:sz w:val="24"/>
        </w:rPr>
        <w:t>甲方保证标的股权真实存在</w:t>
      </w:r>
      <w:r w:rsidRPr="00EC7C63">
        <w:rPr>
          <w:rFonts w:ascii="宋体" w:hAnsi="宋体" w:hint="eastAsia"/>
          <w:sz w:val="24"/>
        </w:rPr>
        <w:t>且</w:t>
      </w:r>
      <w:r w:rsidRPr="00EC7C63">
        <w:rPr>
          <w:rFonts w:ascii="宋体" w:hAnsi="宋体"/>
          <w:sz w:val="24"/>
        </w:rPr>
        <w:t>对标的股权拥有合法的处分权</w:t>
      </w:r>
      <w:r w:rsidRPr="00EC7C63">
        <w:rPr>
          <w:rFonts w:ascii="宋体" w:hAnsi="宋体" w:hint="eastAsia"/>
          <w:sz w:val="24"/>
        </w:rPr>
        <w:t>。甲方已将其所掌握的与标的股权相关的凭证、文件进行了披露，</w:t>
      </w:r>
      <w:r w:rsidRPr="00EC7C63">
        <w:rPr>
          <w:rFonts w:ascii="宋体" w:hAnsi="宋体"/>
          <w:sz w:val="24"/>
        </w:rPr>
        <w:t>不存在故意隐瞒或欺诈。</w:t>
      </w:r>
    </w:p>
    <w:p w:rsidR="00984ED1" w:rsidRPr="00EC7C63" w:rsidRDefault="0072608B">
      <w:pPr>
        <w:spacing w:beforeLines="50" w:before="156" w:afterLines="50" w:after="156" w:line="360" w:lineRule="exact"/>
        <w:ind w:leftChars="316" w:left="664"/>
        <w:rPr>
          <w:rFonts w:ascii="宋体" w:hAnsi="宋体"/>
          <w:kern w:val="48"/>
          <w:sz w:val="24"/>
        </w:rPr>
      </w:pPr>
      <w:r w:rsidRPr="00EC7C63">
        <w:rPr>
          <w:rFonts w:ascii="宋体" w:hAnsi="宋体"/>
          <w:b/>
          <w:sz w:val="24"/>
        </w:rPr>
        <w:t>6.4</w:t>
      </w:r>
      <w:r w:rsidRPr="00EC7C63">
        <w:rPr>
          <w:rFonts w:ascii="宋体" w:hAnsi="宋体" w:hint="eastAsia"/>
          <w:kern w:val="48"/>
          <w:sz w:val="24"/>
        </w:rPr>
        <w:t>本交易为本协议项下标的股权的现状转让。鉴于乙方已对标的股权进行了充分的尽职调查及风险评估并同意以现状受让该标的股权，故甲方对该标的股权的事实状况及法律状况不做任何承诺，甲方对乙方因标的</w:t>
      </w:r>
      <w:r w:rsidR="00AC12DE" w:rsidRPr="00EC7C63">
        <w:rPr>
          <w:rFonts w:ascii="宋体" w:hAnsi="宋体" w:hint="eastAsia"/>
          <w:kern w:val="48"/>
          <w:sz w:val="24"/>
        </w:rPr>
        <w:t>股权</w:t>
      </w:r>
      <w:r w:rsidRPr="00EC7C63">
        <w:rPr>
          <w:rFonts w:ascii="宋体" w:hAnsi="宋体" w:hint="eastAsia"/>
          <w:kern w:val="48"/>
          <w:sz w:val="24"/>
        </w:rPr>
        <w:t>而产生的任何损失、损害不承担任何责任，且不被乙方及其后手追索。</w:t>
      </w:r>
    </w:p>
    <w:p w:rsidR="00984ED1" w:rsidRPr="00EC7C63" w:rsidRDefault="00984ED1">
      <w:pPr>
        <w:spacing w:beforeLines="50" w:before="156" w:afterLines="50" w:after="156" w:line="360" w:lineRule="exact"/>
        <w:ind w:leftChars="316" w:left="664"/>
        <w:rPr>
          <w:rFonts w:ascii="宋体" w:hAnsi="宋体"/>
          <w:b/>
          <w:sz w:val="24"/>
        </w:rPr>
      </w:pPr>
    </w:p>
    <w:p w:rsidR="00984ED1" w:rsidRPr="00EC7C63" w:rsidRDefault="0072608B">
      <w:pPr>
        <w:spacing w:beforeLines="50" w:before="156" w:afterLines="50" w:after="156" w:line="360" w:lineRule="exact"/>
        <w:ind w:firstLineChars="100" w:firstLine="241"/>
        <w:rPr>
          <w:rFonts w:ascii="宋体" w:hAnsi="宋体"/>
          <w:b/>
          <w:sz w:val="24"/>
        </w:rPr>
      </w:pPr>
      <w:r w:rsidRPr="00EC7C63">
        <w:rPr>
          <w:rFonts w:ascii="宋体" w:hAnsi="宋体" w:hint="eastAsia"/>
          <w:b/>
          <w:sz w:val="24"/>
        </w:rPr>
        <w:t>第</w:t>
      </w:r>
      <w:r w:rsidRPr="00EC7C63">
        <w:rPr>
          <w:rFonts w:ascii="宋体" w:hAnsi="宋体"/>
          <w:b/>
          <w:sz w:val="24"/>
        </w:rPr>
        <w:t xml:space="preserve">7条 </w:t>
      </w:r>
      <w:r w:rsidRPr="00EC7C63">
        <w:rPr>
          <w:rFonts w:ascii="宋体" w:hAnsi="宋体" w:hint="eastAsia"/>
          <w:b/>
          <w:sz w:val="24"/>
        </w:rPr>
        <w:t>乙方声明和保证</w:t>
      </w:r>
    </w:p>
    <w:p w:rsidR="00984ED1" w:rsidRPr="00EC7C63" w:rsidRDefault="0072608B">
      <w:pPr>
        <w:spacing w:beforeLines="50" w:before="156" w:afterLines="50" w:after="156" w:line="360" w:lineRule="exact"/>
        <w:ind w:left="723" w:hangingChars="300" w:hanging="723"/>
        <w:rPr>
          <w:rFonts w:ascii="宋体" w:hAnsi="宋体"/>
          <w:sz w:val="24"/>
        </w:rPr>
      </w:pPr>
      <w:r w:rsidRPr="00EC7C63">
        <w:rPr>
          <w:rFonts w:ascii="宋体" w:hAnsi="宋体"/>
          <w:b/>
          <w:sz w:val="24"/>
        </w:rPr>
        <w:t xml:space="preserve">      </w:t>
      </w:r>
      <w:r w:rsidRPr="00EC7C63">
        <w:rPr>
          <w:rFonts w:ascii="宋体" w:hAnsi="宋体"/>
          <w:b/>
          <w:bCs/>
          <w:sz w:val="24"/>
        </w:rPr>
        <w:t>7.1</w:t>
      </w:r>
      <w:r w:rsidRPr="00EC7C63">
        <w:rPr>
          <w:rFonts w:ascii="宋体" w:hAnsi="宋体"/>
          <w:sz w:val="24"/>
        </w:rPr>
        <w:t xml:space="preserve"> 乙方具有签署本</w:t>
      </w:r>
      <w:r w:rsidRPr="00EC7C63">
        <w:rPr>
          <w:rFonts w:ascii="宋体" w:hAnsi="宋体" w:hint="eastAsia"/>
          <w:sz w:val="24"/>
        </w:rPr>
        <w:t>协议</w:t>
      </w:r>
      <w:r w:rsidRPr="00EC7C63">
        <w:rPr>
          <w:rFonts w:ascii="宋体" w:hAnsi="宋体"/>
          <w:sz w:val="24"/>
        </w:rPr>
        <w:t>的主体资格，有权受让标的股权，已获得签署和履行本协议的相应授权或批准。</w:t>
      </w:r>
      <w:r w:rsidRPr="00EC7C63">
        <w:rPr>
          <w:rFonts w:ascii="宋体" w:hAnsi="宋体" w:hint="eastAsia"/>
          <w:sz w:val="24"/>
        </w:rPr>
        <w:t>本协议成立和受让标的股权的前提条件均已满足。</w:t>
      </w:r>
    </w:p>
    <w:p w:rsidR="00984ED1" w:rsidRPr="00EC7C63" w:rsidRDefault="0072608B">
      <w:pPr>
        <w:spacing w:beforeLines="50" w:before="156" w:afterLines="50" w:after="156" w:line="360" w:lineRule="exact"/>
        <w:ind w:leftChars="342" w:left="718"/>
        <w:rPr>
          <w:rFonts w:ascii="宋体" w:hAnsi="宋体"/>
          <w:sz w:val="24"/>
        </w:rPr>
      </w:pPr>
      <w:r w:rsidRPr="00EC7C63">
        <w:rPr>
          <w:rFonts w:ascii="宋体" w:hAnsi="宋体"/>
          <w:b/>
          <w:bCs/>
          <w:sz w:val="24"/>
        </w:rPr>
        <w:t>7.2</w:t>
      </w:r>
      <w:r w:rsidRPr="00EC7C63">
        <w:rPr>
          <w:rFonts w:ascii="宋体" w:hAnsi="宋体"/>
          <w:sz w:val="24"/>
        </w:rPr>
        <w:t xml:space="preserve"> 乙方为签署、履行本</w:t>
      </w:r>
      <w:r w:rsidRPr="00EC7C63">
        <w:rPr>
          <w:rFonts w:ascii="宋体" w:hAnsi="宋体" w:hint="eastAsia"/>
          <w:sz w:val="24"/>
        </w:rPr>
        <w:t>协议</w:t>
      </w:r>
      <w:r w:rsidRPr="00EC7C63">
        <w:rPr>
          <w:rFonts w:ascii="宋体" w:hAnsi="宋体"/>
          <w:sz w:val="24"/>
        </w:rPr>
        <w:t>而向甲方提供的所有证明、文件、资料和信息，均在提供资料的当日和适用/使用期内真实、准确和完整，不存在</w:t>
      </w:r>
      <w:r w:rsidRPr="00EC7C63">
        <w:rPr>
          <w:rFonts w:ascii="宋体" w:hAnsi="宋体" w:hint="eastAsia"/>
          <w:sz w:val="24"/>
        </w:rPr>
        <w:t>任何</w:t>
      </w:r>
      <w:r w:rsidRPr="00EC7C63">
        <w:rPr>
          <w:rFonts w:ascii="宋体" w:hAnsi="宋体"/>
          <w:sz w:val="24"/>
        </w:rPr>
        <w:t>故意隐瞒和欺骗。</w:t>
      </w:r>
    </w:p>
    <w:p w:rsidR="00984ED1" w:rsidRPr="00EC7C63" w:rsidRDefault="0072608B">
      <w:pPr>
        <w:spacing w:beforeLines="50" w:before="156" w:afterLines="50" w:after="156" w:line="360" w:lineRule="exact"/>
        <w:ind w:leftChars="342" w:left="718"/>
        <w:rPr>
          <w:rFonts w:ascii="宋体" w:hAnsi="宋体"/>
          <w:sz w:val="24"/>
        </w:rPr>
      </w:pPr>
      <w:r w:rsidRPr="00EC7C63">
        <w:rPr>
          <w:rFonts w:ascii="宋体" w:hAnsi="宋体"/>
          <w:b/>
          <w:bCs/>
          <w:sz w:val="24"/>
        </w:rPr>
        <w:t>7.3</w:t>
      </w:r>
      <w:r w:rsidRPr="00EC7C63">
        <w:rPr>
          <w:rFonts w:ascii="宋体" w:hAnsi="宋体"/>
          <w:sz w:val="24"/>
        </w:rPr>
        <w:t xml:space="preserve"> </w:t>
      </w:r>
      <w:proofErr w:type="gramStart"/>
      <w:r w:rsidRPr="00EC7C63">
        <w:rPr>
          <w:rFonts w:ascii="宋体" w:hAnsi="宋体"/>
          <w:sz w:val="24"/>
        </w:rPr>
        <w:t>乙方签署</w:t>
      </w:r>
      <w:proofErr w:type="gramEnd"/>
      <w:r w:rsidRPr="00EC7C63">
        <w:rPr>
          <w:rFonts w:ascii="宋体" w:hAnsi="宋体"/>
          <w:sz w:val="24"/>
        </w:rPr>
        <w:t>并履行本</w:t>
      </w:r>
      <w:r w:rsidRPr="00EC7C63">
        <w:rPr>
          <w:rFonts w:ascii="宋体" w:hAnsi="宋体" w:hint="eastAsia"/>
          <w:sz w:val="24"/>
        </w:rPr>
        <w:t>协议</w:t>
      </w:r>
      <w:r w:rsidRPr="00EC7C63">
        <w:rPr>
          <w:rFonts w:ascii="宋体" w:hAnsi="宋体"/>
          <w:sz w:val="24"/>
        </w:rPr>
        <w:t>不与由其签署的任何已生效的契约性法律文件规定的义务相冲突。</w:t>
      </w:r>
    </w:p>
    <w:p w:rsidR="00984ED1" w:rsidRPr="00EC7C63" w:rsidRDefault="0072608B">
      <w:pPr>
        <w:spacing w:beforeLines="50" w:before="156" w:afterLines="50" w:after="156" w:line="360" w:lineRule="exact"/>
        <w:ind w:leftChars="342" w:left="718"/>
        <w:rPr>
          <w:rFonts w:ascii="宋体" w:hAnsi="宋体"/>
          <w:sz w:val="24"/>
        </w:rPr>
      </w:pPr>
      <w:r w:rsidRPr="00EC7C63">
        <w:rPr>
          <w:rFonts w:ascii="宋体" w:hAnsi="宋体"/>
          <w:b/>
          <w:bCs/>
          <w:sz w:val="24"/>
        </w:rPr>
        <w:t>7.4</w:t>
      </w:r>
      <w:r w:rsidRPr="00EC7C63">
        <w:rPr>
          <w:rFonts w:ascii="宋体" w:hAnsi="宋体"/>
          <w:sz w:val="24"/>
        </w:rPr>
        <w:t xml:space="preserve"> 在本协议签署前已经自行对标的股权、目标公司的现状进行了审慎的尽职调查。</w:t>
      </w:r>
      <w:proofErr w:type="gramStart"/>
      <w:r w:rsidRPr="00EC7C63">
        <w:rPr>
          <w:rFonts w:ascii="宋体" w:hAnsi="宋体"/>
          <w:sz w:val="24"/>
        </w:rPr>
        <w:t>乙方签署</w:t>
      </w:r>
      <w:proofErr w:type="gramEnd"/>
      <w:r w:rsidRPr="00EC7C63">
        <w:rPr>
          <w:rFonts w:ascii="宋体" w:hAnsi="宋体"/>
          <w:sz w:val="24"/>
        </w:rPr>
        <w:t>本协议，即视为已经完成了对标的股权、目标公司的充分尽职调查，完全知悉并接受标的股权</w:t>
      </w:r>
      <w:r w:rsidRPr="00EC7C63">
        <w:rPr>
          <w:rFonts w:ascii="宋体" w:hAnsi="宋体" w:hint="eastAsia"/>
          <w:sz w:val="24"/>
        </w:rPr>
        <w:t>及</w:t>
      </w:r>
      <w:r w:rsidRPr="00EC7C63">
        <w:rPr>
          <w:rFonts w:ascii="宋体" w:hAnsi="宋体"/>
          <w:sz w:val="24"/>
        </w:rPr>
        <w:t>目标公司的</w:t>
      </w:r>
      <w:r w:rsidRPr="00EC7C63">
        <w:rPr>
          <w:rFonts w:ascii="宋体" w:hAnsi="宋体" w:hint="eastAsia"/>
          <w:sz w:val="24"/>
        </w:rPr>
        <w:t>所有法律及事实状况</w:t>
      </w:r>
      <w:r w:rsidRPr="00EC7C63">
        <w:rPr>
          <w:rFonts w:ascii="宋体" w:hAnsi="宋体"/>
          <w:sz w:val="24"/>
        </w:rPr>
        <w:t>。乙方进一步承诺并保证，乙方</w:t>
      </w:r>
      <w:r w:rsidRPr="00EC7C63">
        <w:rPr>
          <w:rFonts w:ascii="宋体" w:hAnsi="宋体" w:hint="eastAsia"/>
          <w:sz w:val="24"/>
        </w:rPr>
        <w:t>基于自身的尽职调查</w:t>
      </w:r>
      <w:r w:rsidRPr="00EC7C63">
        <w:rPr>
          <w:rFonts w:ascii="宋体" w:hAnsi="宋体"/>
          <w:sz w:val="24"/>
        </w:rPr>
        <w:t>独立判断标的股权法律上的有效性和商业价值，甲方的相关判断或说明，不作为乙方判断的依据。</w:t>
      </w:r>
    </w:p>
    <w:p w:rsidR="00660E8A" w:rsidRPr="00EC7C63" w:rsidRDefault="0072608B">
      <w:pPr>
        <w:spacing w:beforeLines="50" w:before="156" w:afterLines="50" w:after="156" w:line="360" w:lineRule="exact"/>
        <w:ind w:leftChars="342" w:left="718"/>
        <w:rPr>
          <w:rFonts w:ascii="宋体" w:hAnsi="宋体"/>
          <w:sz w:val="24"/>
        </w:rPr>
      </w:pPr>
      <w:r w:rsidRPr="00EC7C63">
        <w:rPr>
          <w:rFonts w:ascii="宋体" w:hAnsi="宋体"/>
          <w:b/>
          <w:bCs/>
          <w:sz w:val="24"/>
        </w:rPr>
        <w:t>7.5</w:t>
      </w:r>
      <w:r w:rsidRPr="00EC7C63">
        <w:rPr>
          <w:rFonts w:ascii="宋体" w:hAnsi="宋体" w:hint="eastAsia"/>
          <w:sz w:val="24"/>
        </w:rPr>
        <w:t>乙方知悉并确认，</w:t>
      </w:r>
      <w:r w:rsidR="007D1068" w:rsidRPr="00EC7C63">
        <w:rPr>
          <w:rFonts w:ascii="宋体" w:hAnsi="宋体" w:hint="eastAsia"/>
          <w:sz w:val="24"/>
        </w:rPr>
        <w:t>根据广西壮族自治区</w:t>
      </w:r>
      <w:r w:rsidR="004833A2" w:rsidRPr="00EC7C63">
        <w:rPr>
          <w:rFonts w:ascii="宋体" w:hAnsi="宋体" w:hint="eastAsia"/>
          <w:sz w:val="24"/>
        </w:rPr>
        <w:t>人民政府</w:t>
      </w:r>
      <w:r w:rsidR="007D1068" w:rsidRPr="00EC7C63">
        <w:rPr>
          <w:rFonts w:ascii="宋体" w:hAnsi="宋体" w:hint="eastAsia"/>
          <w:sz w:val="24"/>
        </w:rPr>
        <w:t>国有资产监督管理委</w:t>
      </w:r>
      <w:r w:rsidR="007D1068" w:rsidRPr="00EC7C63">
        <w:rPr>
          <w:rFonts w:ascii="宋体" w:hAnsi="宋体" w:hint="eastAsia"/>
          <w:sz w:val="24"/>
        </w:rPr>
        <w:lastRenderedPageBreak/>
        <w:t>员会及桂林市相关国有资产管理部门的</w:t>
      </w:r>
      <w:r w:rsidR="007B4C30" w:rsidRPr="00EC7C63">
        <w:rPr>
          <w:rFonts w:ascii="宋体" w:hAnsi="宋体" w:hint="eastAsia"/>
          <w:sz w:val="24"/>
        </w:rPr>
        <w:t>相关</w:t>
      </w:r>
      <w:r w:rsidR="007D1068" w:rsidRPr="00EC7C63">
        <w:rPr>
          <w:rFonts w:ascii="宋体" w:hAnsi="宋体" w:hint="eastAsia"/>
          <w:sz w:val="24"/>
        </w:rPr>
        <w:t>规定，</w:t>
      </w:r>
      <w:r w:rsidRPr="00EC7C63">
        <w:rPr>
          <w:rFonts w:ascii="宋体" w:hAnsi="宋体" w:hint="eastAsia"/>
          <w:sz w:val="24"/>
        </w:rPr>
        <w:t>目标公司桂林漓佳金属有限责任公司</w:t>
      </w:r>
      <w:r w:rsidR="007D1068" w:rsidRPr="00BE004A">
        <w:rPr>
          <w:rFonts w:ascii="宋体" w:hAnsi="宋体" w:hint="eastAsia"/>
          <w:sz w:val="24"/>
        </w:rPr>
        <w:t>需在</w:t>
      </w:r>
      <w:r w:rsidR="007D1068" w:rsidRPr="00BE004A">
        <w:rPr>
          <w:rFonts w:ascii="宋体" w:hAnsi="宋体"/>
          <w:sz w:val="24"/>
        </w:rPr>
        <w:t>2018</w:t>
      </w:r>
      <w:r w:rsidR="007D1068" w:rsidRPr="00BE004A">
        <w:rPr>
          <w:rFonts w:ascii="宋体" w:hAnsi="宋体" w:hint="eastAsia"/>
          <w:sz w:val="24"/>
        </w:rPr>
        <w:t>年年底前完成</w:t>
      </w:r>
      <w:r w:rsidR="004833A2" w:rsidRPr="00BE004A">
        <w:rPr>
          <w:rFonts w:ascii="宋体" w:hAnsi="宋体" w:hint="eastAsia"/>
          <w:sz w:val="24"/>
        </w:rPr>
        <w:t>职工家属区</w:t>
      </w:r>
      <w:r w:rsidR="00C2520D" w:rsidRPr="00BE004A">
        <w:rPr>
          <w:rFonts w:ascii="宋体" w:hAnsi="宋体" w:hint="eastAsia"/>
          <w:sz w:val="24"/>
        </w:rPr>
        <w:t>“三供</w:t>
      </w:r>
      <w:proofErr w:type="gramStart"/>
      <w:r w:rsidR="00C2520D" w:rsidRPr="00BE004A">
        <w:rPr>
          <w:rFonts w:ascii="宋体" w:hAnsi="宋体" w:hint="eastAsia"/>
          <w:sz w:val="24"/>
        </w:rPr>
        <w:t>一</w:t>
      </w:r>
      <w:proofErr w:type="gramEnd"/>
      <w:r w:rsidR="00C2520D" w:rsidRPr="00BE004A">
        <w:rPr>
          <w:rFonts w:ascii="宋体" w:hAnsi="宋体" w:hint="eastAsia"/>
          <w:sz w:val="24"/>
        </w:rPr>
        <w:t>业”</w:t>
      </w:r>
      <w:r w:rsidR="0052159B" w:rsidRPr="00BE004A">
        <w:rPr>
          <w:rFonts w:ascii="宋体" w:hAnsi="宋体" w:hint="eastAsia"/>
          <w:sz w:val="24"/>
        </w:rPr>
        <w:t>（供水、供电、供气及物业</w:t>
      </w:r>
      <w:r w:rsidR="0007168F" w:rsidRPr="00BE004A">
        <w:rPr>
          <w:rFonts w:ascii="宋体" w:hAnsi="宋体" w:hint="eastAsia"/>
          <w:sz w:val="24"/>
        </w:rPr>
        <w:t>管理</w:t>
      </w:r>
      <w:r w:rsidR="0052159B" w:rsidRPr="00BE004A">
        <w:rPr>
          <w:rFonts w:ascii="宋体" w:hAnsi="宋体" w:hint="eastAsia"/>
          <w:sz w:val="24"/>
        </w:rPr>
        <w:t>）</w:t>
      </w:r>
      <w:r w:rsidR="004833A2" w:rsidRPr="00BE004A">
        <w:rPr>
          <w:rFonts w:ascii="宋体" w:hAnsi="宋体" w:hint="eastAsia"/>
          <w:sz w:val="24"/>
        </w:rPr>
        <w:t>分离</w:t>
      </w:r>
      <w:r w:rsidR="00C2520D" w:rsidRPr="00BE004A">
        <w:rPr>
          <w:rFonts w:ascii="宋体" w:hAnsi="宋体" w:hint="eastAsia"/>
          <w:sz w:val="24"/>
        </w:rPr>
        <w:t>移交</w:t>
      </w:r>
      <w:r w:rsidR="004833A2" w:rsidRPr="00BE004A">
        <w:rPr>
          <w:rFonts w:ascii="宋体" w:hAnsi="宋体" w:hint="eastAsia"/>
          <w:sz w:val="24"/>
        </w:rPr>
        <w:t>工作</w:t>
      </w:r>
      <w:r w:rsidR="00C2520D" w:rsidRPr="00BE004A">
        <w:rPr>
          <w:rFonts w:ascii="宋体" w:hAnsi="宋体" w:hint="eastAsia"/>
          <w:sz w:val="24"/>
        </w:rPr>
        <w:t>，乙方自愿接受并承担上述事项可能对目标公司产生的影响，且</w:t>
      </w:r>
      <w:proofErr w:type="gramStart"/>
      <w:r w:rsidR="00C2520D" w:rsidRPr="00BE004A">
        <w:rPr>
          <w:rFonts w:ascii="宋体" w:hAnsi="宋体" w:hint="eastAsia"/>
          <w:sz w:val="24"/>
        </w:rPr>
        <w:t>不</w:t>
      </w:r>
      <w:proofErr w:type="gramEnd"/>
      <w:r w:rsidR="00C2520D" w:rsidRPr="00BE004A">
        <w:rPr>
          <w:rFonts w:ascii="宋体" w:hAnsi="宋体" w:hint="eastAsia"/>
          <w:sz w:val="24"/>
        </w:rPr>
        <w:t>以此为理由</w:t>
      </w:r>
      <w:r w:rsidR="00A67912" w:rsidRPr="00BE004A">
        <w:rPr>
          <w:rFonts w:ascii="宋体" w:hAnsi="宋体" w:hint="eastAsia"/>
          <w:sz w:val="24"/>
        </w:rPr>
        <w:t>要求</w:t>
      </w:r>
      <w:r w:rsidR="00C2520D" w:rsidRPr="00BE004A">
        <w:rPr>
          <w:rFonts w:ascii="宋体" w:hAnsi="宋体" w:hint="eastAsia"/>
          <w:sz w:val="24"/>
        </w:rPr>
        <w:t>甲方</w:t>
      </w:r>
      <w:r w:rsidR="00A67912" w:rsidRPr="00BE004A">
        <w:rPr>
          <w:rFonts w:ascii="宋体" w:hAnsi="宋体" w:hint="eastAsia"/>
          <w:sz w:val="24"/>
        </w:rPr>
        <w:t>承担任何责任</w:t>
      </w:r>
      <w:r w:rsidR="00C2520D" w:rsidRPr="00BE004A">
        <w:rPr>
          <w:rFonts w:ascii="宋体" w:hAnsi="宋体" w:hint="eastAsia"/>
          <w:sz w:val="24"/>
        </w:rPr>
        <w:t>。</w:t>
      </w:r>
    </w:p>
    <w:p w:rsidR="00984ED1" w:rsidRPr="00EC7C63" w:rsidRDefault="0072608B" w:rsidP="00E304FD">
      <w:pPr>
        <w:snapToGrid w:val="0"/>
        <w:spacing w:beforeLines="80" w:before="249" w:line="360" w:lineRule="exact"/>
        <w:ind w:leftChars="345" w:left="724"/>
        <w:rPr>
          <w:rFonts w:ascii="宋体" w:hAnsi="宋体"/>
          <w:kern w:val="48"/>
          <w:sz w:val="24"/>
        </w:rPr>
      </w:pPr>
      <w:r w:rsidRPr="00EC7C63">
        <w:rPr>
          <w:rFonts w:ascii="宋体" w:hAnsi="宋体"/>
          <w:b/>
          <w:bCs/>
          <w:sz w:val="24"/>
        </w:rPr>
        <w:t>7.6</w:t>
      </w:r>
      <w:r w:rsidRPr="00EC7C63">
        <w:rPr>
          <w:rFonts w:ascii="宋体" w:hAnsi="宋体" w:hint="eastAsia"/>
          <w:kern w:val="48"/>
          <w:sz w:val="24"/>
        </w:rPr>
        <w:t>乙方确认，本协议签署前，甲方已就标的股权的现状及存在的瑕疵和风险向乙方做出全面、充分的披露和说明，且已在确定的成交价格中就该等存在或可能存在的瑕疵与风险给予乙方折扣。乙方承诺愿意接受并有能力承担本协议项下标的股权所有实际的或可能产生的风险、瑕疵、义务以及责任。</w:t>
      </w:r>
      <w:r w:rsidRPr="00EC7C63">
        <w:rPr>
          <w:rFonts w:ascii="宋体" w:hAnsi="宋体"/>
          <w:kern w:val="48"/>
          <w:sz w:val="24"/>
        </w:rPr>
        <w:t>本协议一经签署，</w:t>
      </w:r>
      <w:r w:rsidRPr="00EC7C63">
        <w:rPr>
          <w:rFonts w:ascii="宋体" w:hAnsi="宋体" w:hint="eastAsia"/>
          <w:kern w:val="48"/>
          <w:sz w:val="24"/>
        </w:rPr>
        <w:t>即视为</w:t>
      </w:r>
      <w:r w:rsidRPr="00EC7C63">
        <w:rPr>
          <w:rFonts w:ascii="宋体" w:hAnsi="宋体"/>
          <w:kern w:val="48"/>
          <w:sz w:val="24"/>
        </w:rPr>
        <w:t>乙方放弃以误解、欺诈、显失公平或其他类似理由主张变更、撤销本协议或申请宣布本协议无效的权利</w:t>
      </w:r>
      <w:r w:rsidRPr="00EC7C63">
        <w:rPr>
          <w:rFonts w:ascii="宋体" w:hAnsi="宋体" w:hint="eastAsia"/>
          <w:kern w:val="48"/>
          <w:sz w:val="24"/>
        </w:rPr>
        <w:t>。</w:t>
      </w:r>
    </w:p>
    <w:p w:rsidR="00984ED1" w:rsidRPr="00EC7C63" w:rsidRDefault="0072608B">
      <w:pPr>
        <w:spacing w:beforeLines="50" w:before="156" w:afterLines="50" w:after="156" w:line="360" w:lineRule="exact"/>
        <w:ind w:leftChars="342" w:left="718"/>
        <w:rPr>
          <w:rFonts w:ascii="宋体" w:hAnsi="宋体"/>
          <w:kern w:val="48"/>
          <w:sz w:val="24"/>
        </w:rPr>
      </w:pPr>
      <w:r w:rsidRPr="00EC7C63">
        <w:rPr>
          <w:rFonts w:ascii="宋体" w:hAnsi="宋体"/>
          <w:b/>
          <w:bCs/>
          <w:sz w:val="24"/>
        </w:rPr>
        <w:t>7.7</w:t>
      </w:r>
      <w:r w:rsidRPr="00EC7C63">
        <w:rPr>
          <w:rFonts w:ascii="宋体" w:hAnsi="宋体"/>
          <w:kern w:val="48"/>
          <w:sz w:val="24"/>
        </w:rPr>
        <w:t>乙方</w:t>
      </w:r>
      <w:r w:rsidRPr="00EC7C63">
        <w:rPr>
          <w:rFonts w:ascii="宋体" w:hAnsi="宋体" w:hint="eastAsia"/>
          <w:kern w:val="48"/>
          <w:sz w:val="24"/>
        </w:rPr>
        <w:t>不可更改的放弃</w:t>
      </w:r>
      <w:r w:rsidRPr="00EC7C63">
        <w:rPr>
          <w:rFonts w:ascii="宋体" w:hAnsi="宋体"/>
          <w:kern w:val="48"/>
          <w:sz w:val="24"/>
        </w:rPr>
        <w:t>因</w:t>
      </w:r>
      <w:r w:rsidRPr="00EC7C63">
        <w:rPr>
          <w:rFonts w:ascii="宋体" w:hAnsi="宋体" w:hint="eastAsia"/>
          <w:kern w:val="48"/>
          <w:sz w:val="24"/>
        </w:rPr>
        <w:t>标的股权</w:t>
      </w:r>
      <w:r w:rsidRPr="00EC7C63">
        <w:rPr>
          <w:rFonts w:ascii="宋体" w:hAnsi="宋体"/>
          <w:kern w:val="48"/>
          <w:sz w:val="24"/>
        </w:rPr>
        <w:t>的任何事由向甲方行使任何追索及其他类似的请求权。若向第三方转让标的</w:t>
      </w:r>
      <w:r w:rsidRPr="00EC7C63">
        <w:rPr>
          <w:rFonts w:ascii="宋体" w:hAnsi="宋体" w:hint="eastAsia"/>
          <w:kern w:val="48"/>
          <w:sz w:val="24"/>
        </w:rPr>
        <w:t>股权</w:t>
      </w:r>
      <w:r w:rsidRPr="00EC7C63">
        <w:rPr>
          <w:rFonts w:ascii="宋体" w:hAnsi="宋体"/>
          <w:kern w:val="48"/>
          <w:sz w:val="24"/>
        </w:rPr>
        <w:t>，</w:t>
      </w:r>
      <w:r w:rsidRPr="00EC7C63">
        <w:rPr>
          <w:rFonts w:ascii="宋体" w:hAnsi="宋体" w:hint="eastAsia"/>
          <w:kern w:val="48"/>
          <w:sz w:val="24"/>
        </w:rPr>
        <w:t>乙方</w:t>
      </w:r>
      <w:r w:rsidRPr="00EC7C63">
        <w:rPr>
          <w:rFonts w:ascii="宋体" w:hAnsi="宋体"/>
          <w:kern w:val="48"/>
          <w:sz w:val="24"/>
        </w:rPr>
        <w:t>将通过对第三方有法律约束力的方式，要求该第三方做出相同的承诺。乙方承诺并确认，</w:t>
      </w:r>
      <w:r w:rsidRPr="00EC7C63">
        <w:rPr>
          <w:rFonts w:ascii="宋体" w:hAnsi="宋体" w:hint="eastAsia"/>
          <w:kern w:val="48"/>
          <w:sz w:val="24"/>
        </w:rPr>
        <w:t>本协议生效</w:t>
      </w:r>
      <w:r w:rsidRPr="00EC7C63">
        <w:rPr>
          <w:rFonts w:ascii="宋体" w:hAnsi="宋体"/>
          <w:kern w:val="48"/>
          <w:sz w:val="24"/>
        </w:rPr>
        <w:t>日次日起，若因任何除甲方和乙方之外的第三方就</w:t>
      </w:r>
      <w:r w:rsidRPr="00EC7C63">
        <w:rPr>
          <w:rFonts w:ascii="宋体" w:hAnsi="宋体" w:hint="eastAsia"/>
          <w:kern w:val="48"/>
          <w:sz w:val="24"/>
        </w:rPr>
        <w:t>标的股权</w:t>
      </w:r>
      <w:r w:rsidRPr="00EC7C63">
        <w:rPr>
          <w:rFonts w:ascii="宋体" w:hAnsi="宋体"/>
          <w:kern w:val="48"/>
          <w:sz w:val="24"/>
        </w:rPr>
        <w:t>向甲方提出任何权利主张，致使甲方承担责任或造成甲方损失，乙方将给予甲方及时足额的补偿。</w:t>
      </w:r>
    </w:p>
    <w:p w:rsidR="00984ED1" w:rsidRDefault="0072608B">
      <w:pPr>
        <w:spacing w:beforeLines="50" w:before="156" w:afterLines="50" w:after="156" w:line="360" w:lineRule="exact"/>
        <w:ind w:leftChars="342" w:left="718"/>
        <w:rPr>
          <w:rFonts w:ascii="宋体" w:hAnsi="宋体"/>
          <w:kern w:val="48"/>
          <w:sz w:val="24"/>
        </w:rPr>
      </w:pPr>
      <w:r w:rsidRPr="00EC7C63">
        <w:rPr>
          <w:rFonts w:ascii="宋体" w:hAnsi="宋体"/>
          <w:b/>
          <w:bCs/>
          <w:sz w:val="24"/>
        </w:rPr>
        <w:t xml:space="preserve">7.8  </w:t>
      </w:r>
      <w:r w:rsidRPr="00EC7C63">
        <w:rPr>
          <w:rFonts w:ascii="宋体" w:hAnsi="宋体" w:hint="eastAsia"/>
          <w:kern w:val="48"/>
          <w:sz w:val="24"/>
        </w:rPr>
        <w:t>乙方保证购买标的股权的资金为合法自有资金。</w:t>
      </w:r>
    </w:p>
    <w:p w:rsidR="005A0CA1" w:rsidRPr="00EC7C63" w:rsidRDefault="005A0CA1">
      <w:pPr>
        <w:spacing w:beforeLines="50" w:before="156" w:afterLines="50" w:after="156" w:line="360" w:lineRule="exact"/>
        <w:ind w:leftChars="342" w:left="718"/>
        <w:rPr>
          <w:rFonts w:ascii="宋体" w:hAnsi="宋体"/>
          <w:kern w:val="48"/>
          <w:sz w:val="24"/>
        </w:rPr>
      </w:pPr>
      <w:r>
        <w:rPr>
          <w:rFonts w:ascii="宋体" w:hAnsi="宋体" w:hint="eastAsia"/>
          <w:b/>
          <w:bCs/>
          <w:sz w:val="24"/>
        </w:rPr>
        <w:t xml:space="preserve">7.9  </w:t>
      </w:r>
      <w:r w:rsidRPr="006D5E55">
        <w:rPr>
          <w:rFonts w:ascii="宋体" w:hAnsi="宋体" w:hint="eastAsia"/>
          <w:bCs/>
          <w:sz w:val="24"/>
        </w:rPr>
        <w:t>竞价公告文件中对乙方的相关要求及乙方在竞价过程中所做相关承诺保证继续有效</w:t>
      </w:r>
      <w:r>
        <w:rPr>
          <w:rFonts w:ascii="宋体" w:hAnsi="宋体" w:hint="eastAsia"/>
          <w:bCs/>
          <w:sz w:val="24"/>
        </w:rPr>
        <w:t>。</w:t>
      </w:r>
    </w:p>
    <w:p w:rsidR="00984ED1" w:rsidRPr="00EC7C63" w:rsidRDefault="00984ED1">
      <w:pPr>
        <w:overflowPunct w:val="0"/>
        <w:autoSpaceDE w:val="0"/>
        <w:autoSpaceDN w:val="0"/>
        <w:adjustRightInd w:val="0"/>
        <w:spacing w:beforeLines="50" w:before="156" w:afterLines="50" w:after="156" w:line="360" w:lineRule="exact"/>
        <w:ind w:firstLineChars="200" w:firstLine="480"/>
        <w:jc w:val="left"/>
        <w:rPr>
          <w:rFonts w:ascii="宋体" w:hAnsi="宋体"/>
          <w:kern w:val="0"/>
          <w:sz w:val="24"/>
        </w:rPr>
      </w:pPr>
    </w:p>
    <w:p w:rsidR="00984ED1" w:rsidRPr="00EC7C63" w:rsidRDefault="0072608B">
      <w:pPr>
        <w:overflowPunct w:val="0"/>
        <w:autoSpaceDE w:val="0"/>
        <w:autoSpaceDN w:val="0"/>
        <w:adjustRightInd w:val="0"/>
        <w:spacing w:beforeLines="50" w:before="156" w:afterLines="50" w:after="156" w:line="360" w:lineRule="exact"/>
        <w:ind w:firstLineChars="200" w:firstLine="482"/>
        <w:jc w:val="left"/>
        <w:rPr>
          <w:rFonts w:ascii="宋体" w:hAnsi="宋体"/>
          <w:b/>
          <w:bCs/>
          <w:kern w:val="0"/>
          <w:sz w:val="24"/>
        </w:rPr>
      </w:pPr>
      <w:r w:rsidRPr="00EC7C63">
        <w:rPr>
          <w:rFonts w:ascii="宋体" w:hAnsi="宋体" w:hint="eastAsia"/>
          <w:b/>
          <w:bCs/>
          <w:kern w:val="0"/>
          <w:sz w:val="24"/>
        </w:rPr>
        <w:t>第</w:t>
      </w:r>
      <w:r w:rsidRPr="00EC7C63">
        <w:rPr>
          <w:rFonts w:ascii="宋体" w:hAnsi="宋体"/>
          <w:b/>
          <w:bCs/>
          <w:kern w:val="0"/>
          <w:sz w:val="24"/>
        </w:rPr>
        <w:t xml:space="preserve">8条 </w:t>
      </w:r>
      <w:r w:rsidRPr="00EC7C63">
        <w:rPr>
          <w:rFonts w:ascii="宋体" w:hAnsi="宋体" w:hint="eastAsia"/>
          <w:b/>
          <w:bCs/>
          <w:kern w:val="0"/>
          <w:sz w:val="24"/>
        </w:rPr>
        <w:t>违约责任</w:t>
      </w:r>
    </w:p>
    <w:p w:rsidR="00984ED1" w:rsidRPr="00EC7C63" w:rsidRDefault="0072608B">
      <w:pPr>
        <w:snapToGrid w:val="0"/>
        <w:spacing w:beforeLines="80" w:before="249" w:line="360" w:lineRule="exact"/>
        <w:ind w:leftChars="456" w:left="958"/>
        <w:rPr>
          <w:rFonts w:ascii="宋体" w:hAnsi="宋体"/>
          <w:kern w:val="48"/>
          <w:sz w:val="24"/>
        </w:rPr>
      </w:pPr>
      <w:r w:rsidRPr="00EC7C63">
        <w:rPr>
          <w:rFonts w:ascii="宋体" w:hAnsi="宋体"/>
          <w:kern w:val="48"/>
          <w:sz w:val="24"/>
        </w:rPr>
        <w:t xml:space="preserve">8.1 </w:t>
      </w:r>
      <w:r w:rsidRPr="00EC7C63">
        <w:rPr>
          <w:rFonts w:ascii="宋体" w:hAnsi="宋体" w:hint="eastAsia"/>
          <w:kern w:val="48"/>
          <w:sz w:val="24"/>
        </w:rPr>
        <w:t>本协议违约方须对守约方因违约方在本协议项下所</w:t>
      </w:r>
      <w:proofErr w:type="gramStart"/>
      <w:r w:rsidRPr="00EC7C63">
        <w:rPr>
          <w:rFonts w:ascii="宋体" w:hAnsi="宋体" w:hint="eastAsia"/>
          <w:kern w:val="48"/>
          <w:sz w:val="24"/>
        </w:rPr>
        <w:t>作出</w:t>
      </w:r>
      <w:proofErr w:type="gramEnd"/>
      <w:r w:rsidRPr="00EC7C63">
        <w:rPr>
          <w:rFonts w:ascii="宋体" w:hAnsi="宋体" w:hint="eastAsia"/>
          <w:kern w:val="48"/>
          <w:sz w:val="24"/>
        </w:rPr>
        <w:t>的声明与保证的不准确或误导及违约方违反承诺或协议而产生的全部损失、索偿、损害、责任、价值贬损、费用及开支（包括但不限于合理的法律费用及调查费用）向守约方承担赔偿责任，并使守约方不受损害。</w:t>
      </w:r>
    </w:p>
    <w:p w:rsidR="00984ED1" w:rsidRPr="00EC7C63" w:rsidRDefault="0072608B">
      <w:pPr>
        <w:snapToGrid w:val="0"/>
        <w:spacing w:beforeLines="80" w:before="249" w:line="360" w:lineRule="exact"/>
        <w:ind w:leftChars="456" w:left="958"/>
        <w:rPr>
          <w:rFonts w:ascii="宋体" w:hAnsi="宋体"/>
          <w:kern w:val="48"/>
          <w:sz w:val="24"/>
        </w:rPr>
      </w:pPr>
      <w:r w:rsidRPr="00EC7C63">
        <w:rPr>
          <w:rFonts w:ascii="宋体" w:hAnsi="宋体"/>
          <w:kern w:val="48"/>
          <w:sz w:val="24"/>
        </w:rPr>
        <w:t>8.2若乙方未按照本协议第三条约定的期限与方式支付转让价款，每逾期一日，应按照</w:t>
      </w:r>
      <w:r w:rsidR="005A6AC1" w:rsidRPr="00EC7C63">
        <w:rPr>
          <w:rFonts w:ascii="宋体" w:hAnsi="宋体" w:hint="eastAsia"/>
          <w:kern w:val="48"/>
          <w:sz w:val="24"/>
        </w:rPr>
        <w:t>标的股权</w:t>
      </w:r>
      <w:r w:rsidRPr="00EC7C63">
        <w:rPr>
          <w:rFonts w:ascii="宋体" w:hAnsi="宋体"/>
          <w:kern w:val="48"/>
          <w:sz w:val="24"/>
        </w:rPr>
        <w:t>转让价款的万分之</w:t>
      </w:r>
      <w:r w:rsidRPr="00EC7C63">
        <w:rPr>
          <w:rFonts w:ascii="宋体" w:hAnsi="宋体" w:hint="eastAsia"/>
          <w:kern w:val="48"/>
          <w:sz w:val="24"/>
          <w:u w:val="single"/>
        </w:rPr>
        <w:t>五</w:t>
      </w:r>
      <w:r w:rsidRPr="00EC7C63">
        <w:rPr>
          <w:rFonts w:ascii="宋体" w:hAnsi="宋体" w:hint="eastAsia"/>
          <w:kern w:val="48"/>
          <w:sz w:val="24"/>
        </w:rPr>
        <w:t>，向甲方支付违约金。</w:t>
      </w:r>
      <w:r w:rsidRPr="00EC7C63">
        <w:rPr>
          <w:rFonts w:ascii="宋体" w:hAnsi="宋体"/>
          <w:kern w:val="48"/>
          <w:sz w:val="24"/>
        </w:rPr>
        <w:t>如违约金数额不足以弥补甲方的实际损失，甲方有权继续向乙方追索。</w:t>
      </w:r>
    </w:p>
    <w:p w:rsidR="00984ED1" w:rsidRPr="00EC7C63" w:rsidRDefault="0072608B">
      <w:pPr>
        <w:snapToGrid w:val="0"/>
        <w:spacing w:beforeLines="80" w:before="249" w:line="360" w:lineRule="exact"/>
        <w:ind w:leftChars="456" w:left="958"/>
        <w:rPr>
          <w:rFonts w:ascii="宋体" w:hAnsi="宋体"/>
          <w:kern w:val="48"/>
          <w:sz w:val="24"/>
          <w:highlight w:val="yellow"/>
        </w:rPr>
      </w:pPr>
      <w:r w:rsidRPr="00EC7C63">
        <w:rPr>
          <w:rFonts w:ascii="宋体" w:hAnsi="宋体"/>
          <w:kern w:val="48"/>
          <w:sz w:val="24"/>
        </w:rPr>
        <w:t>8.3如果超过本协议第3条约定的付款日期</w:t>
      </w:r>
      <w:r w:rsidRPr="00EC7C63">
        <w:rPr>
          <w:rFonts w:ascii="宋体" w:hAnsi="宋体"/>
          <w:kern w:val="48"/>
          <w:sz w:val="24"/>
          <w:u w:val="single"/>
        </w:rPr>
        <w:t>10</w:t>
      </w:r>
      <w:r w:rsidRPr="00EC7C63">
        <w:rPr>
          <w:rFonts w:ascii="宋体" w:hAnsi="宋体" w:hint="eastAsia"/>
          <w:kern w:val="48"/>
          <w:sz w:val="24"/>
        </w:rPr>
        <w:t>个工作日，乙方仍未支付相应价款，则</w:t>
      </w:r>
      <w:r w:rsidRPr="00EC7C63">
        <w:rPr>
          <w:rFonts w:ascii="宋体" w:hAnsi="宋体"/>
          <w:kern w:val="48"/>
          <w:sz w:val="24"/>
        </w:rPr>
        <w:t>甲方有权解除本协议或要求乙方继续履行本协议</w:t>
      </w:r>
      <w:r w:rsidR="005A6AC1" w:rsidRPr="00EC7C63">
        <w:rPr>
          <w:rFonts w:ascii="宋体" w:hAnsi="宋体" w:hint="eastAsia"/>
          <w:kern w:val="48"/>
          <w:sz w:val="24"/>
        </w:rPr>
        <w:t>。甲方有权没收交易保证金（含该保证金产生的所有利息）作为约定违约金</w:t>
      </w:r>
      <w:r w:rsidRPr="00EC7C63">
        <w:rPr>
          <w:rFonts w:ascii="宋体" w:hAnsi="宋体"/>
          <w:kern w:val="48"/>
          <w:sz w:val="24"/>
        </w:rPr>
        <w:t>，</w:t>
      </w:r>
      <w:r w:rsidR="005A6AC1" w:rsidRPr="00EC7C63">
        <w:rPr>
          <w:rFonts w:ascii="宋体" w:hAnsi="宋体" w:hint="eastAsia"/>
          <w:kern w:val="48"/>
          <w:sz w:val="24"/>
        </w:rPr>
        <w:t>同时乙方需另行支付标的股权转让价款的</w:t>
      </w:r>
      <w:r w:rsidR="005A6AC1" w:rsidRPr="00EC7C63">
        <w:rPr>
          <w:rFonts w:ascii="宋体" w:hAnsi="宋体"/>
          <w:kern w:val="48"/>
          <w:sz w:val="24"/>
        </w:rPr>
        <w:t>20%作为约定违约金，如违约金不足以弥补甲方损失的，甲方有权要求乙方继续赔偿损失。</w:t>
      </w:r>
      <w:r w:rsidRPr="00EC7C63">
        <w:rPr>
          <w:rFonts w:ascii="宋体" w:hAnsi="宋体" w:hint="eastAsia"/>
          <w:kern w:val="48"/>
          <w:sz w:val="24"/>
        </w:rPr>
        <w:t>协议解除</w:t>
      </w:r>
      <w:r w:rsidRPr="00EC7C63">
        <w:rPr>
          <w:rFonts w:ascii="宋体" w:hAnsi="宋体" w:hint="eastAsia"/>
          <w:kern w:val="48"/>
          <w:sz w:val="24"/>
        </w:rPr>
        <w:lastRenderedPageBreak/>
        <w:t>不影响违约金及其他违约责任的执行。</w:t>
      </w:r>
    </w:p>
    <w:p w:rsidR="00984ED1" w:rsidRPr="00EC7C63" w:rsidRDefault="00984ED1">
      <w:pPr>
        <w:snapToGrid w:val="0"/>
        <w:spacing w:beforeLines="80" w:before="249" w:line="360" w:lineRule="exact"/>
        <w:ind w:leftChars="456" w:left="958"/>
        <w:rPr>
          <w:rFonts w:ascii="宋体" w:hAnsi="宋体"/>
          <w:kern w:val="48"/>
          <w:sz w:val="24"/>
        </w:rPr>
      </w:pPr>
    </w:p>
    <w:p w:rsidR="00984ED1" w:rsidRPr="00EC7C63" w:rsidRDefault="0072608B">
      <w:pPr>
        <w:spacing w:beforeLines="50" w:before="156" w:afterLines="50" w:after="156" w:line="360" w:lineRule="exact"/>
        <w:ind w:firstLine="480"/>
        <w:rPr>
          <w:rFonts w:ascii="宋体" w:hAnsi="宋体"/>
          <w:b/>
          <w:sz w:val="24"/>
        </w:rPr>
      </w:pPr>
      <w:r w:rsidRPr="00EC7C63">
        <w:rPr>
          <w:rFonts w:ascii="宋体" w:hAnsi="宋体" w:hint="eastAsia"/>
          <w:b/>
          <w:sz w:val="24"/>
        </w:rPr>
        <w:t>第</w:t>
      </w:r>
      <w:r w:rsidRPr="00EC7C63">
        <w:rPr>
          <w:rFonts w:ascii="宋体" w:hAnsi="宋体"/>
          <w:b/>
          <w:sz w:val="24"/>
        </w:rPr>
        <w:t xml:space="preserve">9条 </w:t>
      </w:r>
      <w:r w:rsidRPr="00EC7C63">
        <w:rPr>
          <w:rFonts w:ascii="宋体" w:hAnsi="宋体" w:hint="eastAsia"/>
          <w:b/>
          <w:sz w:val="24"/>
        </w:rPr>
        <w:t>保密条款</w:t>
      </w:r>
    </w:p>
    <w:p w:rsidR="00984ED1" w:rsidRPr="00EC7C63" w:rsidRDefault="0072608B">
      <w:pPr>
        <w:adjustRightInd w:val="0"/>
        <w:snapToGrid w:val="0"/>
        <w:spacing w:beforeLines="50" w:before="156" w:afterLines="50" w:after="156" w:line="360" w:lineRule="exact"/>
        <w:ind w:leftChars="456" w:left="958"/>
        <w:rPr>
          <w:rFonts w:ascii="宋体" w:hAnsi="宋体"/>
          <w:sz w:val="24"/>
        </w:rPr>
      </w:pPr>
      <w:r w:rsidRPr="00EC7C63">
        <w:rPr>
          <w:rFonts w:ascii="宋体" w:hAnsi="宋体" w:hint="eastAsia"/>
          <w:sz w:val="24"/>
        </w:rPr>
        <w:t>双方对于本协议的内容及另一方就本次项目提供的任何资料和信息，应当予以保密。未经本协议他方事前书面同意</w:t>
      </w:r>
      <w:r w:rsidRPr="00EC7C63">
        <w:rPr>
          <w:rFonts w:ascii="宋体" w:hAnsi="宋体"/>
          <w:sz w:val="24"/>
        </w:rPr>
        <w:t>, 任何一方均不得</w:t>
      </w:r>
      <w:r w:rsidRPr="00EC7C63">
        <w:rPr>
          <w:rFonts w:ascii="宋体" w:hAnsi="宋体" w:hint="eastAsia"/>
          <w:sz w:val="24"/>
        </w:rPr>
        <w:t>为其自身或其他个人、机构、法人的目的或利益向他人披露或泄露、使用或利用其可能得知的有关另一方或其客户的信息。</w:t>
      </w:r>
      <w:r w:rsidRPr="00EC7C63">
        <w:rPr>
          <w:rFonts w:ascii="宋体" w:hAnsi="宋体"/>
          <w:sz w:val="24"/>
        </w:rPr>
        <w:t>但是，</w:t>
      </w:r>
      <w:r w:rsidRPr="00EC7C63">
        <w:rPr>
          <w:rFonts w:ascii="宋体" w:hAnsi="宋体" w:hint="eastAsia"/>
          <w:sz w:val="24"/>
        </w:rPr>
        <w:t>双方</w:t>
      </w:r>
      <w:r w:rsidRPr="00EC7C63">
        <w:rPr>
          <w:rFonts w:ascii="宋体" w:hAnsi="宋体"/>
          <w:sz w:val="24"/>
        </w:rPr>
        <w:t>为完成本次项目而履行的必要的审计、评估、项目审批、披露及备案等程序的除外。</w:t>
      </w:r>
    </w:p>
    <w:p w:rsidR="00984ED1" w:rsidRPr="00EC7C63" w:rsidRDefault="00984ED1">
      <w:pPr>
        <w:tabs>
          <w:tab w:val="left" w:pos="720"/>
        </w:tabs>
        <w:ind w:left="720" w:hanging="720"/>
        <w:rPr>
          <w:rFonts w:ascii="宋体" w:hAnsi="宋体"/>
          <w:b/>
          <w:sz w:val="24"/>
        </w:rPr>
      </w:pPr>
    </w:p>
    <w:p w:rsidR="00984ED1" w:rsidRPr="00EC7C63" w:rsidRDefault="0072608B">
      <w:pPr>
        <w:spacing w:beforeLines="50" w:before="156" w:afterLines="50" w:after="156" w:line="360" w:lineRule="exact"/>
        <w:ind w:firstLine="480"/>
        <w:rPr>
          <w:rFonts w:ascii="宋体" w:hAnsi="宋体"/>
          <w:b/>
          <w:sz w:val="24"/>
        </w:rPr>
      </w:pPr>
      <w:r w:rsidRPr="00EC7C63">
        <w:rPr>
          <w:rFonts w:ascii="宋体" w:hAnsi="宋体" w:hint="eastAsia"/>
          <w:b/>
          <w:sz w:val="24"/>
        </w:rPr>
        <w:t>第</w:t>
      </w:r>
      <w:r w:rsidRPr="00EC7C63">
        <w:rPr>
          <w:rFonts w:ascii="宋体" w:hAnsi="宋体"/>
          <w:b/>
          <w:sz w:val="24"/>
        </w:rPr>
        <w:t xml:space="preserve">10条 </w:t>
      </w:r>
      <w:r w:rsidRPr="00EC7C63">
        <w:rPr>
          <w:rFonts w:ascii="宋体" w:hAnsi="宋体" w:hint="eastAsia"/>
          <w:b/>
          <w:sz w:val="24"/>
        </w:rPr>
        <w:t>通知</w:t>
      </w:r>
    </w:p>
    <w:p w:rsidR="00984ED1" w:rsidRPr="00EC7C63" w:rsidRDefault="00984ED1">
      <w:pPr>
        <w:tabs>
          <w:tab w:val="left" w:pos="720"/>
        </w:tabs>
        <w:ind w:left="720" w:hanging="720"/>
        <w:rPr>
          <w:rFonts w:ascii="宋体" w:hAnsi="宋体"/>
          <w:sz w:val="24"/>
          <w:u w:val="single"/>
        </w:rPr>
      </w:pPr>
    </w:p>
    <w:p w:rsidR="00984ED1" w:rsidRPr="00EC7C63" w:rsidRDefault="0072608B">
      <w:pPr>
        <w:adjustRightInd w:val="0"/>
        <w:snapToGrid w:val="0"/>
        <w:spacing w:beforeLines="50" w:before="156" w:afterLines="50" w:after="156" w:line="360" w:lineRule="exact"/>
        <w:ind w:leftChars="456" w:left="958"/>
        <w:rPr>
          <w:rFonts w:ascii="宋体" w:hAnsi="宋体"/>
          <w:sz w:val="24"/>
        </w:rPr>
      </w:pPr>
      <w:proofErr w:type="gramStart"/>
      <w:r w:rsidRPr="00EC7C63">
        <w:rPr>
          <w:rFonts w:ascii="宋体" w:hAnsi="宋体"/>
          <w:sz w:val="24"/>
        </w:rPr>
        <w:t>凡须据</w:t>
      </w:r>
      <w:proofErr w:type="gramEnd"/>
      <w:r w:rsidRPr="00EC7C63">
        <w:rPr>
          <w:rFonts w:ascii="宋体" w:hAnsi="宋体"/>
          <w:sz w:val="24"/>
        </w:rPr>
        <w:t>本协议发出的</w:t>
      </w:r>
      <w:r w:rsidRPr="00EC7C63">
        <w:rPr>
          <w:rFonts w:ascii="宋体" w:hAnsi="宋体" w:hint="eastAsia"/>
          <w:sz w:val="24"/>
        </w:rPr>
        <w:t>通知，</w:t>
      </w:r>
      <w:r w:rsidRPr="00EC7C63">
        <w:rPr>
          <w:rFonts w:ascii="宋体" w:hAnsi="宋体"/>
          <w:sz w:val="24"/>
        </w:rPr>
        <w:t>若以专人</w:t>
      </w:r>
      <w:r w:rsidRPr="00EC7C63">
        <w:rPr>
          <w:rFonts w:ascii="宋体" w:hAnsi="宋体" w:hint="eastAsia"/>
          <w:sz w:val="24"/>
        </w:rPr>
        <w:t>，则须</w:t>
      </w:r>
      <w:r w:rsidRPr="00EC7C63">
        <w:rPr>
          <w:rFonts w:ascii="宋体" w:hAnsi="宋体"/>
          <w:sz w:val="24"/>
        </w:rPr>
        <w:t>送往下列地址或相关方或其代表</w:t>
      </w:r>
      <w:r w:rsidRPr="00EC7C63">
        <w:rPr>
          <w:rFonts w:ascii="宋体" w:hAnsi="宋体" w:hint="eastAsia"/>
          <w:sz w:val="24"/>
        </w:rPr>
        <w:t>被</w:t>
      </w:r>
      <w:r w:rsidRPr="00EC7C63">
        <w:rPr>
          <w:rFonts w:ascii="宋体" w:hAnsi="宋体"/>
          <w:sz w:val="24"/>
        </w:rPr>
        <w:t>以书面</w:t>
      </w:r>
      <w:r w:rsidRPr="00EC7C63">
        <w:rPr>
          <w:rFonts w:ascii="宋体" w:hAnsi="宋体" w:hint="eastAsia"/>
          <w:sz w:val="24"/>
        </w:rPr>
        <w:t>方式最后告</w:t>
      </w:r>
      <w:r w:rsidRPr="00EC7C63">
        <w:rPr>
          <w:rFonts w:ascii="宋体" w:hAnsi="宋体"/>
          <w:sz w:val="24"/>
        </w:rPr>
        <w:t>知的</w:t>
      </w:r>
      <w:r w:rsidR="003D6713" w:rsidRPr="00EC7C63">
        <w:rPr>
          <w:rFonts w:ascii="宋体" w:hAnsi="宋体"/>
          <w:sz w:val="24"/>
        </w:rPr>
        <w:t>其他</w:t>
      </w:r>
      <w:r w:rsidRPr="00EC7C63">
        <w:rPr>
          <w:rFonts w:ascii="宋体" w:hAnsi="宋体"/>
          <w:sz w:val="24"/>
        </w:rPr>
        <w:t>地址。此等</w:t>
      </w:r>
      <w:r w:rsidRPr="00EC7C63">
        <w:rPr>
          <w:rFonts w:ascii="宋体" w:hAnsi="宋体" w:hint="eastAsia"/>
          <w:sz w:val="24"/>
        </w:rPr>
        <w:t>通知在</w:t>
      </w:r>
      <w:r w:rsidRPr="00EC7C63">
        <w:rPr>
          <w:rFonts w:ascii="宋体" w:hAnsi="宋体"/>
          <w:sz w:val="24"/>
        </w:rPr>
        <w:t>专人</w:t>
      </w:r>
      <w:r w:rsidRPr="00EC7C63">
        <w:rPr>
          <w:rFonts w:ascii="宋体" w:hAnsi="宋体" w:hint="eastAsia"/>
          <w:sz w:val="24"/>
        </w:rPr>
        <w:t>发送</w:t>
      </w:r>
      <w:proofErr w:type="gramStart"/>
      <w:r w:rsidRPr="00EC7C63">
        <w:rPr>
          <w:rFonts w:ascii="宋体" w:hAnsi="宋体" w:hint="eastAsia"/>
          <w:sz w:val="24"/>
        </w:rPr>
        <w:t>至</w:t>
      </w:r>
      <w:r w:rsidR="00A2175B" w:rsidRPr="00EC7C63">
        <w:rPr>
          <w:rFonts w:ascii="宋体" w:hAnsi="宋体" w:hint="eastAsia"/>
          <w:sz w:val="24"/>
        </w:rPr>
        <w:t>且</w:t>
      </w:r>
      <w:r w:rsidRPr="00EC7C63">
        <w:rPr>
          <w:rFonts w:ascii="宋体" w:hAnsi="宋体"/>
          <w:sz w:val="24"/>
        </w:rPr>
        <w:t>收件</w:t>
      </w:r>
      <w:proofErr w:type="gramEnd"/>
      <w:r w:rsidRPr="00EC7C63">
        <w:rPr>
          <w:rFonts w:ascii="宋体" w:hAnsi="宋体"/>
          <w:sz w:val="24"/>
        </w:rPr>
        <w:t>地址</w:t>
      </w:r>
      <w:r w:rsidR="00A2175B" w:rsidRPr="00EC7C63">
        <w:rPr>
          <w:rFonts w:ascii="宋体" w:hAnsi="宋体" w:hint="eastAsia"/>
          <w:sz w:val="24"/>
        </w:rPr>
        <w:t>且收件人签收</w:t>
      </w:r>
      <w:r w:rsidRPr="00EC7C63">
        <w:rPr>
          <w:rFonts w:ascii="宋体" w:hAnsi="宋体"/>
          <w:sz w:val="24"/>
        </w:rPr>
        <w:t>时</w:t>
      </w:r>
      <w:r w:rsidRPr="00EC7C63">
        <w:rPr>
          <w:rFonts w:ascii="宋体" w:hAnsi="宋体" w:hint="eastAsia"/>
          <w:sz w:val="24"/>
        </w:rPr>
        <w:t>，则</w:t>
      </w:r>
      <w:r w:rsidRPr="00EC7C63">
        <w:rPr>
          <w:rFonts w:ascii="宋体" w:hAnsi="宋体"/>
          <w:sz w:val="24"/>
        </w:rPr>
        <w:t>视为已经送达。</w:t>
      </w:r>
    </w:p>
    <w:p w:rsidR="00984ED1" w:rsidRPr="00EC7C63" w:rsidRDefault="00984ED1">
      <w:pPr>
        <w:tabs>
          <w:tab w:val="left" w:pos="720"/>
        </w:tabs>
        <w:ind w:left="720" w:hanging="720"/>
        <w:rPr>
          <w:rFonts w:ascii="宋体" w:hAnsi="宋体"/>
          <w:sz w:val="24"/>
        </w:rPr>
      </w:pPr>
    </w:p>
    <w:p w:rsidR="00984ED1" w:rsidRPr="00EC7C63" w:rsidRDefault="0072608B">
      <w:pPr>
        <w:tabs>
          <w:tab w:val="left" w:pos="840"/>
        </w:tabs>
        <w:ind w:left="720" w:hanging="720"/>
        <w:rPr>
          <w:rFonts w:ascii="宋体" w:hAnsi="宋体"/>
          <w:sz w:val="24"/>
        </w:rPr>
      </w:pPr>
      <w:r w:rsidRPr="00EC7C63">
        <w:rPr>
          <w:rFonts w:ascii="宋体" w:hAnsi="宋体"/>
          <w:sz w:val="24"/>
        </w:rPr>
        <w:tab/>
        <w:t xml:space="preserve">  致卖方:</w:t>
      </w:r>
      <w:r w:rsidRPr="00EC7C63">
        <w:rPr>
          <w:rFonts w:ascii="宋体" w:hAnsi="宋体" w:hint="eastAsia"/>
          <w:sz w:val="24"/>
        </w:rPr>
        <w:t>中国东方资产管理股份有限公司广西壮族自治区分公司</w:t>
      </w:r>
    </w:p>
    <w:p w:rsidR="00984ED1" w:rsidRPr="00BE004A" w:rsidRDefault="0072608B">
      <w:pPr>
        <w:tabs>
          <w:tab w:val="left" w:pos="960"/>
        </w:tabs>
        <w:ind w:left="2160" w:hanging="2160"/>
        <w:rPr>
          <w:rFonts w:ascii="宋体" w:hAnsi="宋体"/>
          <w:sz w:val="24"/>
        </w:rPr>
      </w:pPr>
      <w:r w:rsidRPr="00EC7C63">
        <w:rPr>
          <w:rFonts w:ascii="宋体" w:hAnsi="宋体"/>
          <w:sz w:val="24"/>
        </w:rPr>
        <w:tab/>
        <w:t>地址:南宁市</w:t>
      </w:r>
      <w:proofErr w:type="gramStart"/>
      <w:r w:rsidRPr="00BE004A">
        <w:rPr>
          <w:rFonts w:ascii="宋体" w:hAnsi="宋体"/>
          <w:sz w:val="24"/>
        </w:rPr>
        <w:t>青秀</w:t>
      </w:r>
      <w:proofErr w:type="gramEnd"/>
      <w:r w:rsidRPr="00BE004A">
        <w:rPr>
          <w:rFonts w:ascii="宋体" w:hAnsi="宋体"/>
          <w:sz w:val="24"/>
        </w:rPr>
        <w:t>区古城路３９号香江花园４号写字楼</w:t>
      </w:r>
    </w:p>
    <w:p w:rsidR="00984ED1" w:rsidRPr="00BE004A" w:rsidRDefault="0072608B">
      <w:pPr>
        <w:tabs>
          <w:tab w:val="left" w:pos="960"/>
        </w:tabs>
        <w:ind w:left="2160" w:hanging="2160"/>
        <w:rPr>
          <w:rFonts w:ascii="宋体" w:hAnsi="宋体"/>
          <w:sz w:val="24"/>
        </w:rPr>
      </w:pPr>
      <w:r w:rsidRPr="00BE004A">
        <w:rPr>
          <w:rFonts w:ascii="宋体" w:hAnsi="宋体"/>
          <w:sz w:val="24"/>
        </w:rPr>
        <w:tab/>
        <w:t>收件人:</w:t>
      </w:r>
      <w:proofErr w:type="gramStart"/>
      <w:r w:rsidRPr="00BE004A">
        <w:rPr>
          <w:rFonts w:ascii="宋体" w:hAnsi="宋体" w:hint="eastAsia"/>
          <w:sz w:val="24"/>
        </w:rPr>
        <w:t>顾龙燕</w:t>
      </w:r>
      <w:proofErr w:type="gramEnd"/>
    </w:p>
    <w:p w:rsidR="003D6713" w:rsidRPr="00BE004A" w:rsidRDefault="003D6713" w:rsidP="006362ED">
      <w:pPr>
        <w:tabs>
          <w:tab w:val="left" w:pos="960"/>
        </w:tabs>
        <w:ind w:leftChars="456" w:left="2158" w:hangingChars="500" w:hanging="1200"/>
        <w:rPr>
          <w:rFonts w:ascii="宋体" w:hAnsi="宋体"/>
          <w:sz w:val="24"/>
        </w:rPr>
      </w:pPr>
      <w:r w:rsidRPr="00BE004A">
        <w:rPr>
          <w:rFonts w:ascii="宋体" w:hAnsi="宋体" w:hint="eastAsia"/>
          <w:sz w:val="24"/>
        </w:rPr>
        <w:t>联系方式：</w:t>
      </w:r>
      <w:r w:rsidRPr="00BE004A">
        <w:rPr>
          <w:rFonts w:ascii="宋体" w:hAnsi="宋体"/>
          <w:sz w:val="24"/>
        </w:rPr>
        <w:t>18378858020</w:t>
      </w:r>
    </w:p>
    <w:p w:rsidR="00984ED1" w:rsidRPr="00EC7C63" w:rsidRDefault="00984ED1">
      <w:pPr>
        <w:tabs>
          <w:tab w:val="left" w:pos="720"/>
        </w:tabs>
        <w:ind w:left="2160" w:hanging="2160"/>
        <w:rPr>
          <w:rFonts w:ascii="宋体" w:hAnsi="宋体"/>
          <w:sz w:val="24"/>
        </w:rPr>
      </w:pPr>
    </w:p>
    <w:p w:rsidR="00984ED1" w:rsidRPr="00EC7C63" w:rsidRDefault="0072608B">
      <w:pPr>
        <w:tabs>
          <w:tab w:val="left" w:pos="960"/>
        </w:tabs>
        <w:ind w:left="2160" w:hanging="2160"/>
        <w:rPr>
          <w:rFonts w:ascii="宋体" w:hAnsi="宋体"/>
          <w:sz w:val="24"/>
          <w:lang w:eastAsia="zh-HK"/>
        </w:rPr>
      </w:pPr>
      <w:r w:rsidRPr="00EC7C63">
        <w:rPr>
          <w:rFonts w:ascii="宋体" w:hAnsi="宋体"/>
          <w:sz w:val="24"/>
        </w:rPr>
        <w:tab/>
        <w:t>致买方:</w:t>
      </w:r>
    </w:p>
    <w:p w:rsidR="00984ED1" w:rsidRPr="00EC7C63" w:rsidRDefault="0072608B">
      <w:pPr>
        <w:tabs>
          <w:tab w:val="left" w:pos="960"/>
        </w:tabs>
        <w:ind w:left="2160" w:hanging="2160"/>
        <w:rPr>
          <w:rFonts w:ascii="宋体" w:hAnsi="宋体"/>
          <w:sz w:val="24"/>
        </w:rPr>
      </w:pPr>
      <w:r w:rsidRPr="00EC7C63">
        <w:rPr>
          <w:rFonts w:ascii="宋体" w:hAnsi="宋体"/>
          <w:sz w:val="24"/>
        </w:rPr>
        <w:tab/>
        <w:t>地址:</w:t>
      </w:r>
      <w:r w:rsidRPr="00EC7C63">
        <w:rPr>
          <w:rFonts w:ascii="宋体" w:hAnsi="宋体"/>
          <w:sz w:val="24"/>
        </w:rPr>
        <w:tab/>
      </w:r>
    </w:p>
    <w:p w:rsidR="00984ED1" w:rsidRPr="00EC7C63" w:rsidRDefault="0072608B">
      <w:pPr>
        <w:tabs>
          <w:tab w:val="left" w:pos="960"/>
        </w:tabs>
        <w:ind w:left="2160" w:hanging="2160"/>
        <w:rPr>
          <w:rFonts w:eastAsia="楷体_GB2312"/>
          <w:b/>
        </w:rPr>
      </w:pPr>
      <w:r w:rsidRPr="00EC7C63">
        <w:rPr>
          <w:rFonts w:ascii="宋体" w:hAnsi="宋体"/>
          <w:sz w:val="24"/>
        </w:rPr>
        <w:tab/>
        <w:t>收件人:</w:t>
      </w:r>
      <w:r w:rsidRPr="00EC7C63">
        <w:rPr>
          <w:rFonts w:ascii="宋体" w:hAnsi="宋体"/>
          <w:sz w:val="24"/>
        </w:rPr>
        <w:tab/>
      </w:r>
    </w:p>
    <w:p w:rsidR="00984ED1" w:rsidRPr="00EC7C63" w:rsidRDefault="00984ED1">
      <w:pPr>
        <w:spacing w:beforeLines="50" w:before="156" w:afterLines="50" w:after="156" w:line="360" w:lineRule="exact"/>
        <w:ind w:firstLine="480"/>
        <w:rPr>
          <w:rFonts w:ascii="宋体" w:hAnsi="宋体"/>
          <w:b/>
          <w:sz w:val="24"/>
        </w:rPr>
      </w:pPr>
    </w:p>
    <w:p w:rsidR="00984ED1" w:rsidRPr="00EC7C63" w:rsidRDefault="0072608B">
      <w:pPr>
        <w:spacing w:beforeLines="50" w:before="156" w:afterLines="50" w:after="156" w:line="360" w:lineRule="exact"/>
        <w:rPr>
          <w:rFonts w:ascii="宋体" w:hAnsi="宋体"/>
          <w:b/>
          <w:sz w:val="24"/>
        </w:rPr>
      </w:pPr>
      <w:r w:rsidRPr="00EC7C63">
        <w:rPr>
          <w:rFonts w:ascii="宋体" w:hAnsi="宋体"/>
          <w:b/>
          <w:sz w:val="24"/>
        </w:rPr>
        <w:t xml:space="preserve">    第11条 协议的变更、修改或补充</w:t>
      </w:r>
    </w:p>
    <w:p w:rsidR="00984ED1" w:rsidRPr="00EC7C63" w:rsidRDefault="0072608B">
      <w:pPr>
        <w:spacing w:beforeLines="50" w:before="156" w:afterLines="50" w:after="156" w:line="360" w:lineRule="exact"/>
        <w:ind w:leftChars="456" w:left="958"/>
        <w:rPr>
          <w:rFonts w:ascii="宋体" w:hAnsi="宋体"/>
          <w:b/>
          <w:sz w:val="24"/>
        </w:rPr>
      </w:pPr>
      <w:r w:rsidRPr="00EC7C63">
        <w:rPr>
          <w:rFonts w:ascii="宋体" w:hAnsi="宋体" w:hint="eastAsia"/>
          <w:sz w:val="24"/>
        </w:rPr>
        <w:t>本协议如有变更、修改或补充，双方需协商一致并签订书面变更、修改或补充协议，作为本协议的补充，与本协议具有同等法律效力。</w:t>
      </w:r>
    </w:p>
    <w:p w:rsidR="00984ED1" w:rsidRPr="00EC7C63" w:rsidRDefault="00984ED1">
      <w:pPr>
        <w:spacing w:beforeLines="50" w:before="156" w:afterLines="50" w:after="156" w:line="360" w:lineRule="exact"/>
        <w:ind w:firstLine="480"/>
        <w:rPr>
          <w:rFonts w:ascii="宋体" w:hAnsi="宋体"/>
          <w:b/>
          <w:sz w:val="24"/>
        </w:rPr>
      </w:pPr>
    </w:p>
    <w:p w:rsidR="00984ED1" w:rsidRPr="00EC7C63" w:rsidRDefault="0072608B">
      <w:pPr>
        <w:spacing w:beforeLines="50" w:before="156" w:afterLines="50" w:after="156" w:line="360" w:lineRule="exact"/>
        <w:ind w:firstLine="480"/>
        <w:rPr>
          <w:rFonts w:ascii="宋体" w:hAnsi="宋体"/>
          <w:b/>
          <w:sz w:val="24"/>
        </w:rPr>
      </w:pPr>
      <w:r w:rsidRPr="00EC7C63">
        <w:rPr>
          <w:rFonts w:ascii="宋体" w:hAnsi="宋体" w:hint="eastAsia"/>
          <w:b/>
          <w:sz w:val="24"/>
        </w:rPr>
        <w:t>第</w:t>
      </w:r>
      <w:r w:rsidRPr="00EC7C63">
        <w:rPr>
          <w:rFonts w:ascii="宋体" w:hAnsi="宋体"/>
          <w:b/>
          <w:sz w:val="24"/>
        </w:rPr>
        <w:t xml:space="preserve">12条 </w:t>
      </w:r>
      <w:r w:rsidRPr="00EC7C63">
        <w:rPr>
          <w:rFonts w:ascii="宋体" w:hAnsi="宋体" w:hint="eastAsia"/>
          <w:b/>
          <w:sz w:val="24"/>
        </w:rPr>
        <w:t>法律适用及争议解决</w:t>
      </w:r>
    </w:p>
    <w:p w:rsidR="00984ED1" w:rsidRPr="00EC7C63" w:rsidRDefault="0072608B">
      <w:pPr>
        <w:spacing w:beforeLines="50" w:before="156" w:afterLines="50" w:after="156" w:line="360" w:lineRule="exact"/>
        <w:ind w:firstLineChars="398" w:firstLine="959"/>
        <w:rPr>
          <w:rFonts w:ascii="宋体" w:hAnsi="宋体"/>
          <w:sz w:val="24"/>
        </w:rPr>
      </w:pPr>
      <w:r w:rsidRPr="00EC7C63">
        <w:rPr>
          <w:rFonts w:ascii="宋体" w:hAnsi="宋体"/>
          <w:b/>
          <w:sz w:val="24"/>
        </w:rPr>
        <w:t>12.1</w:t>
      </w:r>
      <w:r w:rsidRPr="00EC7C63">
        <w:rPr>
          <w:rFonts w:ascii="宋体" w:hAnsi="宋体"/>
          <w:sz w:val="24"/>
        </w:rPr>
        <w:t>本协议</w:t>
      </w:r>
      <w:r w:rsidRPr="00EC7C63">
        <w:rPr>
          <w:rFonts w:ascii="宋体" w:hAnsi="宋体" w:hint="eastAsia"/>
          <w:sz w:val="24"/>
        </w:rPr>
        <w:t>的成立、效力、解释和履行</w:t>
      </w:r>
      <w:r w:rsidRPr="00EC7C63">
        <w:rPr>
          <w:rFonts w:ascii="宋体" w:hAnsi="宋体"/>
          <w:sz w:val="24"/>
        </w:rPr>
        <w:t xml:space="preserve">适用中华人民共和国的法律。 </w:t>
      </w:r>
    </w:p>
    <w:p w:rsidR="00984ED1" w:rsidRPr="00EC7C63" w:rsidRDefault="0072608B">
      <w:pPr>
        <w:spacing w:beforeLines="50" w:before="156" w:afterLines="50" w:after="156" w:line="360" w:lineRule="exact"/>
        <w:ind w:leftChars="456" w:left="958"/>
        <w:rPr>
          <w:rFonts w:ascii="宋体" w:hAnsi="宋体"/>
          <w:sz w:val="24"/>
        </w:rPr>
      </w:pPr>
      <w:r w:rsidRPr="00EC7C63">
        <w:rPr>
          <w:rFonts w:ascii="宋体" w:hAnsi="宋体"/>
          <w:b/>
          <w:sz w:val="24"/>
        </w:rPr>
        <w:t>12.2</w:t>
      </w:r>
      <w:r w:rsidRPr="00EC7C63">
        <w:rPr>
          <w:rFonts w:ascii="宋体" w:hAnsi="宋体"/>
          <w:sz w:val="24"/>
        </w:rPr>
        <w:t>凡因履行本协议所发生的或与本协议有关的一切争议双方应当通</w:t>
      </w:r>
      <w:r w:rsidRPr="00EC7C63">
        <w:rPr>
          <w:rFonts w:ascii="宋体" w:hAnsi="宋体" w:hint="eastAsia"/>
          <w:sz w:val="24"/>
        </w:rPr>
        <w:t>过</w:t>
      </w:r>
      <w:r w:rsidRPr="00EC7C63">
        <w:rPr>
          <w:rFonts w:ascii="宋体" w:hAnsi="宋体"/>
          <w:sz w:val="24"/>
        </w:rPr>
        <w:t>友好协商解决；如协商不成，</w:t>
      </w:r>
      <w:r w:rsidRPr="00EC7C63">
        <w:rPr>
          <w:rFonts w:ascii="宋体" w:hAnsi="宋体" w:hint="eastAsia"/>
          <w:sz w:val="24"/>
        </w:rPr>
        <w:t>当事人</w:t>
      </w:r>
      <w:r w:rsidRPr="00EC7C63">
        <w:rPr>
          <w:rFonts w:ascii="宋体" w:hAnsi="宋体"/>
          <w:sz w:val="24"/>
        </w:rPr>
        <w:t>任何一方</w:t>
      </w:r>
      <w:r w:rsidRPr="00EC7C63">
        <w:rPr>
          <w:rFonts w:ascii="宋体" w:hAnsi="宋体" w:hint="eastAsia"/>
          <w:sz w:val="24"/>
        </w:rPr>
        <w:t>可直接向本协议签署地人民法院</w:t>
      </w:r>
      <w:r w:rsidRPr="00EC7C63">
        <w:rPr>
          <w:rFonts w:ascii="宋体" w:hAnsi="宋体"/>
          <w:sz w:val="24"/>
        </w:rPr>
        <w:t>提起诉讼</w:t>
      </w:r>
      <w:r w:rsidRPr="00EC7C63">
        <w:rPr>
          <w:rFonts w:ascii="宋体" w:hAnsi="宋体" w:hint="eastAsia"/>
          <w:sz w:val="24"/>
        </w:rPr>
        <w:t>。</w:t>
      </w:r>
    </w:p>
    <w:p w:rsidR="00984ED1" w:rsidRPr="00EC7C63" w:rsidRDefault="0072608B">
      <w:pPr>
        <w:spacing w:beforeLines="50" w:before="156" w:afterLines="50" w:after="156" w:line="360" w:lineRule="exact"/>
        <w:ind w:firstLine="480"/>
        <w:rPr>
          <w:rFonts w:ascii="宋体" w:hAnsi="宋体"/>
          <w:b/>
          <w:sz w:val="24"/>
        </w:rPr>
      </w:pPr>
      <w:r w:rsidRPr="00EC7C63">
        <w:rPr>
          <w:rFonts w:ascii="宋体" w:hAnsi="宋体" w:hint="eastAsia"/>
          <w:b/>
          <w:sz w:val="24"/>
        </w:rPr>
        <w:lastRenderedPageBreak/>
        <w:t>第</w:t>
      </w:r>
      <w:r w:rsidRPr="00EC7C63">
        <w:rPr>
          <w:rFonts w:ascii="宋体" w:hAnsi="宋体"/>
          <w:b/>
          <w:sz w:val="24"/>
        </w:rPr>
        <w:t xml:space="preserve">13条 </w:t>
      </w:r>
      <w:r w:rsidRPr="00EC7C63">
        <w:rPr>
          <w:rFonts w:ascii="宋体" w:hAnsi="宋体" w:hint="eastAsia"/>
          <w:b/>
          <w:sz w:val="24"/>
        </w:rPr>
        <w:t>协议的生效及其他</w:t>
      </w:r>
    </w:p>
    <w:p w:rsidR="00984ED1" w:rsidRPr="00EC7C63" w:rsidRDefault="0072608B">
      <w:pPr>
        <w:spacing w:beforeLines="50" w:before="156" w:afterLines="50" w:after="156" w:line="360" w:lineRule="exact"/>
        <w:ind w:leftChars="438" w:left="925" w:hangingChars="2" w:hanging="5"/>
        <w:rPr>
          <w:rFonts w:ascii="宋体" w:hAnsi="宋体"/>
          <w:sz w:val="24"/>
        </w:rPr>
      </w:pPr>
      <w:r w:rsidRPr="00EC7C63">
        <w:rPr>
          <w:rFonts w:ascii="宋体" w:hAnsi="宋体"/>
          <w:b/>
          <w:sz w:val="24"/>
        </w:rPr>
        <w:t>13.1</w:t>
      </w:r>
      <w:r w:rsidRPr="00EC7C63">
        <w:rPr>
          <w:rFonts w:ascii="宋体" w:hAnsi="宋体" w:hint="eastAsia"/>
          <w:sz w:val="24"/>
        </w:rPr>
        <w:t>本协议经甲、乙双方法定代表人或委托代理人签字</w:t>
      </w:r>
      <w:r w:rsidR="00B56985" w:rsidRPr="00EC7C63">
        <w:rPr>
          <w:rFonts w:ascii="宋体" w:hAnsi="宋体"/>
          <w:sz w:val="24"/>
        </w:rPr>
        <w:t>/</w:t>
      </w:r>
      <w:r w:rsidR="00FF3649" w:rsidRPr="00EC7C63">
        <w:rPr>
          <w:rFonts w:ascii="宋体" w:hAnsi="宋体" w:hint="eastAsia"/>
          <w:sz w:val="24"/>
        </w:rPr>
        <w:t>签章</w:t>
      </w:r>
      <w:r w:rsidRPr="00EC7C63">
        <w:rPr>
          <w:rFonts w:ascii="宋体" w:hAnsi="宋体" w:hint="eastAsia"/>
          <w:sz w:val="24"/>
        </w:rPr>
        <w:t>、并加盖公章之日起生效。</w:t>
      </w:r>
    </w:p>
    <w:p w:rsidR="00984ED1" w:rsidRPr="00EC7C63" w:rsidRDefault="0072608B">
      <w:pPr>
        <w:spacing w:beforeLines="50" w:before="156" w:afterLines="50" w:after="156" w:line="360" w:lineRule="exact"/>
        <w:ind w:leftChars="428" w:left="899" w:firstLineChars="25" w:firstLine="60"/>
        <w:rPr>
          <w:rFonts w:ascii="宋体" w:hAnsi="宋体"/>
          <w:sz w:val="24"/>
        </w:rPr>
      </w:pPr>
      <w:r w:rsidRPr="00EC7C63">
        <w:rPr>
          <w:rFonts w:ascii="宋体" w:hAnsi="宋体"/>
          <w:b/>
          <w:sz w:val="24"/>
        </w:rPr>
        <w:t>13.2</w:t>
      </w:r>
      <w:r w:rsidRPr="00EC7C63">
        <w:rPr>
          <w:rFonts w:ascii="宋体" w:hAnsi="宋体" w:hint="eastAsia"/>
          <w:sz w:val="24"/>
        </w:rPr>
        <w:t>本协议壹式陆</w:t>
      </w:r>
      <w:r w:rsidRPr="00BE004A">
        <w:rPr>
          <w:rFonts w:ascii="宋体" w:hAnsi="宋体"/>
          <w:sz w:val="24"/>
        </w:rPr>
        <w:t>份，</w:t>
      </w:r>
      <w:proofErr w:type="gramStart"/>
      <w:r w:rsidRPr="00EC7C63">
        <w:rPr>
          <w:rFonts w:ascii="宋体" w:hAnsi="宋体" w:hint="eastAsia"/>
          <w:sz w:val="24"/>
        </w:rPr>
        <w:t>各份具同等</w:t>
      </w:r>
      <w:proofErr w:type="gramEnd"/>
      <w:r w:rsidRPr="00EC7C63">
        <w:rPr>
          <w:rFonts w:ascii="宋体" w:hAnsi="宋体" w:hint="eastAsia"/>
          <w:sz w:val="24"/>
        </w:rPr>
        <w:t>法律效力。甲、乙双方各执贰份，交易所留存壹份用于备案，其余用于办理产权交易的审批、登记使用。</w:t>
      </w:r>
    </w:p>
    <w:p w:rsidR="00984ED1" w:rsidRPr="00EC7C63" w:rsidRDefault="0072608B" w:rsidP="006362ED">
      <w:pPr>
        <w:spacing w:beforeLines="50" w:before="156" w:afterLines="50" w:after="156" w:line="360" w:lineRule="exact"/>
        <w:jc w:val="center"/>
        <w:rPr>
          <w:rFonts w:ascii="宋体" w:hAnsi="宋体"/>
          <w:sz w:val="24"/>
        </w:rPr>
      </w:pPr>
      <w:r w:rsidRPr="00EC7C63">
        <w:rPr>
          <w:rFonts w:ascii="宋体" w:hAnsi="宋体" w:hint="eastAsia"/>
          <w:sz w:val="24"/>
        </w:rPr>
        <w:t>（以下无正文）</w:t>
      </w:r>
    </w:p>
    <w:p w:rsidR="00984ED1" w:rsidRPr="00EC7C63" w:rsidRDefault="00984ED1">
      <w:pPr>
        <w:spacing w:beforeLines="50" w:before="156" w:afterLines="50" w:after="156" w:line="360" w:lineRule="exact"/>
        <w:rPr>
          <w:rFonts w:ascii="宋体" w:hAnsi="宋体"/>
          <w:sz w:val="24"/>
        </w:rPr>
      </w:pPr>
    </w:p>
    <w:p w:rsidR="00984ED1" w:rsidRPr="00EC7C63" w:rsidRDefault="00984ED1">
      <w:pPr>
        <w:spacing w:beforeLines="50" w:before="156" w:afterLines="50" w:after="156" w:line="360" w:lineRule="exact"/>
        <w:rPr>
          <w:rFonts w:ascii="宋体" w:hAnsi="宋体"/>
          <w:sz w:val="24"/>
        </w:rPr>
      </w:pPr>
    </w:p>
    <w:p w:rsidR="00984ED1" w:rsidRPr="00EC7C63" w:rsidRDefault="0072608B">
      <w:pPr>
        <w:spacing w:beforeLines="50" w:before="156" w:afterLines="50" w:after="156" w:line="360" w:lineRule="exact"/>
        <w:jc w:val="center"/>
        <w:rPr>
          <w:rFonts w:ascii="宋体" w:hAnsi="宋体"/>
          <w:sz w:val="24"/>
        </w:rPr>
      </w:pPr>
      <w:r w:rsidRPr="00EC7C63">
        <w:rPr>
          <w:rFonts w:ascii="宋体" w:hAnsi="宋体"/>
          <w:sz w:val="24"/>
        </w:rPr>
        <w:br w:type="page"/>
      </w:r>
      <w:r w:rsidRPr="00EC7C63">
        <w:rPr>
          <w:rFonts w:ascii="宋体" w:hAnsi="宋体" w:hint="eastAsia"/>
          <w:sz w:val="24"/>
        </w:rPr>
        <w:lastRenderedPageBreak/>
        <w:t>（</w:t>
      </w:r>
      <w:r w:rsidRPr="00BE004A">
        <w:rPr>
          <w:rFonts w:ascii="宋体" w:hAnsi="宋体"/>
          <w:sz w:val="24"/>
        </w:rPr>
        <w:t>中国东方资产管理</w:t>
      </w:r>
      <w:r w:rsidRPr="00BE004A">
        <w:rPr>
          <w:rFonts w:ascii="宋体" w:hAnsi="宋体" w:hint="eastAsia"/>
          <w:sz w:val="24"/>
        </w:rPr>
        <w:t>股份有限</w:t>
      </w:r>
      <w:r w:rsidRPr="00BE004A">
        <w:rPr>
          <w:rFonts w:ascii="宋体" w:hAnsi="宋体"/>
          <w:sz w:val="24"/>
        </w:rPr>
        <w:t>公司</w:t>
      </w:r>
      <w:r w:rsidRPr="00BE004A">
        <w:rPr>
          <w:rFonts w:ascii="宋体" w:hAnsi="宋体" w:hint="eastAsia"/>
          <w:sz w:val="24"/>
        </w:rPr>
        <w:t>与</w:t>
      </w:r>
      <w:r w:rsidRPr="00BE004A">
        <w:rPr>
          <w:rFonts w:ascii="宋体" w:hAnsi="宋体"/>
          <w:sz w:val="24"/>
          <w:u w:val="single"/>
        </w:rPr>
        <w:t xml:space="preserve">            </w:t>
      </w:r>
      <w:r w:rsidRPr="00BE004A">
        <w:rPr>
          <w:rFonts w:ascii="宋体" w:hAnsi="宋体" w:hint="eastAsia"/>
          <w:sz w:val="24"/>
        </w:rPr>
        <w:t>公司股权转让协议之签字页</w:t>
      </w:r>
      <w:r w:rsidRPr="00EC7C63">
        <w:rPr>
          <w:rFonts w:ascii="宋体" w:hAnsi="宋体"/>
          <w:sz w:val="24"/>
        </w:rPr>
        <w:t>）</w:t>
      </w:r>
    </w:p>
    <w:p w:rsidR="00984ED1" w:rsidRPr="00EC7C63" w:rsidRDefault="00984ED1">
      <w:pPr>
        <w:spacing w:beforeLines="50" w:before="156" w:afterLines="50" w:after="156" w:line="360" w:lineRule="exact"/>
        <w:rPr>
          <w:rFonts w:ascii="宋体" w:hAnsi="宋体"/>
          <w:sz w:val="24"/>
        </w:rPr>
      </w:pPr>
    </w:p>
    <w:p w:rsidR="00984ED1" w:rsidRPr="00EC7C63" w:rsidRDefault="00984ED1">
      <w:pPr>
        <w:spacing w:beforeLines="50" w:before="156" w:afterLines="50" w:after="156" w:line="360" w:lineRule="exact"/>
        <w:rPr>
          <w:rFonts w:ascii="宋体" w:hAnsi="宋体"/>
          <w:b/>
          <w:sz w:val="24"/>
        </w:rPr>
      </w:pPr>
    </w:p>
    <w:p w:rsidR="00984ED1" w:rsidRPr="00EC7C63" w:rsidRDefault="00984ED1">
      <w:pPr>
        <w:spacing w:beforeLines="50" w:before="156" w:afterLines="50" w:after="156" w:line="360" w:lineRule="exact"/>
        <w:rPr>
          <w:rFonts w:ascii="宋体" w:hAnsi="宋体"/>
          <w:b/>
          <w:sz w:val="24"/>
        </w:rPr>
      </w:pPr>
    </w:p>
    <w:p w:rsidR="00984ED1" w:rsidRPr="00EC7C63" w:rsidRDefault="00984ED1">
      <w:pPr>
        <w:spacing w:beforeLines="50" w:before="156" w:afterLines="50" w:after="156" w:line="360" w:lineRule="exact"/>
        <w:rPr>
          <w:rFonts w:ascii="宋体" w:hAnsi="宋体"/>
          <w:b/>
          <w:sz w:val="24"/>
        </w:rPr>
      </w:pPr>
    </w:p>
    <w:p w:rsidR="00984ED1" w:rsidRPr="00EC7C63" w:rsidRDefault="00984ED1">
      <w:pPr>
        <w:spacing w:beforeLines="50" w:before="156" w:afterLines="50" w:after="156" w:line="360" w:lineRule="exact"/>
        <w:rPr>
          <w:rFonts w:ascii="宋体" w:hAnsi="宋体"/>
          <w:b/>
          <w:sz w:val="24"/>
        </w:rPr>
      </w:pPr>
    </w:p>
    <w:p w:rsidR="00984ED1" w:rsidRPr="00EC7C63" w:rsidRDefault="0072608B">
      <w:pPr>
        <w:spacing w:beforeLines="50" w:before="156" w:afterLines="50" w:after="156" w:line="360" w:lineRule="exact"/>
        <w:rPr>
          <w:rFonts w:ascii="宋体" w:hAnsi="宋体"/>
          <w:b/>
          <w:sz w:val="24"/>
        </w:rPr>
      </w:pPr>
      <w:r w:rsidRPr="00EC7C63">
        <w:rPr>
          <w:rFonts w:ascii="宋体" w:hAnsi="宋体" w:hint="eastAsia"/>
          <w:b/>
          <w:sz w:val="24"/>
        </w:rPr>
        <w:t>甲方：中国东方资产管理股份有限公司（公章）</w:t>
      </w:r>
    </w:p>
    <w:p w:rsidR="00984ED1" w:rsidRPr="00EC7C63" w:rsidRDefault="00984ED1">
      <w:pPr>
        <w:spacing w:beforeLines="50" w:before="156" w:afterLines="50" w:after="156" w:line="360" w:lineRule="exact"/>
        <w:rPr>
          <w:rFonts w:ascii="宋体" w:hAnsi="宋体"/>
          <w:b/>
          <w:sz w:val="24"/>
        </w:rPr>
      </w:pPr>
    </w:p>
    <w:p w:rsidR="00984ED1" w:rsidRPr="00EC7C63" w:rsidRDefault="0072608B">
      <w:pPr>
        <w:spacing w:beforeLines="50" w:before="156" w:afterLines="50" w:after="156" w:line="360" w:lineRule="exact"/>
        <w:rPr>
          <w:rFonts w:ascii="宋体" w:hAnsi="宋体"/>
          <w:b/>
          <w:bCs/>
          <w:sz w:val="24"/>
          <w:szCs w:val="28"/>
        </w:rPr>
      </w:pPr>
      <w:r w:rsidRPr="00EC7C63">
        <w:rPr>
          <w:rFonts w:ascii="宋体" w:hAnsi="宋体" w:hint="eastAsia"/>
          <w:b/>
          <w:sz w:val="24"/>
        </w:rPr>
        <w:t>法定代表人或授权代理人（签字</w:t>
      </w:r>
      <w:r w:rsidR="002F288C" w:rsidRPr="00EC7C63">
        <w:rPr>
          <w:rFonts w:ascii="宋体" w:hAnsi="宋体"/>
          <w:b/>
          <w:sz w:val="24"/>
        </w:rPr>
        <w:t>/签章</w:t>
      </w:r>
      <w:r w:rsidRPr="00EC7C63">
        <w:rPr>
          <w:rFonts w:ascii="宋体" w:hAnsi="宋体" w:hint="eastAsia"/>
          <w:b/>
          <w:sz w:val="24"/>
        </w:rPr>
        <w:t>）</w:t>
      </w:r>
      <w:r w:rsidRPr="00EC7C63">
        <w:rPr>
          <w:rFonts w:ascii="宋体" w:hAnsi="宋体" w:hint="eastAsia"/>
          <w:sz w:val="24"/>
        </w:rPr>
        <w:t>：</w:t>
      </w:r>
      <w:r w:rsidRPr="00EC7C63">
        <w:rPr>
          <w:rFonts w:ascii="宋体" w:hAnsi="宋体"/>
          <w:b/>
          <w:sz w:val="24"/>
        </w:rPr>
        <w:t xml:space="preserve">  </w:t>
      </w:r>
    </w:p>
    <w:p w:rsidR="00984ED1" w:rsidRPr="00EC7C63" w:rsidRDefault="00984ED1">
      <w:pPr>
        <w:spacing w:beforeLines="50" w:before="156" w:afterLines="50" w:after="156" w:line="360" w:lineRule="exact"/>
        <w:rPr>
          <w:rFonts w:ascii="宋体" w:hAnsi="宋体"/>
          <w:b/>
          <w:bCs/>
          <w:sz w:val="24"/>
          <w:szCs w:val="28"/>
        </w:rPr>
      </w:pPr>
    </w:p>
    <w:p w:rsidR="00984ED1" w:rsidRPr="00EC7C63" w:rsidRDefault="00984ED1">
      <w:pPr>
        <w:spacing w:beforeLines="50" w:before="156" w:afterLines="50" w:after="156" w:line="360" w:lineRule="exact"/>
        <w:rPr>
          <w:rFonts w:ascii="宋体" w:hAnsi="宋体"/>
          <w:b/>
          <w:bCs/>
          <w:sz w:val="24"/>
          <w:szCs w:val="28"/>
        </w:rPr>
      </w:pPr>
    </w:p>
    <w:p w:rsidR="00984ED1" w:rsidRPr="00EC7C63" w:rsidRDefault="00984ED1">
      <w:pPr>
        <w:spacing w:beforeLines="50" w:before="156" w:afterLines="50" w:after="156" w:line="360" w:lineRule="exact"/>
        <w:rPr>
          <w:rFonts w:ascii="宋体" w:hAnsi="宋体"/>
          <w:b/>
          <w:bCs/>
          <w:sz w:val="24"/>
          <w:szCs w:val="28"/>
        </w:rPr>
      </w:pPr>
    </w:p>
    <w:p w:rsidR="00984ED1" w:rsidRPr="00EC7C63" w:rsidRDefault="00984ED1">
      <w:pPr>
        <w:spacing w:beforeLines="50" w:before="156" w:afterLines="50" w:after="156" w:line="360" w:lineRule="exact"/>
        <w:rPr>
          <w:rFonts w:ascii="宋体" w:hAnsi="宋体"/>
          <w:b/>
          <w:sz w:val="24"/>
        </w:rPr>
      </w:pPr>
    </w:p>
    <w:p w:rsidR="00984ED1" w:rsidRPr="00EC7C63" w:rsidRDefault="00984ED1">
      <w:pPr>
        <w:spacing w:beforeLines="50" w:before="156" w:afterLines="50" w:after="156" w:line="360" w:lineRule="exact"/>
        <w:rPr>
          <w:rFonts w:ascii="宋体" w:hAnsi="宋体"/>
          <w:b/>
          <w:sz w:val="24"/>
        </w:rPr>
      </w:pPr>
    </w:p>
    <w:p w:rsidR="00984ED1" w:rsidRPr="00EC7C63" w:rsidRDefault="0072608B">
      <w:pPr>
        <w:spacing w:beforeLines="50" w:before="156" w:afterLines="50" w:after="156" w:line="360" w:lineRule="exact"/>
        <w:rPr>
          <w:rFonts w:ascii="宋体" w:hAnsi="宋体"/>
          <w:b/>
          <w:sz w:val="24"/>
        </w:rPr>
      </w:pPr>
      <w:r w:rsidRPr="00EC7C63">
        <w:rPr>
          <w:rFonts w:ascii="宋体" w:hAnsi="宋体" w:hint="eastAsia"/>
          <w:b/>
          <w:sz w:val="24"/>
        </w:rPr>
        <w:t>乙方：</w:t>
      </w:r>
      <w:r w:rsidRPr="00EC7C63">
        <w:rPr>
          <w:rFonts w:ascii="宋体" w:hAnsi="宋体"/>
          <w:b/>
          <w:sz w:val="24"/>
          <w:u w:val="single"/>
        </w:rPr>
        <w:t xml:space="preserve">                                 </w:t>
      </w:r>
      <w:r w:rsidRPr="00EC7C63">
        <w:rPr>
          <w:rFonts w:ascii="宋体" w:hAnsi="宋体" w:hint="eastAsia"/>
          <w:b/>
          <w:sz w:val="24"/>
        </w:rPr>
        <w:t>公司（公章）</w:t>
      </w:r>
      <w:r w:rsidRPr="00EC7C63">
        <w:rPr>
          <w:rFonts w:ascii="宋体" w:hAnsi="宋体"/>
          <w:b/>
          <w:sz w:val="24"/>
        </w:rPr>
        <w:t xml:space="preserve">     </w:t>
      </w:r>
    </w:p>
    <w:p w:rsidR="00984ED1" w:rsidRPr="00EC7C63" w:rsidRDefault="00984ED1">
      <w:pPr>
        <w:spacing w:beforeLines="50" w:before="156" w:afterLines="50" w:after="156" w:line="360" w:lineRule="exact"/>
        <w:rPr>
          <w:rFonts w:ascii="宋体" w:hAnsi="宋体"/>
          <w:b/>
          <w:sz w:val="24"/>
        </w:rPr>
      </w:pPr>
    </w:p>
    <w:p w:rsidR="00984ED1" w:rsidRPr="00EC7C63" w:rsidRDefault="0072608B">
      <w:pPr>
        <w:spacing w:beforeLines="50" w:before="156" w:afterLines="50" w:after="156" w:line="360" w:lineRule="exact"/>
        <w:rPr>
          <w:rFonts w:ascii="宋体" w:hAnsi="宋体"/>
          <w:b/>
          <w:sz w:val="24"/>
        </w:rPr>
      </w:pPr>
      <w:r w:rsidRPr="00EC7C63">
        <w:rPr>
          <w:rFonts w:ascii="宋体" w:hAnsi="宋体" w:hint="eastAsia"/>
          <w:b/>
          <w:sz w:val="24"/>
        </w:rPr>
        <w:t>法定代表人或授权代理人（签字</w:t>
      </w:r>
      <w:r w:rsidR="002F288C" w:rsidRPr="00EC7C63">
        <w:rPr>
          <w:rFonts w:ascii="宋体" w:hAnsi="宋体"/>
          <w:b/>
          <w:sz w:val="24"/>
        </w:rPr>
        <w:t>/签章</w:t>
      </w:r>
      <w:r w:rsidRPr="00EC7C63">
        <w:rPr>
          <w:rFonts w:ascii="宋体" w:hAnsi="宋体" w:hint="eastAsia"/>
          <w:b/>
          <w:sz w:val="24"/>
        </w:rPr>
        <w:t>）：</w:t>
      </w:r>
    </w:p>
    <w:sectPr w:rsidR="00984ED1" w:rsidRPr="00EC7C63">
      <w:footerReference w:type="even" r:id="rId9"/>
      <w:footerReference w:type="default" r:id="rId10"/>
      <w:pgSz w:w="11906" w:h="16838"/>
      <w:pgMar w:top="1440" w:right="1797" w:bottom="1440" w:left="1797" w:header="851" w:footer="992"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309" w:rsidRDefault="00701309">
      <w:r>
        <w:separator/>
      </w:r>
    </w:p>
  </w:endnote>
  <w:endnote w:type="continuationSeparator" w:id="0">
    <w:p w:rsidR="00701309" w:rsidRDefault="00701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default"/>
    <w:sig w:usb0="00000000" w:usb1="0000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方正仿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ED1" w:rsidRDefault="0072608B">
    <w:pPr>
      <w:pStyle w:val="a7"/>
      <w:framePr w:wrap="around" w:vAnchor="text" w:hAnchor="margin" w:xAlign="center" w:y="1"/>
      <w:rPr>
        <w:rStyle w:val="a9"/>
      </w:rPr>
    </w:pPr>
    <w:r>
      <w:fldChar w:fldCharType="begin"/>
    </w:r>
    <w:r>
      <w:rPr>
        <w:rStyle w:val="a9"/>
      </w:rPr>
      <w:instrText xml:space="preserve">PAGE  </w:instrText>
    </w:r>
    <w:r>
      <w:fldChar w:fldCharType="end"/>
    </w:r>
  </w:p>
  <w:p w:rsidR="00984ED1" w:rsidRDefault="00984ED1">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ED1" w:rsidRDefault="0072608B">
    <w:pPr>
      <w:pStyle w:val="a7"/>
      <w:framePr w:wrap="around" w:vAnchor="text" w:hAnchor="page" w:x="5758" w:yAlign="center"/>
      <w:rPr>
        <w:rStyle w:val="a9"/>
      </w:rPr>
    </w:pPr>
    <w:r>
      <w:fldChar w:fldCharType="begin"/>
    </w:r>
    <w:r>
      <w:rPr>
        <w:rStyle w:val="a9"/>
      </w:rPr>
      <w:instrText xml:space="preserve">PAGE  </w:instrText>
    </w:r>
    <w:r>
      <w:fldChar w:fldCharType="separate"/>
    </w:r>
    <w:r w:rsidR="006D5E55">
      <w:rPr>
        <w:rStyle w:val="a9"/>
        <w:noProof/>
      </w:rPr>
      <w:t>2</w:t>
    </w:r>
    <w:r>
      <w:fldChar w:fldCharType="end"/>
    </w:r>
  </w:p>
  <w:p w:rsidR="00984ED1" w:rsidRDefault="0072608B">
    <w:pPr>
      <w:pStyle w:val="a7"/>
      <w:jc w:val="center"/>
    </w:pP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309" w:rsidRDefault="00701309">
      <w:r>
        <w:separator/>
      </w:r>
    </w:p>
  </w:footnote>
  <w:footnote w:type="continuationSeparator" w:id="0">
    <w:p w:rsidR="00701309" w:rsidRDefault="007013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30623"/>
    <w:multiLevelType w:val="multilevel"/>
    <w:tmpl w:val="06330623"/>
    <w:lvl w:ilvl="0">
      <w:start w:val="1"/>
      <w:numFmt w:val="decimal"/>
      <w:lvlText w:val="第%1条"/>
      <w:lvlJc w:val="left"/>
      <w:pPr>
        <w:tabs>
          <w:tab w:val="left" w:pos="605"/>
        </w:tabs>
        <w:ind w:left="605" w:hanging="425"/>
      </w:pPr>
      <w:rPr>
        <w:rFonts w:ascii="宋体" w:eastAsia="宋体" w:hAnsi="宋体" w:hint="eastAsia"/>
        <w:b/>
        <w:sz w:val="24"/>
        <w:szCs w:val="24"/>
      </w:rPr>
    </w:lvl>
    <w:lvl w:ilvl="1">
      <w:start w:val="1"/>
      <w:numFmt w:val="decimal"/>
      <w:lvlText w:val="%1.%2"/>
      <w:lvlJc w:val="left"/>
      <w:pPr>
        <w:tabs>
          <w:tab w:val="left" w:pos="1107"/>
        </w:tabs>
        <w:ind w:left="1107" w:hanging="567"/>
      </w:pPr>
      <w:rPr>
        <w:rFonts w:hint="eastAsia"/>
        <w:b/>
        <w:i w:val="0"/>
        <w:sz w:val="24"/>
        <w:szCs w:val="24"/>
      </w:rPr>
    </w:lvl>
    <w:lvl w:ilvl="2">
      <w:start w:val="1"/>
      <w:numFmt w:val="decimal"/>
      <w:lvlText w:val="%1.%2.%3"/>
      <w:lvlJc w:val="left"/>
      <w:pPr>
        <w:tabs>
          <w:tab w:val="left" w:pos="1418"/>
        </w:tabs>
        <w:ind w:left="1418" w:hanging="567"/>
      </w:pPr>
      <w:rPr>
        <w:rFonts w:hint="eastAsia"/>
        <w:b/>
        <w:i w:val="0"/>
        <w:sz w:val="24"/>
        <w:szCs w:val="24"/>
      </w:rPr>
    </w:lvl>
    <w:lvl w:ilvl="3">
      <w:start w:val="1"/>
      <w:numFmt w:val="decimal"/>
      <w:lvlText w:val="%1.%2.%3.%4"/>
      <w:lvlJc w:val="left"/>
      <w:pPr>
        <w:tabs>
          <w:tab w:val="left" w:pos="1984"/>
        </w:tabs>
        <w:ind w:left="1984" w:hanging="708"/>
      </w:pPr>
      <w:rPr>
        <w:rFonts w:hint="eastAsia"/>
        <w:b/>
        <w:i w:val="0"/>
        <w:sz w:val="24"/>
        <w:szCs w:val="24"/>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
    <w:nsid w:val="2CEA5A39"/>
    <w:multiLevelType w:val="multilevel"/>
    <w:tmpl w:val="2CEA5A39"/>
    <w:lvl w:ilvl="0">
      <w:start w:val="1"/>
      <w:numFmt w:val="lowerRoman"/>
      <w:lvlText w:val="(%1)"/>
      <w:lvlJc w:val="left"/>
      <w:pPr>
        <w:tabs>
          <w:tab w:val="left" w:pos="720"/>
        </w:tabs>
        <w:ind w:left="720" w:hanging="720"/>
      </w:pPr>
      <w:rPr>
        <w:rFonts w:ascii="Times New Roman" w:hint="default"/>
        <w:b w:val="0"/>
      </w:rPr>
    </w:lvl>
    <w:lvl w:ilvl="1">
      <w:start w:val="1"/>
      <w:numFmt w:val="decimal"/>
      <w:lvlText w:val="（%2）"/>
      <w:lvlJc w:val="left"/>
      <w:pPr>
        <w:tabs>
          <w:tab w:val="left" w:pos="1140"/>
        </w:tabs>
        <w:ind w:left="1140" w:hanging="72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青华">
    <w15:presenceInfo w15:providerId="None" w15:userId="青华"/>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477"/>
    <w:rsid w:val="0001055D"/>
    <w:rsid w:val="000125F3"/>
    <w:rsid w:val="00013408"/>
    <w:rsid w:val="000223B7"/>
    <w:rsid w:val="0002720A"/>
    <w:rsid w:val="0003115B"/>
    <w:rsid w:val="0003189D"/>
    <w:rsid w:val="000327BD"/>
    <w:rsid w:val="000514FE"/>
    <w:rsid w:val="00052CE7"/>
    <w:rsid w:val="00056D8D"/>
    <w:rsid w:val="000606C0"/>
    <w:rsid w:val="0006149D"/>
    <w:rsid w:val="0007168F"/>
    <w:rsid w:val="00074985"/>
    <w:rsid w:val="00083D6C"/>
    <w:rsid w:val="000845E9"/>
    <w:rsid w:val="00085D29"/>
    <w:rsid w:val="0009431B"/>
    <w:rsid w:val="000A1BF4"/>
    <w:rsid w:val="000B5430"/>
    <w:rsid w:val="000B661D"/>
    <w:rsid w:val="000C1F93"/>
    <w:rsid w:val="000C675A"/>
    <w:rsid w:val="000D17B6"/>
    <w:rsid w:val="000D2418"/>
    <w:rsid w:val="000D3ED7"/>
    <w:rsid w:val="000D4035"/>
    <w:rsid w:val="000E1F6F"/>
    <w:rsid w:val="000E29A0"/>
    <w:rsid w:val="000E3845"/>
    <w:rsid w:val="000E6F18"/>
    <w:rsid w:val="000F3747"/>
    <w:rsid w:val="000F379F"/>
    <w:rsid w:val="00113040"/>
    <w:rsid w:val="00114B7F"/>
    <w:rsid w:val="0012352F"/>
    <w:rsid w:val="00127766"/>
    <w:rsid w:val="0013186D"/>
    <w:rsid w:val="001318B5"/>
    <w:rsid w:val="00131DDE"/>
    <w:rsid w:val="00150B25"/>
    <w:rsid w:val="00160A16"/>
    <w:rsid w:val="001617DC"/>
    <w:rsid w:val="00161E3B"/>
    <w:rsid w:val="0016428A"/>
    <w:rsid w:val="00171EF4"/>
    <w:rsid w:val="00174AEF"/>
    <w:rsid w:val="00177DDE"/>
    <w:rsid w:val="00186C1F"/>
    <w:rsid w:val="00195154"/>
    <w:rsid w:val="001A63A0"/>
    <w:rsid w:val="001B0F8F"/>
    <w:rsid w:val="001B269F"/>
    <w:rsid w:val="001B3596"/>
    <w:rsid w:val="001B38F2"/>
    <w:rsid w:val="001B5E14"/>
    <w:rsid w:val="001C0EDE"/>
    <w:rsid w:val="001C2B96"/>
    <w:rsid w:val="001C34AA"/>
    <w:rsid w:val="001E345B"/>
    <w:rsid w:val="001E62F2"/>
    <w:rsid w:val="001F509A"/>
    <w:rsid w:val="001F6768"/>
    <w:rsid w:val="002004DA"/>
    <w:rsid w:val="0020593F"/>
    <w:rsid w:val="00206198"/>
    <w:rsid w:val="00213511"/>
    <w:rsid w:val="00217F57"/>
    <w:rsid w:val="00223CDE"/>
    <w:rsid w:val="00246684"/>
    <w:rsid w:val="00246888"/>
    <w:rsid w:val="00255572"/>
    <w:rsid w:val="002573E0"/>
    <w:rsid w:val="00262F39"/>
    <w:rsid w:val="00262F7B"/>
    <w:rsid w:val="00263CD1"/>
    <w:rsid w:val="002644E8"/>
    <w:rsid w:val="00290F36"/>
    <w:rsid w:val="00295845"/>
    <w:rsid w:val="002C5D1E"/>
    <w:rsid w:val="002C72EC"/>
    <w:rsid w:val="002D7E48"/>
    <w:rsid w:val="002E134A"/>
    <w:rsid w:val="002E4D64"/>
    <w:rsid w:val="002E6431"/>
    <w:rsid w:val="002E6D17"/>
    <w:rsid w:val="002F288C"/>
    <w:rsid w:val="002F5C1C"/>
    <w:rsid w:val="00302527"/>
    <w:rsid w:val="0030381E"/>
    <w:rsid w:val="00303FF9"/>
    <w:rsid w:val="00311115"/>
    <w:rsid w:val="0031259B"/>
    <w:rsid w:val="00313B69"/>
    <w:rsid w:val="003155E4"/>
    <w:rsid w:val="0031783D"/>
    <w:rsid w:val="003324A9"/>
    <w:rsid w:val="00333662"/>
    <w:rsid w:val="00347BC2"/>
    <w:rsid w:val="00352DB3"/>
    <w:rsid w:val="0036615F"/>
    <w:rsid w:val="0037020D"/>
    <w:rsid w:val="00372680"/>
    <w:rsid w:val="003746F5"/>
    <w:rsid w:val="00382CA4"/>
    <w:rsid w:val="00382D7D"/>
    <w:rsid w:val="0039369F"/>
    <w:rsid w:val="00397C77"/>
    <w:rsid w:val="003A4BF9"/>
    <w:rsid w:val="003B426F"/>
    <w:rsid w:val="003C6331"/>
    <w:rsid w:val="003D6713"/>
    <w:rsid w:val="003E56A7"/>
    <w:rsid w:val="003E789E"/>
    <w:rsid w:val="003F3781"/>
    <w:rsid w:val="003F5194"/>
    <w:rsid w:val="004326E7"/>
    <w:rsid w:val="00441069"/>
    <w:rsid w:val="00441E4F"/>
    <w:rsid w:val="004421CA"/>
    <w:rsid w:val="0044305D"/>
    <w:rsid w:val="00445C8E"/>
    <w:rsid w:val="00453B46"/>
    <w:rsid w:val="004559F2"/>
    <w:rsid w:val="00456AEF"/>
    <w:rsid w:val="0046088D"/>
    <w:rsid w:val="004609A3"/>
    <w:rsid w:val="004614DC"/>
    <w:rsid w:val="00463775"/>
    <w:rsid w:val="00467DE9"/>
    <w:rsid w:val="00476CD2"/>
    <w:rsid w:val="00480966"/>
    <w:rsid w:val="004831DE"/>
    <w:rsid w:val="004833A2"/>
    <w:rsid w:val="00485A02"/>
    <w:rsid w:val="0048761E"/>
    <w:rsid w:val="004A1778"/>
    <w:rsid w:val="004B0DF8"/>
    <w:rsid w:val="004C3C9B"/>
    <w:rsid w:val="004D2289"/>
    <w:rsid w:val="004D4442"/>
    <w:rsid w:val="004D5100"/>
    <w:rsid w:val="004D70BF"/>
    <w:rsid w:val="004F23AB"/>
    <w:rsid w:val="004F63EC"/>
    <w:rsid w:val="005009C4"/>
    <w:rsid w:val="0050576F"/>
    <w:rsid w:val="00506693"/>
    <w:rsid w:val="00514CE0"/>
    <w:rsid w:val="0052159B"/>
    <w:rsid w:val="00530444"/>
    <w:rsid w:val="00544BCB"/>
    <w:rsid w:val="005511A6"/>
    <w:rsid w:val="00560819"/>
    <w:rsid w:val="0056488D"/>
    <w:rsid w:val="0058189E"/>
    <w:rsid w:val="00582594"/>
    <w:rsid w:val="005845B1"/>
    <w:rsid w:val="00590235"/>
    <w:rsid w:val="00592AA8"/>
    <w:rsid w:val="00593173"/>
    <w:rsid w:val="005972C2"/>
    <w:rsid w:val="005A0CA1"/>
    <w:rsid w:val="005A6AC1"/>
    <w:rsid w:val="005B4E9E"/>
    <w:rsid w:val="005B54EF"/>
    <w:rsid w:val="005C72AD"/>
    <w:rsid w:val="005D7728"/>
    <w:rsid w:val="005E3B94"/>
    <w:rsid w:val="005F1430"/>
    <w:rsid w:val="005F5693"/>
    <w:rsid w:val="005F738A"/>
    <w:rsid w:val="005F7439"/>
    <w:rsid w:val="005F79A6"/>
    <w:rsid w:val="006023CF"/>
    <w:rsid w:val="00605ABA"/>
    <w:rsid w:val="00605F21"/>
    <w:rsid w:val="00607CE2"/>
    <w:rsid w:val="00620A0B"/>
    <w:rsid w:val="00622E3D"/>
    <w:rsid w:val="0062385F"/>
    <w:rsid w:val="006305E5"/>
    <w:rsid w:val="006362ED"/>
    <w:rsid w:val="00641BAB"/>
    <w:rsid w:val="00644528"/>
    <w:rsid w:val="0065553B"/>
    <w:rsid w:val="0065570F"/>
    <w:rsid w:val="00656698"/>
    <w:rsid w:val="00660E8A"/>
    <w:rsid w:val="00671C09"/>
    <w:rsid w:val="00690483"/>
    <w:rsid w:val="00694BE0"/>
    <w:rsid w:val="006A4F9F"/>
    <w:rsid w:val="006B1ACF"/>
    <w:rsid w:val="006B6DF9"/>
    <w:rsid w:val="006C0EC2"/>
    <w:rsid w:val="006D022B"/>
    <w:rsid w:val="006D5E55"/>
    <w:rsid w:val="006D5E72"/>
    <w:rsid w:val="006F0DE4"/>
    <w:rsid w:val="00701309"/>
    <w:rsid w:val="00703096"/>
    <w:rsid w:val="00710058"/>
    <w:rsid w:val="00713F93"/>
    <w:rsid w:val="007174B7"/>
    <w:rsid w:val="007204E4"/>
    <w:rsid w:val="00720766"/>
    <w:rsid w:val="00720E36"/>
    <w:rsid w:val="00721EE6"/>
    <w:rsid w:val="007223F6"/>
    <w:rsid w:val="00722BB8"/>
    <w:rsid w:val="0072608B"/>
    <w:rsid w:val="00727F95"/>
    <w:rsid w:val="0075160A"/>
    <w:rsid w:val="00756221"/>
    <w:rsid w:val="00757CCE"/>
    <w:rsid w:val="0076004D"/>
    <w:rsid w:val="00767D69"/>
    <w:rsid w:val="007854F1"/>
    <w:rsid w:val="007906E0"/>
    <w:rsid w:val="0079425E"/>
    <w:rsid w:val="00797439"/>
    <w:rsid w:val="00797D9B"/>
    <w:rsid w:val="007B2A7D"/>
    <w:rsid w:val="007B4C30"/>
    <w:rsid w:val="007C4494"/>
    <w:rsid w:val="007C7E52"/>
    <w:rsid w:val="007D1068"/>
    <w:rsid w:val="007D3554"/>
    <w:rsid w:val="007D6087"/>
    <w:rsid w:val="007D6A86"/>
    <w:rsid w:val="007E0A30"/>
    <w:rsid w:val="007F4124"/>
    <w:rsid w:val="007F501D"/>
    <w:rsid w:val="00804B60"/>
    <w:rsid w:val="00806795"/>
    <w:rsid w:val="008219DE"/>
    <w:rsid w:val="00825901"/>
    <w:rsid w:val="0082724D"/>
    <w:rsid w:val="00832BD6"/>
    <w:rsid w:val="00841D25"/>
    <w:rsid w:val="00842283"/>
    <w:rsid w:val="00842D3B"/>
    <w:rsid w:val="0084578B"/>
    <w:rsid w:val="0086212E"/>
    <w:rsid w:val="00862DB4"/>
    <w:rsid w:val="00873B15"/>
    <w:rsid w:val="00874680"/>
    <w:rsid w:val="008762F9"/>
    <w:rsid w:val="00880639"/>
    <w:rsid w:val="00893687"/>
    <w:rsid w:val="008979CA"/>
    <w:rsid w:val="008A05B7"/>
    <w:rsid w:val="008A1D9E"/>
    <w:rsid w:val="008A5084"/>
    <w:rsid w:val="008B30AF"/>
    <w:rsid w:val="008B4DCF"/>
    <w:rsid w:val="008C08ED"/>
    <w:rsid w:val="008C7E87"/>
    <w:rsid w:val="008D05FB"/>
    <w:rsid w:val="008D3A24"/>
    <w:rsid w:val="008D61C4"/>
    <w:rsid w:val="008E3952"/>
    <w:rsid w:val="008E4B0A"/>
    <w:rsid w:val="008E798A"/>
    <w:rsid w:val="008F1827"/>
    <w:rsid w:val="008F1D25"/>
    <w:rsid w:val="008F2C71"/>
    <w:rsid w:val="008F5609"/>
    <w:rsid w:val="009007B1"/>
    <w:rsid w:val="0090180B"/>
    <w:rsid w:val="009053F7"/>
    <w:rsid w:val="00912E6A"/>
    <w:rsid w:val="0092685C"/>
    <w:rsid w:val="009424E2"/>
    <w:rsid w:val="00942F25"/>
    <w:rsid w:val="00943E89"/>
    <w:rsid w:val="00961DBE"/>
    <w:rsid w:val="009621C5"/>
    <w:rsid w:val="009663DA"/>
    <w:rsid w:val="00966E29"/>
    <w:rsid w:val="0097119D"/>
    <w:rsid w:val="00971CF2"/>
    <w:rsid w:val="0098424D"/>
    <w:rsid w:val="009845A8"/>
    <w:rsid w:val="00984ED1"/>
    <w:rsid w:val="009963CD"/>
    <w:rsid w:val="009B1B15"/>
    <w:rsid w:val="009B2066"/>
    <w:rsid w:val="009B37E7"/>
    <w:rsid w:val="009B5EC0"/>
    <w:rsid w:val="009C0595"/>
    <w:rsid w:val="009C7561"/>
    <w:rsid w:val="009D33B1"/>
    <w:rsid w:val="009E270A"/>
    <w:rsid w:val="009E3DB6"/>
    <w:rsid w:val="009E72A1"/>
    <w:rsid w:val="00A03C86"/>
    <w:rsid w:val="00A1054D"/>
    <w:rsid w:val="00A17A6D"/>
    <w:rsid w:val="00A20CFC"/>
    <w:rsid w:val="00A213B2"/>
    <w:rsid w:val="00A2175B"/>
    <w:rsid w:val="00A22DC6"/>
    <w:rsid w:val="00A407ED"/>
    <w:rsid w:val="00A409BF"/>
    <w:rsid w:val="00A42B76"/>
    <w:rsid w:val="00A43F47"/>
    <w:rsid w:val="00A517D7"/>
    <w:rsid w:val="00A5318C"/>
    <w:rsid w:val="00A67514"/>
    <w:rsid w:val="00A67912"/>
    <w:rsid w:val="00A7071F"/>
    <w:rsid w:val="00A75C51"/>
    <w:rsid w:val="00A76767"/>
    <w:rsid w:val="00A805C9"/>
    <w:rsid w:val="00A8141C"/>
    <w:rsid w:val="00A9179D"/>
    <w:rsid w:val="00A923A5"/>
    <w:rsid w:val="00A96C35"/>
    <w:rsid w:val="00AB5B82"/>
    <w:rsid w:val="00AC12DE"/>
    <w:rsid w:val="00AC2033"/>
    <w:rsid w:val="00AC3EC7"/>
    <w:rsid w:val="00AD14E3"/>
    <w:rsid w:val="00AD5653"/>
    <w:rsid w:val="00AD5EE5"/>
    <w:rsid w:val="00AD7433"/>
    <w:rsid w:val="00AE0343"/>
    <w:rsid w:val="00AE5341"/>
    <w:rsid w:val="00AE6373"/>
    <w:rsid w:val="00AF5AC9"/>
    <w:rsid w:val="00B04E3E"/>
    <w:rsid w:val="00B107B7"/>
    <w:rsid w:val="00B14F6D"/>
    <w:rsid w:val="00B154CC"/>
    <w:rsid w:val="00B17F1B"/>
    <w:rsid w:val="00B21CEC"/>
    <w:rsid w:val="00B22A6A"/>
    <w:rsid w:val="00B25498"/>
    <w:rsid w:val="00B271D0"/>
    <w:rsid w:val="00B30B0D"/>
    <w:rsid w:val="00B40D62"/>
    <w:rsid w:val="00B56985"/>
    <w:rsid w:val="00B662DC"/>
    <w:rsid w:val="00B747C3"/>
    <w:rsid w:val="00B7601C"/>
    <w:rsid w:val="00B833AF"/>
    <w:rsid w:val="00B8451F"/>
    <w:rsid w:val="00B84940"/>
    <w:rsid w:val="00BB7C04"/>
    <w:rsid w:val="00BC187C"/>
    <w:rsid w:val="00BC1FEF"/>
    <w:rsid w:val="00BC7514"/>
    <w:rsid w:val="00BD0530"/>
    <w:rsid w:val="00BD127E"/>
    <w:rsid w:val="00BD4326"/>
    <w:rsid w:val="00BD5E39"/>
    <w:rsid w:val="00BD6488"/>
    <w:rsid w:val="00BE004A"/>
    <w:rsid w:val="00C001FF"/>
    <w:rsid w:val="00C0648F"/>
    <w:rsid w:val="00C066D4"/>
    <w:rsid w:val="00C0779C"/>
    <w:rsid w:val="00C132BA"/>
    <w:rsid w:val="00C149D7"/>
    <w:rsid w:val="00C2520D"/>
    <w:rsid w:val="00C259F2"/>
    <w:rsid w:val="00C27000"/>
    <w:rsid w:val="00C40E50"/>
    <w:rsid w:val="00C41AB7"/>
    <w:rsid w:val="00C46FD5"/>
    <w:rsid w:val="00C52B3A"/>
    <w:rsid w:val="00C54887"/>
    <w:rsid w:val="00C5687B"/>
    <w:rsid w:val="00C6270A"/>
    <w:rsid w:val="00C63C2E"/>
    <w:rsid w:val="00C672D3"/>
    <w:rsid w:val="00CA4AB5"/>
    <w:rsid w:val="00CB1561"/>
    <w:rsid w:val="00CB2033"/>
    <w:rsid w:val="00CB2E84"/>
    <w:rsid w:val="00CB3DCF"/>
    <w:rsid w:val="00CC02AE"/>
    <w:rsid w:val="00CC0A27"/>
    <w:rsid w:val="00CC0A3B"/>
    <w:rsid w:val="00CD1FDE"/>
    <w:rsid w:val="00CD5A2A"/>
    <w:rsid w:val="00CE4503"/>
    <w:rsid w:val="00CF00BA"/>
    <w:rsid w:val="00CF7A40"/>
    <w:rsid w:val="00D04946"/>
    <w:rsid w:val="00D14113"/>
    <w:rsid w:val="00D25111"/>
    <w:rsid w:val="00D527C5"/>
    <w:rsid w:val="00D53A2C"/>
    <w:rsid w:val="00D62F27"/>
    <w:rsid w:val="00D638C5"/>
    <w:rsid w:val="00D641FA"/>
    <w:rsid w:val="00D84535"/>
    <w:rsid w:val="00D93FB3"/>
    <w:rsid w:val="00DA4579"/>
    <w:rsid w:val="00DA45AE"/>
    <w:rsid w:val="00DB2AB7"/>
    <w:rsid w:val="00DB3D26"/>
    <w:rsid w:val="00DE3215"/>
    <w:rsid w:val="00DF2ADE"/>
    <w:rsid w:val="00DF5A78"/>
    <w:rsid w:val="00DF75D1"/>
    <w:rsid w:val="00E20696"/>
    <w:rsid w:val="00E27E13"/>
    <w:rsid w:val="00E304FD"/>
    <w:rsid w:val="00E36AAC"/>
    <w:rsid w:val="00E36C18"/>
    <w:rsid w:val="00E40483"/>
    <w:rsid w:val="00E42884"/>
    <w:rsid w:val="00E4341A"/>
    <w:rsid w:val="00E4644D"/>
    <w:rsid w:val="00E5255D"/>
    <w:rsid w:val="00E66184"/>
    <w:rsid w:val="00E70E85"/>
    <w:rsid w:val="00E73F84"/>
    <w:rsid w:val="00E760D5"/>
    <w:rsid w:val="00E8076A"/>
    <w:rsid w:val="00E83199"/>
    <w:rsid w:val="00E8747B"/>
    <w:rsid w:val="00E91D7A"/>
    <w:rsid w:val="00E943DE"/>
    <w:rsid w:val="00E94497"/>
    <w:rsid w:val="00EA0F4F"/>
    <w:rsid w:val="00EA19D1"/>
    <w:rsid w:val="00EB0C19"/>
    <w:rsid w:val="00EB4D42"/>
    <w:rsid w:val="00EC4991"/>
    <w:rsid w:val="00EC7C63"/>
    <w:rsid w:val="00ED1544"/>
    <w:rsid w:val="00ED314C"/>
    <w:rsid w:val="00ED6F60"/>
    <w:rsid w:val="00EE07FF"/>
    <w:rsid w:val="00EF0901"/>
    <w:rsid w:val="00EF4507"/>
    <w:rsid w:val="00F0320F"/>
    <w:rsid w:val="00F1179A"/>
    <w:rsid w:val="00F27079"/>
    <w:rsid w:val="00F27A17"/>
    <w:rsid w:val="00F34BBA"/>
    <w:rsid w:val="00F37CDD"/>
    <w:rsid w:val="00F40451"/>
    <w:rsid w:val="00F43E80"/>
    <w:rsid w:val="00F44420"/>
    <w:rsid w:val="00F4448B"/>
    <w:rsid w:val="00F46AB8"/>
    <w:rsid w:val="00F56720"/>
    <w:rsid w:val="00F6320E"/>
    <w:rsid w:val="00F71551"/>
    <w:rsid w:val="00F74888"/>
    <w:rsid w:val="00F77AE9"/>
    <w:rsid w:val="00F82025"/>
    <w:rsid w:val="00F90CAA"/>
    <w:rsid w:val="00F92477"/>
    <w:rsid w:val="00F9506A"/>
    <w:rsid w:val="00F9624E"/>
    <w:rsid w:val="00FA0E4B"/>
    <w:rsid w:val="00FA30AF"/>
    <w:rsid w:val="00FA6178"/>
    <w:rsid w:val="00FB0AF5"/>
    <w:rsid w:val="00FB4439"/>
    <w:rsid w:val="00FC0C32"/>
    <w:rsid w:val="00FC214D"/>
    <w:rsid w:val="00FD0DB5"/>
    <w:rsid w:val="00FD5982"/>
    <w:rsid w:val="00FE03E5"/>
    <w:rsid w:val="00FE72A6"/>
    <w:rsid w:val="00FF3649"/>
    <w:rsid w:val="00FF402C"/>
    <w:rsid w:val="0A4F79A1"/>
    <w:rsid w:val="0E2E5D2D"/>
    <w:rsid w:val="1FCC2D86"/>
    <w:rsid w:val="365A0A54"/>
    <w:rsid w:val="3C514ABE"/>
    <w:rsid w:val="43194892"/>
    <w:rsid w:val="4BA431AF"/>
    <w:rsid w:val="50DE5C0C"/>
    <w:rsid w:val="55F2321A"/>
    <w:rsid w:val="5ACC24A3"/>
    <w:rsid w:val="5D091422"/>
    <w:rsid w:val="7F3E00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qFormat="1"/>
    <w:lsdException w:name="caption" w:semiHidden="1" w:unhideWhenUsed="1" w:qFormat="1"/>
    <w:lsdException w:name="annotation reference" w:semiHidden="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widowControl/>
      <w:spacing w:line="360" w:lineRule="auto"/>
      <w:jc w:val="left"/>
      <w:outlineLvl w:val="0"/>
    </w:pPr>
    <w:rPr>
      <w:rFonts w:eastAsia="PMingLiU" w:cs="Arial"/>
      <w:bCs/>
      <w:kern w:val="32"/>
      <w:sz w:val="24"/>
      <w:szCs w:val="32"/>
      <w:lang w:val="en-GB"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qFormat/>
    <w:rPr>
      <w:b/>
      <w:bCs/>
    </w:rPr>
  </w:style>
  <w:style w:type="paragraph" w:styleId="a4">
    <w:name w:val="annotation text"/>
    <w:basedOn w:val="a"/>
    <w:semiHidden/>
    <w:qFormat/>
    <w:pPr>
      <w:jc w:val="left"/>
    </w:pPr>
  </w:style>
  <w:style w:type="paragraph" w:styleId="a5">
    <w:name w:val="Body Text Indent"/>
    <w:basedOn w:val="a"/>
    <w:pPr>
      <w:spacing w:beforeLines="50" w:before="156" w:afterLines="50" w:after="156" w:line="360" w:lineRule="exact"/>
      <w:ind w:leftChars="487" w:left="1023"/>
    </w:pPr>
    <w:rPr>
      <w:rFonts w:ascii="宋体" w:hAnsi="宋体"/>
      <w:sz w:val="24"/>
    </w:rPr>
  </w:style>
  <w:style w:type="paragraph" w:styleId="a6">
    <w:name w:val="Balloon Text"/>
    <w:basedOn w:val="a"/>
    <w:semiHidden/>
    <w:qFormat/>
    <w:rPr>
      <w:sz w:val="18"/>
      <w:szCs w:val="18"/>
    </w:rPr>
  </w:style>
  <w:style w:type="paragraph" w:styleId="a7">
    <w:name w:val="footer"/>
    <w:basedOn w:val="a"/>
    <w:pPr>
      <w:tabs>
        <w:tab w:val="center" w:pos="4153"/>
        <w:tab w:val="right" w:pos="8306"/>
      </w:tabs>
      <w:snapToGrid w:val="0"/>
      <w:jc w:val="left"/>
    </w:pPr>
    <w:rPr>
      <w:sz w:val="18"/>
      <w:szCs w:val="18"/>
    </w:rPr>
  </w:style>
  <w:style w:type="paragraph" w:styleId="a8">
    <w:name w:val="header"/>
    <w:basedOn w:val="a"/>
    <w:qFormat/>
    <w:pPr>
      <w:pBdr>
        <w:bottom w:val="single" w:sz="6" w:space="1" w:color="auto"/>
      </w:pBdr>
      <w:tabs>
        <w:tab w:val="center" w:pos="4153"/>
        <w:tab w:val="right" w:pos="8306"/>
      </w:tabs>
      <w:snapToGrid w:val="0"/>
      <w:jc w:val="center"/>
    </w:pPr>
    <w:rPr>
      <w:sz w:val="18"/>
      <w:szCs w:val="18"/>
    </w:rPr>
  </w:style>
  <w:style w:type="character" w:styleId="a9">
    <w:name w:val="page number"/>
    <w:basedOn w:val="a0"/>
  </w:style>
  <w:style w:type="character" w:styleId="aa">
    <w:name w:val="annotation reference"/>
    <w:semiHidden/>
    <w:qFormat/>
    <w:rPr>
      <w:sz w:val="21"/>
      <w:szCs w:val="21"/>
    </w:rPr>
  </w:style>
  <w:style w:type="character" w:customStyle="1" w:styleId="type11">
    <w:name w:val="type11"/>
    <w:rPr>
      <w:color w:val="000000"/>
      <w:sz w:val="2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qFormat="1"/>
    <w:lsdException w:name="caption" w:semiHidden="1" w:unhideWhenUsed="1" w:qFormat="1"/>
    <w:lsdException w:name="annotation reference" w:semiHidden="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widowControl/>
      <w:spacing w:line="360" w:lineRule="auto"/>
      <w:jc w:val="left"/>
      <w:outlineLvl w:val="0"/>
    </w:pPr>
    <w:rPr>
      <w:rFonts w:eastAsia="PMingLiU" w:cs="Arial"/>
      <w:bCs/>
      <w:kern w:val="32"/>
      <w:sz w:val="24"/>
      <w:szCs w:val="32"/>
      <w:lang w:val="en-GB"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qFormat/>
    <w:rPr>
      <w:b/>
      <w:bCs/>
    </w:rPr>
  </w:style>
  <w:style w:type="paragraph" w:styleId="a4">
    <w:name w:val="annotation text"/>
    <w:basedOn w:val="a"/>
    <w:semiHidden/>
    <w:qFormat/>
    <w:pPr>
      <w:jc w:val="left"/>
    </w:pPr>
  </w:style>
  <w:style w:type="paragraph" w:styleId="a5">
    <w:name w:val="Body Text Indent"/>
    <w:basedOn w:val="a"/>
    <w:pPr>
      <w:spacing w:beforeLines="50" w:before="156" w:afterLines="50" w:after="156" w:line="360" w:lineRule="exact"/>
      <w:ind w:leftChars="487" w:left="1023"/>
    </w:pPr>
    <w:rPr>
      <w:rFonts w:ascii="宋体" w:hAnsi="宋体"/>
      <w:sz w:val="24"/>
    </w:rPr>
  </w:style>
  <w:style w:type="paragraph" w:styleId="a6">
    <w:name w:val="Balloon Text"/>
    <w:basedOn w:val="a"/>
    <w:semiHidden/>
    <w:qFormat/>
    <w:rPr>
      <w:sz w:val="18"/>
      <w:szCs w:val="18"/>
    </w:rPr>
  </w:style>
  <w:style w:type="paragraph" w:styleId="a7">
    <w:name w:val="footer"/>
    <w:basedOn w:val="a"/>
    <w:pPr>
      <w:tabs>
        <w:tab w:val="center" w:pos="4153"/>
        <w:tab w:val="right" w:pos="8306"/>
      </w:tabs>
      <w:snapToGrid w:val="0"/>
      <w:jc w:val="left"/>
    </w:pPr>
    <w:rPr>
      <w:sz w:val="18"/>
      <w:szCs w:val="18"/>
    </w:rPr>
  </w:style>
  <w:style w:type="paragraph" w:styleId="a8">
    <w:name w:val="header"/>
    <w:basedOn w:val="a"/>
    <w:qFormat/>
    <w:pPr>
      <w:pBdr>
        <w:bottom w:val="single" w:sz="6" w:space="1" w:color="auto"/>
      </w:pBdr>
      <w:tabs>
        <w:tab w:val="center" w:pos="4153"/>
        <w:tab w:val="right" w:pos="8306"/>
      </w:tabs>
      <w:snapToGrid w:val="0"/>
      <w:jc w:val="center"/>
    </w:pPr>
    <w:rPr>
      <w:sz w:val="18"/>
      <w:szCs w:val="18"/>
    </w:rPr>
  </w:style>
  <w:style w:type="character" w:styleId="a9">
    <w:name w:val="page number"/>
    <w:basedOn w:val="a0"/>
  </w:style>
  <w:style w:type="character" w:styleId="aa">
    <w:name w:val="annotation reference"/>
    <w:semiHidden/>
    <w:qFormat/>
    <w:rPr>
      <w:sz w:val="21"/>
      <w:szCs w:val="21"/>
    </w:rPr>
  </w:style>
  <w:style w:type="character" w:customStyle="1" w:styleId="type11">
    <w:name w:val="type11"/>
    <w:rPr>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ADMINI~1\LOCALS~1\Temp\Rar$DI01.954\page.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page</Template>
  <TotalTime>7</TotalTime>
  <Pages>9</Pages>
  <Words>693</Words>
  <Characters>3952</Characters>
  <Application>Microsoft Office Word</Application>
  <DocSecurity>0</DocSecurity>
  <Lines>32</Lines>
  <Paragraphs>9</Paragraphs>
  <ScaleCrop>false</ScaleCrop>
  <Company>ZZ</Company>
  <LinksUpToDate>false</LinksUpToDate>
  <CharactersWithSpaces>4636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顾龙燕</cp:lastModifiedBy>
  <cp:revision>9</cp:revision>
  <dcterms:created xsi:type="dcterms:W3CDTF">2018-09-10T10:47:00Z</dcterms:created>
  <dcterms:modified xsi:type="dcterms:W3CDTF">2018-09-17T13:00:00Z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