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153CD" w:rsidRDefault="00E153CD">
      <w:pPr>
        <w:pStyle w:val="a5"/>
        <w:pBdr>
          <w:bottom w:val="none" w:sz="0" w:space="0" w:color="auto"/>
        </w:pBdr>
        <w:jc w:val="both"/>
      </w:pPr>
    </w:p>
    <w:p w:rsidR="00E153CD" w:rsidRDefault="00E153CD">
      <w:pPr>
        <w:jc w:val="center"/>
        <w:rPr>
          <w:rFonts w:ascii="楷体_GB2312" w:eastAsia="楷体_GB2312"/>
          <w:b/>
          <w:sz w:val="48"/>
        </w:rPr>
      </w:pPr>
      <w:r>
        <w:rPr>
          <w:rFonts w:ascii="黑体" w:eastAsia="黑体" w:hint="eastAsia"/>
          <w:b/>
          <w:sz w:val="48"/>
          <w:szCs w:val="72"/>
        </w:rPr>
        <w:t>产权受让申请书</w:t>
      </w:r>
    </w:p>
    <w:p w:rsidR="00E153CD" w:rsidRDefault="00E153CD">
      <w:pPr>
        <w:jc w:val="center"/>
        <w:rPr>
          <w:sz w:val="30"/>
        </w:rPr>
      </w:pPr>
    </w:p>
    <w:p w:rsidR="00E153CD" w:rsidRDefault="00E153CD">
      <w:pPr>
        <w:rPr>
          <w:rFonts w:ascii="宋体"/>
          <w:sz w:val="30"/>
        </w:rPr>
      </w:pPr>
      <w:r>
        <w:rPr>
          <w:rFonts w:ascii="宋体" w:hint="eastAsia"/>
          <w:sz w:val="30"/>
        </w:rPr>
        <w:t>受让标的名称：</w:t>
      </w:r>
    </w:p>
    <w:p w:rsidR="00E153CD" w:rsidRDefault="00E153CD">
      <w:r>
        <w:rPr>
          <w:rFonts w:ascii="宋体" w:hint="eastAsia"/>
          <w:sz w:val="30"/>
        </w:rPr>
        <w:t>项目编号：</w:t>
      </w:r>
    </w:p>
    <w:p w:rsidR="00E153CD" w:rsidRDefault="00E153CD">
      <w:pPr>
        <w:rPr>
          <w:rFonts w:ascii="宋体"/>
          <w:sz w:val="30"/>
        </w:rPr>
      </w:pPr>
    </w:p>
    <w:p w:rsidR="00E153CD" w:rsidRDefault="00E153CD">
      <w:pPr>
        <w:rPr>
          <w:rFonts w:ascii="宋体"/>
          <w:sz w:val="30"/>
        </w:rPr>
      </w:pPr>
      <w:r>
        <w:rPr>
          <w:rFonts w:ascii="宋体" w:hint="eastAsia"/>
          <w:sz w:val="30"/>
        </w:rPr>
        <w:t>意向受让方（盖章）</w:t>
      </w:r>
    </w:p>
    <w:p w:rsidR="00E153CD" w:rsidRDefault="00E153CD">
      <w:pPr>
        <w:rPr>
          <w:rFonts w:ascii="宋体"/>
          <w:sz w:val="30"/>
        </w:rPr>
      </w:pPr>
      <w:r>
        <w:rPr>
          <w:rFonts w:ascii="宋体" w:hint="eastAsia"/>
          <w:sz w:val="30"/>
        </w:rPr>
        <w:t>法定代表人</w:t>
      </w:r>
    </w:p>
    <w:p w:rsidR="00E153CD" w:rsidRDefault="00E153CD">
      <w:pPr>
        <w:rPr>
          <w:rFonts w:ascii="宋体"/>
          <w:sz w:val="30"/>
        </w:rPr>
      </w:pPr>
      <w:r>
        <w:rPr>
          <w:rFonts w:ascii="宋体" w:hint="eastAsia"/>
          <w:sz w:val="30"/>
        </w:rPr>
        <w:t>或授权代表（签章）</w:t>
      </w:r>
    </w:p>
    <w:p w:rsidR="00E153CD" w:rsidRDefault="00E153CD">
      <w:pPr>
        <w:rPr>
          <w:rFonts w:ascii="宋体"/>
          <w:sz w:val="30"/>
        </w:rPr>
      </w:pPr>
    </w:p>
    <w:p w:rsidR="00E153CD" w:rsidRDefault="00E153CD">
      <w:pPr>
        <w:jc w:val="center"/>
        <w:rPr>
          <w:rFonts w:ascii="宋体"/>
          <w:sz w:val="30"/>
        </w:rPr>
      </w:pPr>
      <w:r>
        <w:rPr>
          <w:rFonts w:ascii="宋体" w:hint="eastAsia"/>
          <w:sz w:val="30"/>
        </w:rPr>
        <w:t>申报日期：</w:t>
      </w:r>
      <w:r>
        <w:rPr>
          <w:rFonts w:ascii="宋体"/>
          <w:sz w:val="30"/>
        </w:rPr>
        <w:t xml:space="preserve">     </w:t>
      </w:r>
      <w:r>
        <w:rPr>
          <w:rFonts w:ascii="宋体" w:hint="eastAsia"/>
          <w:sz w:val="30"/>
        </w:rPr>
        <w:t>年    月    日</w:t>
      </w:r>
    </w:p>
    <w:p w:rsidR="00E153CD" w:rsidRDefault="00E153CD">
      <w:pPr>
        <w:jc w:val="center"/>
        <w:rPr>
          <w:rFonts w:ascii="宋体"/>
          <w:sz w:val="30"/>
        </w:rPr>
      </w:pPr>
    </w:p>
    <w:p w:rsidR="00E153CD" w:rsidRDefault="00E153CD">
      <w:pPr>
        <w:jc w:val="center"/>
        <w:rPr>
          <w:rFonts w:ascii="宋体"/>
          <w:sz w:val="30"/>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tblPr>
      <w:tblGrid>
        <w:gridCol w:w="8295"/>
      </w:tblGrid>
      <w:tr w:rsidR="00E153CD">
        <w:trPr>
          <w:trHeight w:val="1050"/>
        </w:trPr>
        <w:tc>
          <w:tcPr>
            <w:tcW w:w="8295" w:type="dxa"/>
            <w:tcMar>
              <w:top w:w="15" w:type="dxa"/>
              <w:left w:w="15" w:type="dxa"/>
              <w:bottom w:w="0" w:type="dxa"/>
              <w:right w:w="15" w:type="dxa"/>
            </w:tcMar>
            <w:vAlign w:val="center"/>
          </w:tcPr>
          <w:p w:rsidR="00E153CD" w:rsidRDefault="00E153CD">
            <w:pPr>
              <w:jc w:val="center"/>
              <w:rPr>
                <w:rFonts w:ascii="方正姚体" w:eastAsia="方正姚体" w:hAnsi="宋体"/>
                <w:b/>
                <w:bCs/>
                <w:sz w:val="32"/>
                <w:szCs w:val="32"/>
              </w:rPr>
            </w:pPr>
            <w:r>
              <w:rPr>
                <w:rFonts w:ascii="方正姚体" w:eastAsia="方正姚体" w:hint="eastAsia"/>
                <w:b/>
                <w:bCs/>
                <w:sz w:val="32"/>
                <w:szCs w:val="32"/>
              </w:rPr>
              <w:t>重要提示</w:t>
            </w:r>
          </w:p>
        </w:tc>
      </w:tr>
      <w:tr w:rsidR="00E153CD">
        <w:trPr>
          <w:trHeight w:val="402"/>
        </w:trPr>
        <w:tc>
          <w:tcPr>
            <w:tcW w:w="8295" w:type="dxa"/>
            <w:tcMar>
              <w:top w:w="15" w:type="dxa"/>
              <w:left w:w="15" w:type="dxa"/>
              <w:bottom w:w="0" w:type="dxa"/>
              <w:right w:w="15" w:type="dxa"/>
            </w:tcMar>
            <w:vAlign w:val="center"/>
          </w:tcPr>
          <w:p w:rsidR="00E153CD" w:rsidRDefault="00E153CD">
            <w:pPr>
              <w:spacing w:line="360" w:lineRule="auto"/>
              <w:rPr>
                <w:rFonts w:ascii="楷体_GB2312" w:eastAsia="楷体_GB2312" w:hAnsi="宋体"/>
                <w:sz w:val="24"/>
                <w:szCs w:val="24"/>
              </w:rPr>
            </w:pPr>
            <w:r>
              <w:rPr>
                <w:rFonts w:ascii="楷体_GB2312" w:eastAsia="楷体_GB2312" w:hint="eastAsia"/>
                <w:sz w:val="24"/>
                <w:szCs w:val="24"/>
              </w:rPr>
              <w:t>1</w:t>
            </w:r>
            <w:r>
              <w:rPr>
                <w:rFonts w:ascii="楷体_GB2312" w:eastAsia="楷体_GB2312"/>
                <w:sz w:val="24"/>
                <w:szCs w:val="24"/>
              </w:rPr>
              <w:t>、</w:t>
            </w:r>
            <w:r>
              <w:rPr>
                <w:rFonts w:ascii="楷体_GB2312" w:eastAsia="楷体_GB2312" w:hint="eastAsia"/>
                <w:sz w:val="24"/>
                <w:szCs w:val="24"/>
              </w:rPr>
              <w:t>意向受让方</w:t>
            </w:r>
            <w:r>
              <w:rPr>
                <w:rFonts w:ascii="楷体_GB2312" w:eastAsia="楷体_GB2312"/>
                <w:sz w:val="24"/>
                <w:szCs w:val="24"/>
              </w:rPr>
              <w:t>在填表前，应认真阅读本</w:t>
            </w:r>
            <w:r>
              <w:rPr>
                <w:rFonts w:ascii="楷体_GB2312" w:eastAsia="楷体_GB2312" w:hint="eastAsia"/>
                <w:sz w:val="24"/>
                <w:szCs w:val="24"/>
              </w:rPr>
              <w:t>申请书</w:t>
            </w:r>
            <w:r>
              <w:rPr>
                <w:rFonts w:ascii="楷体_GB2312" w:eastAsia="楷体_GB2312"/>
                <w:sz w:val="24"/>
                <w:szCs w:val="24"/>
              </w:rPr>
              <w:t>内容</w:t>
            </w:r>
            <w:r>
              <w:rPr>
                <w:rFonts w:ascii="楷体_GB2312" w:eastAsia="楷体_GB2312" w:hint="eastAsia"/>
                <w:sz w:val="24"/>
                <w:szCs w:val="24"/>
              </w:rPr>
              <w:t>及</w:t>
            </w:r>
            <w:r>
              <w:rPr>
                <w:rFonts w:ascii="楷体_GB2312" w:eastAsia="楷体_GB2312"/>
                <w:sz w:val="24"/>
                <w:szCs w:val="24"/>
              </w:rPr>
              <w:t>有关</w:t>
            </w:r>
            <w:r>
              <w:rPr>
                <w:rFonts w:ascii="楷体_GB2312" w:eastAsia="楷体_GB2312" w:hint="eastAsia"/>
                <w:sz w:val="24"/>
                <w:szCs w:val="24"/>
              </w:rPr>
              <w:t>说明和</w:t>
            </w:r>
            <w:r>
              <w:rPr>
                <w:rFonts w:ascii="楷体_GB2312" w:eastAsia="楷体_GB2312"/>
                <w:sz w:val="24"/>
                <w:szCs w:val="24"/>
              </w:rPr>
              <w:t>注解。</w:t>
            </w:r>
          </w:p>
        </w:tc>
      </w:tr>
      <w:tr w:rsidR="00E153CD">
        <w:trPr>
          <w:trHeight w:val="402"/>
        </w:trPr>
        <w:tc>
          <w:tcPr>
            <w:tcW w:w="8295" w:type="dxa"/>
            <w:tcMar>
              <w:top w:w="15" w:type="dxa"/>
              <w:left w:w="15" w:type="dxa"/>
              <w:bottom w:w="0" w:type="dxa"/>
              <w:right w:w="15" w:type="dxa"/>
            </w:tcMar>
            <w:vAlign w:val="center"/>
          </w:tcPr>
          <w:p w:rsidR="00E153CD" w:rsidRDefault="00E153CD">
            <w:pPr>
              <w:spacing w:line="360" w:lineRule="auto"/>
              <w:rPr>
                <w:rFonts w:ascii="楷体_GB2312" w:eastAsia="楷体_GB2312" w:hAnsi="宋体"/>
                <w:sz w:val="24"/>
                <w:szCs w:val="24"/>
              </w:rPr>
            </w:pPr>
            <w:r>
              <w:rPr>
                <w:rFonts w:ascii="楷体_GB2312" w:eastAsia="楷体_GB2312" w:hint="eastAsia"/>
                <w:sz w:val="24"/>
                <w:szCs w:val="24"/>
              </w:rPr>
              <w:t>2</w:t>
            </w:r>
            <w:r>
              <w:rPr>
                <w:rFonts w:ascii="楷体_GB2312" w:eastAsia="楷体_GB2312"/>
                <w:sz w:val="24"/>
                <w:szCs w:val="24"/>
              </w:rPr>
              <w:t>、</w:t>
            </w:r>
            <w:r>
              <w:rPr>
                <w:rFonts w:ascii="楷体_GB2312" w:eastAsia="楷体_GB2312" w:hint="eastAsia"/>
                <w:sz w:val="24"/>
                <w:szCs w:val="24"/>
              </w:rPr>
              <w:t>意向受让方</w:t>
            </w:r>
            <w:r>
              <w:rPr>
                <w:rFonts w:ascii="楷体_GB2312" w:eastAsia="楷体_GB2312"/>
                <w:sz w:val="24"/>
                <w:szCs w:val="24"/>
              </w:rPr>
              <w:t>应了解相关的法律、法规</w:t>
            </w:r>
            <w:r>
              <w:rPr>
                <w:rFonts w:ascii="楷体_GB2312" w:eastAsia="楷体_GB2312" w:hint="eastAsia"/>
                <w:sz w:val="24"/>
                <w:szCs w:val="24"/>
              </w:rPr>
              <w:t>及政策规定</w:t>
            </w:r>
            <w:r>
              <w:rPr>
                <w:rFonts w:ascii="楷体_GB2312" w:eastAsia="楷体_GB2312"/>
                <w:sz w:val="24"/>
                <w:szCs w:val="24"/>
              </w:rPr>
              <w:t>，</w:t>
            </w:r>
            <w:r>
              <w:rPr>
                <w:rFonts w:ascii="楷体_GB2312" w:eastAsia="楷体_GB2312" w:hint="eastAsia"/>
                <w:sz w:val="24"/>
                <w:szCs w:val="24"/>
              </w:rPr>
              <w:t>依法行使所享</w:t>
            </w:r>
            <w:r>
              <w:rPr>
                <w:rFonts w:ascii="楷体_GB2312" w:eastAsia="楷体_GB2312"/>
                <w:sz w:val="24"/>
                <w:szCs w:val="24"/>
              </w:rPr>
              <w:t>有的权利</w:t>
            </w:r>
            <w:r>
              <w:rPr>
                <w:rFonts w:ascii="楷体_GB2312" w:eastAsia="楷体_GB2312" w:hint="eastAsia"/>
                <w:sz w:val="24"/>
                <w:szCs w:val="24"/>
              </w:rPr>
              <w:t>并履行</w:t>
            </w:r>
            <w:r>
              <w:rPr>
                <w:rFonts w:ascii="楷体_GB2312" w:eastAsia="楷体_GB2312"/>
                <w:sz w:val="24"/>
                <w:szCs w:val="24"/>
              </w:rPr>
              <w:t>应承担的义务。</w:t>
            </w:r>
          </w:p>
        </w:tc>
      </w:tr>
      <w:tr w:rsidR="00E153CD">
        <w:trPr>
          <w:trHeight w:val="1981"/>
        </w:trPr>
        <w:tc>
          <w:tcPr>
            <w:tcW w:w="8295" w:type="dxa"/>
            <w:tcMar>
              <w:top w:w="15" w:type="dxa"/>
              <w:left w:w="15" w:type="dxa"/>
              <w:bottom w:w="0" w:type="dxa"/>
              <w:right w:w="15" w:type="dxa"/>
            </w:tcMar>
            <w:vAlign w:val="center"/>
          </w:tcPr>
          <w:p w:rsidR="00E153CD" w:rsidRDefault="00E153CD">
            <w:pPr>
              <w:spacing w:line="360" w:lineRule="auto"/>
              <w:rPr>
                <w:rFonts w:ascii="楷体_GB2312" w:eastAsia="楷体_GB2312"/>
                <w:sz w:val="24"/>
                <w:szCs w:val="24"/>
              </w:rPr>
            </w:pPr>
            <w:r>
              <w:rPr>
                <w:rFonts w:ascii="楷体_GB2312" w:eastAsia="楷体_GB2312" w:hint="eastAsia"/>
                <w:sz w:val="24"/>
                <w:szCs w:val="24"/>
              </w:rPr>
              <w:t>3</w:t>
            </w:r>
            <w:r>
              <w:rPr>
                <w:rFonts w:ascii="楷体_GB2312" w:eastAsia="楷体_GB2312"/>
                <w:sz w:val="24"/>
                <w:szCs w:val="24"/>
              </w:rPr>
              <w:t>、</w:t>
            </w:r>
            <w:r>
              <w:rPr>
                <w:rFonts w:ascii="楷体_GB2312" w:eastAsia="楷体_GB2312" w:hint="eastAsia"/>
                <w:sz w:val="24"/>
                <w:szCs w:val="24"/>
              </w:rPr>
              <w:t>意向受让方申请受让本项目，应接受产权转让公告中的全部条件，并已履行必要的内部决策程序并取得相应批准。</w:t>
            </w:r>
          </w:p>
          <w:p w:rsidR="00E153CD" w:rsidRDefault="00E153CD">
            <w:pPr>
              <w:spacing w:line="360" w:lineRule="auto"/>
              <w:rPr>
                <w:rFonts w:ascii="楷体_GB2312" w:eastAsia="楷体_GB2312" w:hAnsi="宋体"/>
                <w:sz w:val="24"/>
                <w:szCs w:val="24"/>
              </w:rPr>
            </w:pPr>
            <w:r>
              <w:rPr>
                <w:rFonts w:ascii="楷体_GB2312" w:eastAsia="楷体_GB2312" w:hint="eastAsia"/>
                <w:sz w:val="24"/>
                <w:szCs w:val="24"/>
              </w:rPr>
              <w:t>4、意向受让方</w:t>
            </w:r>
            <w:r>
              <w:rPr>
                <w:rFonts w:ascii="楷体_GB2312" w:eastAsia="楷体_GB2312"/>
                <w:sz w:val="24"/>
                <w:szCs w:val="24"/>
              </w:rPr>
              <w:t>应</w:t>
            </w:r>
            <w:r>
              <w:rPr>
                <w:rFonts w:ascii="楷体_GB2312" w:eastAsia="楷体_GB2312" w:hint="eastAsia"/>
                <w:sz w:val="24"/>
                <w:szCs w:val="24"/>
              </w:rPr>
              <w:t>对所填写内容及递交材料的真实性、合法性和完整性承担责任。</w:t>
            </w:r>
          </w:p>
        </w:tc>
      </w:tr>
    </w:tbl>
    <w:p w:rsidR="00E153CD" w:rsidRDefault="00E153CD">
      <w:pPr>
        <w:jc w:val="center"/>
        <w:rPr>
          <w:rFonts w:ascii="隶书"/>
          <w:b/>
          <w:bCs/>
          <w:sz w:val="32"/>
        </w:rPr>
      </w:pPr>
    </w:p>
    <w:p w:rsidR="00E153CD" w:rsidRDefault="00E153CD">
      <w:pPr>
        <w:jc w:val="center"/>
        <w:rPr>
          <w:rFonts w:ascii="隶书"/>
          <w:b/>
          <w:bCs/>
          <w:sz w:val="32"/>
        </w:rPr>
      </w:pPr>
    </w:p>
    <w:p w:rsidR="00E153CD" w:rsidRDefault="00E153CD">
      <w:pPr>
        <w:pStyle w:val="a5"/>
        <w:pBdr>
          <w:bottom w:val="none" w:sz="0" w:space="0" w:color="auto"/>
        </w:pBdr>
        <w:jc w:val="both"/>
      </w:pPr>
    </w:p>
    <w:p w:rsidR="00E153CD" w:rsidRDefault="000C33B2">
      <w:pPr>
        <w:jc w:val="center"/>
        <w:rPr>
          <w:rFonts w:ascii="隶书"/>
          <w:b/>
          <w:bCs/>
          <w:sz w:val="32"/>
          <w:szCs w:val="32"/>
        </w:rPr>
      </w:pPr>
      <w:r>
        <w:rPr>
          <w:rFonts w:ascii="隶书" w:hint="eastAsia"/>
          <w:b/>
          <w:bCs/>
          <w:sz w:val="32"/>
          <w:szCs w:val="32"/>
        </w:rPr>
        <w:t>常州市公共资源交易中心</w:t>
      </w:r>
      <w:r w:rsidR="00E153CD">
        <w:rPr>
          <w:rFonts w:ascii="隶书" w:hint="eastAsia"/>
          <w:b/>
          <w:bCs/>
          <w:sz w:val="32"/>
          <w:szCs w:val="32"/>
        </w:rPr>
        <w:t>制</w:t>
      </w:r>
    </w:p>
    <w:p w:rsidR="00E153CD" w:rsidRPr="000C33B2" w:rsidRDefault="000C33B2">
      <w:pPr>
        <w:spacing w:line="360" w:lineRule="auto"/>
        <w:rPr>
          <w:b/>
          <w:sz w:val="30"/>
          <w:szCs w:val="30"/>
        </w:rPr>
      </w:pPr>
      <w:r w:rsidRPr="000C33B2">
        <w:rPr>
          <w:rFonts w:hint="eastAsia"/>
          <w:b/>
          <w:sz w:val="30"/>
          <w:szCs w:val="30"/>
        </w:rPr>
        <w:lastRenderedPageBreak/>
        <w:t>常州市公共资源交易中心</w:t>
      </w:r>
      <w:r w:rsidR="00E153CD" w:rsidRPr="000C33B2">
        <w:rPr>
          <w:rFonts w:hint="eastAsia"/>
          <w:b/>
          <w:sz w:val="30"/>
          <w:szCs w:val="30"/>
        </w:rPr>
        <w:t>《产权受让申请书》主要内容填写说明：</w:t>
      </w:r>
    </w:p>
    <w:p w:rsidR="00E153CD" w:rsidRDefault="00E153CD">
      <w:pPr>
        <w:spacing w:line="360" w:lineRule="auto"/>
        <w:rPr>
          <w:b/>
          <w:sz w:val="24"/>
          <w:szCs w:val="24"/>
        </w:rPr>
      </w:pPr>
      <w:r>
        <w:rPr>
          <w:rFonts w:hint="eastAsia"/>
          <w:b/>
          <w:sz w:val="32"/>
          <w:szCs w:val="32"/>
        </w:rPr>
        <w:t xml:space="preserve">   </w:t>
      </w:r>
      <w:r>
        <w:rPr>
          <w:rFonts w:hint="eastAsia"/>
          <w:b/>
          <w:sz w:val="24"/>
          <w:szCs w:val="24"/>
        </w:rPr>
        <w:t>一、填写内容及要求</w:t>
      </w:r>
    </w:p>
    <w:p w:rsidR="00E153CD" w:rsidRDefault="00E153CD">
      <w:pPr>
        <w:spacing w:line="360" w:lineRule="auto"/>
        <w:ind w:firstLineChars="200" w:firstLine="480"/>
        <w:rPr>
          <w:sz w:val="24"/>
          <w:szCs w:val="24"/>
        </w:rPr>
      </w:pPr>
      <w:r>
        <w:rPr>
          <w:rFonts w:hint="eastAsia"/>
          <w:sz w:val="24"/>
          <w:szCs w:val="24"/>
        </w:rPr>
        <w:t>1</w:t>
      </w:r>
      <w:r>
        <w:rPr>
          <w:rFonts w:hint="eastAsia"/>
          <w:sz w:val="24"/>
          <w:szCs w:val="24"/>
        </w:rPr>
        <w:t>、主要填写“意向受让方”的相关信息和联系方式。“意向受让方”指对</w:t>
      </w:r>
      <w:r w:rsidR="000C33B2">
        <w:rPr>
          <w:rFonts w:hint="eastAsia"/>
          <w:sz w:val="24"/>
          <w:szCs w:val="24"/>
        </w:rPr>
        <w:t>常州市公共资源交易中心</w:t>
      </w:r>
      <w:r>
        <w:rPr>
          <w:rFonts w:hint="eastAsia"/>
          <w:sz w:val="24"/>
          <w:szCs w:val="24"/>
        </w:rPr>
        <w:t>上市挂牌项目提出受让申请的受让意愿人，包括法人单位或者自然人，自然人应注明身份证号码。</w:t>
      </w:r>
    </w:p>
    <w:p w:rsidR="00E153CD" w:rsidRDefault="00E153CD">
      <w:pPr>
        <w:spacing w:line="360" w:lineRule="auto"/>
        <w:ind w:firstLineChars="200" w:firstLine="480"/>
        <w:rPr>
          <w:sz w:val="24"/>
          <w:szCs w:val="24"/>
        </w:rPr>
      </w:pPr>
      <w:r>
        <w:rPr>
          <w:rFonts w:hint="eastAsia"/>
          <w:sz w:val="24"/>
          <w:szCs w:val="24"/>
        </w:rPr>
        <w:t>2</w:t>
      </w:r>
      <w:r>
        <w:rPr>
          <w:rFonts w:hint="eastAsia"/>
          <w:sz w:val="24"/>
          <w:szCs w:val="24"/>
        </w:rPr>
        <w:t>、“组织机构代码”</w:t>
      </w:r>
      <w:r>
        <w:rPr>
          <w:rFonts w:hint="eastAsia"/>
          <w:sz w:val="24"/>
          <w:szCs w:val="24"/>
        </w:rPr>
        <w:t xml:space="preserve"> </w:t>
      </w:r>
      <w:r>
        <w:rPr>
          <w:rFonts w:hint="eastAsia"/>
          <w:sz w:val="24"/>
          <w:szCs w:val="24"/>
        </w:rPr>
        <w:t>指由各级质检部门核发的企业（单位）法人代码证书规定的</w:t>
      </w:r>
      <w:r>
        <w:rPr>
          <w:rFonts w:hint="eastAsia"/>
          <w:sz w:val="24"/>
          <w:szCs w:val="24"/>
        </w:rPr>
        <w:t>9</w:t>
      </w:r>
      <w:r>
        <w:rPr>
          <w:rFonts w:hint="eastAsia"/>
          <w:sz w:val="24"/>
          <w:szCs w:val="24"/>
        </w:rPr>
        <w:t>位代码。</w:t>
      </w:r>
    </w:p>
    <w:p w:rsidR="00E153CD" w:rsidRDefault="00E153CD">
      <w:pPr>
        <w:spacing w:line="360" w:lineRule="auto"/>
        <w:ind w:firstLineChars="200" w:firstLine="480"/>
        <w:rPr>
          <w:rFonts w:ascii="宋体"/>
          <w:sz w:val="24"/>
          <w:szCs w:val="24"/>
        </w:rPr>
      </w:pPr>
      <w:r>
        <w:rPr>
          <w:rFonts w:hint="eastAsia"/>
          <w:sz w:val="24"/>
          <w:szCs w:val="24"/>
        </w:rPr>
        <w:t>3</w:t>
      </w:r>
      <w:r>
        <w:rPr>
          <w:rFonts w:hint="eastAsia"/>
          <w:sz w:val="24"/>
          <w:szCs w:val="24"/>
        </w:rPr>
        <w:t>、</w:t>
      </w:r>
      <w:r>
        <w:rPr>
          <w:rFonts w:ascii="宋体" w:hint="eastAsia"/>
          <w:sz w:val="24"/>
          <w:szCs w:val="24"/>
        </w:rPr>
        <w:t>“受让意向描述”的内容主要包括</w:t>
      </w:r>
      <w:r>
        <w:rPr>
          <w:rFonts w:hint="eastAsia"/>
          <w:sz w:val="24"/>
          <w:szCs w:val="24"/>
        </w:rPr>
        <w:t>受让动机和发展计划及其他需要说明的事项</w:t>
      </w:r>
      <w:r>
        <w:rPr>
          <w:rFonts w:ascii="宋体" w:hint="eastAsia"/>
          <w:sz w:val="24"/>
          <w:szCs w:val="24"/>
        </w:rPr>
        <w:t>。</w:t>
      </w:r>
    </w:p>
    <w:p w:rsidR="00E153CD" w:rsidRDefault="00E153CD">
      <w:pPr>
        <w:spacing w:line="360" w:lineRule="auto"/>
        <w:ind w:firstLineChars="200" w:firstLine="480"/>
        <w:rPr>
          <w:rFonts w:ascii="宋体"/>
          <w:sz w:val="24"/>
          <w:szCs w:val="24"/>
        </w:rPr>
      </w:pPr>
      <w:r>
        <w:rPr>
          <w:rFonts w:hint="eastAsia"/>
          <w:sz w:val="24"/>
          <w:szCs w:val="24"/>
        </w:rPr>
        <w:t>4</w:t>
      </w:r>
      <w:r>
        <w:rPr>
          <w:rFonts w:ascii="宋体" w:hint="eastAsia"/>
          <w:sz w:val="24"/>
          <w:szCs w:val="24"/>
        </w:rPr>
        <w:t>、</w:t>
      </w:r>
      <w:r>
        <w:rPr>
          <w:rFonts w:hint="eastAsia"/>
          <w:sz w:val="24"/>
          <w:szCs w:val="24"/>
        </w:rPr>
        <w:t>如系联合受让，请各成员分别填写该表；并请提供联合收购协议，协议中应明确各成员的受让比例及联系人，并由联系人负责办理具体事宜；各成员不得再以自己的名义单独申请受让，也不得同时成为其它联合受让的成员。</w:t>
      </w:r>
    </w:p>
    <w:p w:rsidR="00E153CD" w:rsidRDefault="00E153CD">
      <w:pPr>
        <w:spacing w:line="360" w:lineRule="auto"/>
        <w:rPr>
          <w:b/>
          <w:sz w:val="24"/>
          <w:szCs w:val="24"/>
        </w:rPr>
      </w:pPr>
    </w:p>
    <w:p w:rsidR="00E153CD" w:rsidRDefault="00E153CD">
      <w:pPr>
        <w:spacing w:line="360" w:lineRule="auto"/>
        <w:rPr>
          <w:sz w:val="24"/>
          <w:szCs w:val="24"/>
        </w:rPr>
      </w:pPr>
      <w:r>
        <w:rPr>
          <w:rFonts w:hint="eastAsia"/>
          <w:sz w:val="24"/>
          <w:szCs w:val="24"/>
        </w:rPr>
        <w:t>二、其它注意事项</w:t>
      </w:r>
    </w:p>
    <w:p w:rsidR="00E153CD" w:rsidRDefault="00E153CD">
      <w:pPr>
        <w:spacing w:line="360" w:lineRule="auto"/>
        <w:ind w:firstLineChars="200" w:firstLine="480"/>
        <w:rPr>
          <w:bCs/>
          <w:sz w:val="24"/>
          <w:szCs w:val="24"/>
        </w:rPr>
      </w:pPr>
      <w:r>
        <w:rPr>
          <w:rFonts w:hint="eastAsia"/>
          <w:bCs/>
          <w:sz w:val="24"/>
          <w:szCs w:val="24"/>
        </w:rPr>
        <w:t>1</w:t>
      </w:r>
      <w:r>
        <w:rPr>
          <w:rFonts w:hint="eastAsia"/>
          <w:bCs/>
          <w:sz w:val="24"/>
          <w:szCs w:val="24"/>
        </w:rPr>
        <w:t>、本申请书各类资金以万元为单位。</w:t>
      </w:r>
    </w:p>
    <w:p w:rsidR="00E153CD" w:rsidRDefault="00E153CD">
      <w:pPr>
        <w:spacing w:line="360" w:lineRule="auto"/>
        <w:ind w:firstLineChars="200" w:firstLine="480"/>
        <w:rPr>
          <w:bCs/>
          <w:sz w:val="24"/>
          <w:szCs w:val="24"/>
        </w:rPr>
      </w:pPr>
      <w:r>
        <w:rPr>
          <w:rFonts w:hint="eastAsia"/>
          <w:bCs/>
          <w:sz w:val="24"/>
          <w:szCs w:val="24"/>
        </w:rPr>
        <w:t>2</w:t>
      </w:r>
      <w:r>
        <w:rPr>
          <w:rFonts w:hint="eastAsia"/>
          <w:bCs/>
          <w:sz w:val="24"/>
          <w:szCs w:val="24"/>
        </w:rPr>
        <w:t>、表中选择项请在</w:t>
      </w:r>
      <w:r>
        <w:rPr>
          <w:rFonts w:ascii="宋体" w:hAnsi="宋体"/>
          <w:sz w:val="24"/>
          <w:szCs w:val="24"/>
        </w:rPr>
        <w:t>□</w:t>
      </w:r>
      <w:r>
        <w:rPr>
          <w:rFonts w:hint="eastAsia"/>
          <w:bCs/>
          <w:sz w:val="24"/>
          <w:szCs w:val="24"/>
        </w:rPr>
        <w:t>内填写相应字母。</w:t>
      </w:r>
    </w:p>
    <w:p w:rsidR="00E153CD" w:rsidRDefault="00E153CD">
      <w:pPr>
        <w:spacing w:line="360" w:lineRule="auto"/>
        <w:ind w:firstLineChars="200" w:firstLine="480"/>
        <w:rPr>
          <w:bCs/>
          <w:sz w:val="24"/>
          <w:szCs w:val="24"/>
        </w:rPr>
      </w:pPr>
      <w:r>
        <w:rPr>
          <w:rFonts w:hint="eastAsia"/>
          <w:bCs/>
          <w:sz w:val="24"/>
          <w:szCs w:val="24"/>
        </w:rPr>
        <w:t>3</w:t>
      </w:r>
      <w:r>
        <w:rPr>
          <w:rFonts w:hint="eastAsia"/>
          <w:bCs/>
          <w:sz w:val="24"/>
          <w:szCs w:val="24"/>
        </w:rPr>
        <w:t>、各栏、各项指标内容，应当打印或用黑色水笔、黑色碳素钢笔填写，务请如实填写、字迹清楚，涂改无效。</w:t>
      </w:r>
    </w:p>
    <w:p w:rsidR="00E153CD" w:rsidRDefault="00E153CD">
      <w:pPr>
        <w:spacing w:line="360" w:lineRule="auto"/>
        <w:ind w:firstLineChars="200" w:firstLine="480"/>
        <w:rPr>
          <w:bCs/>
          <w:sz w:val="24"/>
          <w:szCs w:val="24"/>
        </w:rPr>
      </w:pPr>
      <w:r>
        <w:rPr>
          <w:rFonts w:hint="eastAsia"/>
          <w:bCs/>
          <w:sz w:val="24"/>
          <w:szCs w:val="24"/>
        </w:rPr>
        <w:t>4</w:t>
      </w:r>
      <w:r>
        <w:rPr>
          <w:rFonts w:hint="eastAsia"/>
          <w:bCs/>
          <w:sz w:val="24"/>
          <w:szCs w:val="24"/>
        </w:rPr>
        <w:t>、本说明未能解释的栏目，如有疑义，请与</w:t>
      </w:r>
      <w:r w:rsidR="000C33B2">
        <w:rPr>
          <w:rFonts w:hint="eastAsia"/>
          <w:bCs/>
          <w:sz w:val="24"/>
          <w:szCs w:val="24"/>
        </w:rPr>
        <w:t>常州市公共资源交易中心</w:t>
      </w:r>
      <w:r>
        <w:rPr>
          <w:rFonts w:hint="eastAsia"/>
          <w:bCs/>
          <w:sz w:val="24"/>
          <w:szCs w:val="24"/>
        </w:rPr>
        <w:t>项目经办人联系，最终解释权归</w:t>
      </w:r>
      <w:r w:rsidR="000C33B2">
        <w:rPr>
          <w:rFonts w:hint="eastAsia"/>
          <w:bCs/>
          <w:sz w:val="24"/>
          <w:szCs w:val="24"/>
        </w:rPr>
        <w:t>常州市公共资源交易中心</w:t>
      </w:r>
      <w:r>
        <w:rPr>
          <w:rFonts w:hint="eastAsia"/>
          <w:bCs/>
          <w:sz w:val="24"/>
          <w:szCs w:val="24"/>
        </w:rPr>
        <w:t>。</w:t>
      </w:r>
    </w:p>
    <w:p w:rsidR="00E153CD" w:rsidRDefault="00E153CD">
      <w:pPr>
        <w:spacing w:line="360" w:lineRule="auto"/>
        <w:ind w:firstLineChars="200" w:firstLine="480"/>
        <w:rPr>
          <w:sz w:val="24"/>
          <w:szCs w:val="24"/>
        </w:rPr>
      </w:pPr>
    </w:p>
    <w:p w:rsidR="00E153CD" w:rsidRPr="001B700B" w:rsidRDefault="00E153CD" w:rsidP="00557C65">
      <w:pPr>
        <w:snapToGrid w:val="0"/>
        <w:spacing w:beforeLines="50" w:line="360" w:lineRule="auto"/>
        <w:rPr>
          <w:bCs/>
          <w:sz w:val="24"/>
          <w:szCs w:val="24"/>
        </w:rPr>
      </w:pPr>
      <w:r w:rsidRPr="001B700B">
        <w:rPr>
          <w:rFonts w:hint="eastAsia"/>
          <w:bCs/>
          <w:sz w:val="24"/>
          <w:szCs w:val="24"/>
        </w:rPr>
        <w:t>地址：</w:t>
      </w:r>
      <w:r w:rsidR="000C33B2">
        <w:rPr>
          <w:rFonts w:hint="eastAsia"/>
          <w:bCs/>
          <w:sz w:val="24"/>
          <w:szCs w:val="24"/>
        </w:rPr>
        <w:t>常州市锦绣路</w:t>
      </w:r>
      <w:r w:rsidR="000C33B2">
        <w:rPr>
          <w:rFonts w:hint="eastAsia"/>
          <w:bCs/>
          <w:sz w:val="24"/>
          <w:szCs w:val="24"/>
        </w:rPr>
        <w:t>2</w:t>
      </w:r>
      <w:r w:rsidR="000C33B2">
        <w:rPr>
          <w:rFonts w:hint="eastAsia"/>
          <w:bCs/>
          <w:sz w:val="24"/>
          <w:szCs w:val="24"/>
        </w:rPr>
        <w:t>号</w:t>
      </w:r>
      <w:r w:rsidR="000C33B2">
        <w:rPr>
          <w:rFonts w:hint="eastAsia"/>
          <w:bCs/>
          <w:sz w:val="24"/>
          <w:szCs w:val="24"/>
        </w:rPr>
        <w:t>1-1</w:t>
      </w:r>
      <w:r w:rsidR="000C33B2">
        <w:rPr>
          <w:rFonts w:hint="eastAsia"/>
          <w:bCs/>
          <w:sz w:val="24"/>
          <w:szCs w:val="24"/>
        </w:rPr>
        <w:t>幢</w:t>
      </w:r>
      <w:r w:rsidR="000C33B2">
        <w:rPr>
          <w:rFonts w:hint="eastAsia"/>
          <w:bCs/>
          <w:sz w:val="24"/>
          <w:szCs w:val="24"/>
        </w:rPr>
        <w:t>6</w:t>
      </w:r>
      <w:r w:rsidR="000C33B2">
        <w:rPr>
          <w:rFonts w:hint="eastAsia"/>
          <w:bCs/>
          <w:sz w:val="24"/>
          <w:szCs w:val="24"/>
        </w:rPr>
        <w:t>楼</w:t>
      </w:r>
      <w:r w:rsidRPr="001B700B">
        <w:rPr>
          <w:rFonts w:hint="eastAsia"/>
          <w:bCs/>
          <w:sz w:val="24"/>
          <w:szCs w:val="24"/>
        </w:rPr>
        <w:t xml:space="preserve">      </w:t>
      </w:r>
      <w:r w:rsidR="001B700B">
        <w:rPr>
          <w:rFonts w:hint="eastAsia"/>
          <w:bCs/>
          <w:sz w:val="24"/>
          <w:szCs w:val="24"/>
        </w:rPr>
        <w:t xml:space="preserve">        </w:t>
      </w:r>
      <w:r w:rsidRPr="001B700B">
        <w:rPr>
          <w:rFonts w:hint="eastAsia"/>
          <w:bCs/>
          <w:sz w:val="24"/>
          <w:szCs w:val="24"/>
        </w:rPr>
        <w:t>邮编：</w:t>
      </w:r>
      <w:r w:rsidR="001B700B" w:rsidRPr="001B700B">
        <w:rPr>
          <w:rFonts w:hint="eastAsia"/>
          <w:bCs/>
          <w:sz w:val="24"/>
          <w:szCs w:val="24"/>
        </w:rPr>
        <w:t>213000</w:t>
      </w:r>
    </w:p>
    <w:p w:rsidR="00E153CD" w:rsidRDefault="00E153CD" w:rsidP="00557C65">
      <w:pPr>
        <w:snapToGrid w:val="0"/>
        <w:spacing w:beforeLines="50" w:line="360" w:lineRule="auto"/>
        <w:rPr>
          <w:sz w:val="24"/>
          <w:szCs w:val="24"/>
        </w:rPr>
      </w:pPr>
      <w:r>
        <w:rPr>
          <w:rFonts w:hint="eastAsia"/>
          <w:color w:val="000000"/>
          <w:sz w:val="24"/>
          <w:szCs w:val="24"/>
        </w:rPr>
        <w:t>联系电话：</w:t>
      </w:r>
      <w:r w:rsidR="000C33B2">
        <w:rPr>
          <w:rFonts w:hint="eastAsia"/>
          <w:color w:val="000000"/>
          <w:sz w:val="24"/>
          <w:szCs w:val="24"/>
        </w:rPr>
        <w:t>0519-85588172</w:t>
      </w:r>
      <w:r>
        <w:rPr>
          <w:rFonts w:hint="eastAsia"/>
          <w:color w:val="000000"/>
          <w:sz w:val="24"/>
          <w:szCs w:val="24"/>
        </w:rPr>
        <w:t xml:space="preserve">　　　　　</w:t>
      </w:r>
      <w:r w:rsidR="001B700B">
        <w:rPr>
          <w:rFonts w:hint="eastAsia"/>
          <w:color w:val="000000"/>
          <w:sz w:val="24"/>
          <w:szCs w:val="24"/>
        </w:rPr>
        <w:t xml:space="preserve">           </w:t>
      </w:r>
      <w:r>
        <w:rPr>
          <w:rFonts w:hint="eastAsia"/>
          <w:sz w:val="24"/>
          <w:szCs w:val="24"/>
        </w:rPr>
        <w:t>网址：</w:t>
      </w:r>
      <w:hyperlink r:id="rId6" w:history="1">
        <w:r>
          <w:rPr>
            <w:rStyle w:val="a4"/>
            <w:rFonts w:hint="eastAsia"/>
            <w:sz w:val="24"/>
            <w:szCs w:val="24"/>
          </w:rPr>
          <w:t>www.czcq.com.cn</w:t>
        </w:r>
      </w:hyperlink>
    </w:p>
    <w:p w:rsidR="00E153CD" w:rsidRDefault="00E153CD">
      <w:pPr>
        <w:pStyle w:val="a5"/>
        <w:pBdr>
          <w:bottom w:val="none" w:sz="0" w:space="0" w:color="auto"/>
        </w:pBdr>
        <w:jc w:val="both"/>
      </w:pPr>
    </w:p>
    <w:p w:rsidR="000C33B2" w:rsidRDefault="000C33B2">
      <w:pPr>
        <w:adjustRightInd w:val="0"/>
        <w:snapToGrid w:val="0"/>
        <w:spacing w:after="120" w:line="360" w:lineRule="auto"/>
        <w:jc w:val="center"/>
        <w:rPr>
          <w:rFonts w:ascii="黑体" w:eastAsia="黑体" w:hAnsi="华文中宋"/>
          <w:b/>
          <w:sz w:val="32"/>
          <w:szCs w:val="32"/>
        </w:rPr>
      </w:pPr>
    </w:p>
    <w:p w:rsidR="000C33B2" w:rsidRDefault="000C33B2">
      <w:pPr>
        <w:adjustRightInd w:val="0"/>
        <w:snapToGrid w:val="0"/>
        <w:spacing w:after="120" w:line="360" w:lineRule="auto"/>
        <w:jc w:val="center"/>
        <w:rPr>
          <w:rFonts w:ascii="黑体" w:eastAsia="黑体" w:hAnsi="华文中宋"/>
          <w:b/>
          <w:sz w:val="32"/>
          <w:szCs w:val="32"/>
        </w:rPr>
      </w:pPr>
    </w:p>
    <w:p w:rsidR="000C33B2" w:rsidRDefault="000C33B2">
      <w:pPr>
        <w:adjustRightInd w:val="0"/>
        <w:snapToGrid w:val="0"/>
        <w:spacing w:after="120" w:line="360" w:lineRule="auto"/>
        <w:jc w:val="center"/>
        <w:rPr>
          <w:rFonts w:ascii="黑体" w:eastAsia="黑体" w:hAnsi="华文中宋"/>
          <w:b/>
          <w:sz w:val="32"/>
          <w:szCs w:val="32"/>
        </w:rPr>
      </w:pPr>
    </w:p>
    <w:p w:rsidR="000C33B2" w:rsidRDefault="000C33B2">
      <w:pPr>
        <w:adjustRightInd w:val="0"/>
        <w:snapToGrid w:val="0"/>
        <w:spacing w:after="120" w:line="360" w:lineRule="auto"/>
        <w:jc w:val="center"/>
        <w:rPr>
          <w:rFonts w:ascii="黑体" w:eastAsia="黑体" w:hAnsi="华文中宋"/>
          <w:b/>
          <w:sz w:val="32"/>
          <w:szCs w:val="32"/>
        </w:rPr>
      </w:pPr>
    </w:p>
    <w:p w:rsidR="00E153CD" w:rsidRDefault="00E153CD">
      <w:pPr>
        <w:adjustRightInd w:val="0"/>
        <w:snapToGrid w:val="0"/>
        <w:spacing w:after="120" w:line="360" w:lineRule="auto"/>
        <w:jc w:val="center"/>
        <w:rPr>
          <w:rFonts w:ascii="黑体" w:eastAsia="黑体" w:hAnsi="华文中宋"/>
          <w:b/>
          <w:sz w:val="32"/>
          <w:szCs w:val="32"/>
        </w:rPr>
      </w:pPr>
      <w:r>
        <w:rPr>
          <w:rFonts w:ascii="黑体" w:eastAsia="黑体" w:hAnsi="华文中宋" w:hint="eastAsia"/>
          <w:b/>
          <w:sz w:val="32"/>
          <w:szCs w:val="32"/>
        </w:rPr>
        <w:lastRenderedPageBreak/>
        <w:t>受让申请与承诺</w:t>
      </w:r>
    </w:p>
    <w:p w:rsidR="00E153CD" w:rsidRDefault="000C33B2">
      <w:pPr>
        <w:adjustRightInd w:val="0"/>
        <w:snapToGrid w:val="0"/>
        <w:spacing w:after="120" w:line="360" w:lineRule="auto"/>
        <w:rPr>
          <w:rFonts w:ascii="宋体" w:hAnsi="宋体"/>
          <w:b/>
          <w:sz w:val="24"/>
          <w:szCs w:val="24"/>
        </w:rPr>
      </w:pPr>
      <w:r>
        <w:rPr>
          <w:rFonts w:ascii="宋体" w:hAnsi="宋体" w:hint="eastAsia"/>
          <w:b/>
          <w:sz w:val="24"/>
          <w:szCs w:val="24"/>
        </w:rPr>
        <w:t>常州市公共资源交易中心</w:t>
      </w:r>
      <w:r w:rsidR="00E153CD">
        <w:rPr>
          <w:rFonts w:ascii="宋体" w:hAnsi="宋体"/>
          <w:b/>
          <w:sz w:val="24"/>
          <w:szCs w:val="24"/>
        </w:rPr>
        <w:t>：</w:t>
      </w:r>
    </w:p>
    <w:p w:rsidR="00E153CD" w:rsidRDefault="00E153CD">
      <w:pPr>
        <w:adjustRightInd w:val="0"/>
        <w:snapToGrid w:val="0"/>
        <w:spacing w:line="360" w:lineRule="auto"/>
        <w:ind w:firstLineChars="196" w:firstLine="470"/>
        <w:jc w:val="left"/>
        <w:rPr>
          <w:rFonts w:ascii="宋体" w:hAnsi="宋体"/>
          <w:sz w:val="24"/>
          <w:szCs w:val="24"/>
        </w:rPr>
      </w:pPr>
      <w:r>
        <w:rPr>
          <w:rFonts w:ascii="宋体" w:hAnsi="宋体"/>
          <w:sz w:val="24"/>
          <w:szCs w:val="24"/>
        </w:rPr>
        <w:t>本意向受让方现提出申请，意向受让</w:t>
      </w:r>
      <w:r>
        <w:rPr>
          <w:rFonts w:ascii="宋体" w:hAnsi="宋体" w:hint="eastAsia"/>
          <w:sz w:val="24"/>
          <w:szCs w:val="24"/>
        </w:rPr>
        <w:t>(转让方名称)</w:t>
      </w:r>
      <w:r>
        <w:rPr>
          <w:rFonts w:ascii="宋体" w:hAnsi="宋体"/>
          <w:sz w:val="24"/>
          <w:szCs w:val="24"/>
          <w:u w:val="single"/>
        </w:rPr>
        <w:t xml:space="preserve">   </w:t>
      </w:r>
      <w:r>
        <w:rPr>
          <w:rFonts w:ascii="宋体" w:hAnsi="宋体" w:hint="eastAsia"/>
          <w:sz w:val="24"/>
          <w:szCs w:val="24"/>
          <w:u w:val="single"/>
        </w:rPr>
        <w:t xml:space="preserve">         </w:t>
      </w:r>
      <w:r>
        <w:rPr>
          <w:rFonts w:ascii="宋体" w:hAnsi="宋体"/>
          <w:sz w:val="24"/>
          <w:szCs w:val="24"/>
        </w:rPr>
        <w:t>持有的</w:t>
      </w:r>
      <w:r>
        <w:rPr>
          <w:rFonts w:ascii="宋体" w:hAnsi="宋体" w:hint="eastAsia"/>
          <w:sz w:val="24"/>
          <w:szCs w:val="24"/>
        </w:rPr>
        <w:t>(转让标的名称</w:t>
      </w:r>
      <w:r>
        <w:rPr>
          <w:rFonts w:ascii="宋体" w:hAnsi="宋体" w:hint="eastAsia"/>
          <w:sz w:val="24"/>
          <w:szCs w:val="24"/>
          <w:u w:val="single"/>
        </w:rPr>
        <w:t xml:space="preserve">）               </w:t>
      </w:r>
      <w:r>
        <w:rPr>
          <w:rFonts w:ascii="宋体" w:hAnsi="宋体"/>
          <w:sz w:val="24"/>
          <w:szCs w:val="24"/>
        </w:rPr>
        <w:t>，请予审核。本意向受让方依照公开、公平、公正、诚实的原则，作出如下承诺：</w:t>
      </w:r>
    </w:p>
    <w:p w:rsidR="00E153CD" w:rsidRDefault="00E153CD">
      <w:pPr>
        <w:adjustRightInd w:val="0"/>
        <w:snapToGrid w:val="0"/>
        <w:spacing w:line="360" w:lineRule="auto"/>
        <w:ind w:firstLineChars="196" w:firstLine="463"/>
        <w:jc w:val="left"/>
        <w:rPr>
          <w:rFonts w:ascii="宋体" w:hAnsi="宋体"/>
          <w:spacing w:val="-2"/>
          <w:sz w:val="24"/>
          <w:szCs w:val="24"/>
        </w:rPr>
      </w:pPr>
      <w:r>
        <w:rPr>
          <w:rFonts w:ascii="宋体" w:hAnsi="宋体"/>
          <w:spacing w:val="-2"/>
          <w:sz w:val="24"/>
          <w:szCs w:val="24"/>
        </w:rPr>
        <w:t>1、本次受让是我方真实意愿表示，相关行为已经过有效的内部决策并得到相应的批准，所提交材料及受让申请中内容不存在虚假记载、误导性陈述或重大遗漏，</w:t>
      </w:r>
      <w:r>
        <w:rPr>
          <w:rFonts w:ascii="宋体" w:hAnsi="宋体" w:hint="eastAsia"/>
          <w:spacing w:val="-2"/>
          <w:sz w:val="24"/>
          <w:szCs w:val="24"/>
        </w:rPr>
        <w:t>我方</w:t>
      </w:r>
      <w:r>
        <w:rPr>
          <w:rFonts w:ascii="宋体" w:hAnsi="宋体"/>
          <w:spacing w:val="-2"/>
          <w:sz w:val="24"/>
          <w:szCs w:val="24"/>
        </w:rPr>
        <w:t>对其真实性、完整性、合法性、有效性承担相应的法律责任。</w:t>
      </w:r>
    </w:p>
    <w:p w:rsidR="00E153CD" w:rsidRDefault="00E153CD">
      <w:pPr>
        <w:adjustRightInd w:val="0"/>
        <w:snapToGrid w:val="0"/>
        <w:spacing w:line="360" w:lineRule="auto"/>
        <w:ind w:firstLineChars="200" w:firstLine="480"/>
        <w:outlineLvl w:val="0"/>
        <w:rPr>
          <w:rFonts w:ascii="宋体" w:hAnsi="宋体"/>
          <w:sz w:val="24"/>
          <w:szCs w:val="24"/>
        </w:rPr>
      </w:pPr>
      <w:r>
        <w:rPr>
          <w:rFonts w:ascii="宋体" w:hAnsi="宋体" w:hint="eastAsia"/>
          <w:sz w:val="24"/>
          <w:szCs w:val="24"/>
        </w:rPr>
        <w:t>2</w:t>
      </w:r>
      <w:r>
        <w:rPr>
          <w:rFonts w:ascii="宋体" w:hAnsi="宋体"/>
          <w:sz w:val="24"/>
          <w:szCs w:val="24"/>
        </w:rPr>
        <w:t>、我方系合法有效存续的企业，具有独立法人资格，能独立承担民事责任</w:t>
      </w:r>
      <w:r>
        <w:rPr>
          <w:rFonts w:ascii="宋体" w:hAnsi="宋体" w:hint="eastAsia"/>
          <w:sz w:val="24"/>
          <w:szCs w:val="24"/>
        </w:rPr>
        <w:t>；</w:t>
      </w:r>
      <w:r>
        <w:rPr>
          <w:rFonts w:ascii="宋体" w:hAnsi="宋体"/>
          <w:sz w:val="24"/>
          <w:szCs w:val="24"/>
        </w:rPr>
        <w:t>具有良好的财务状况、支付能力和商业信用，且资金来源合法，符合有关法律法规及本项目对受让人应当具备条件的规定。</w:t>
      </w:r>
    </w:p>
    <w:p w:rsidR="00DB2E98" w:rsidRPr="00DB2E98" w:rsidRDefault="00DB2E98" w:rsidP="00DB2E98">
      <w:pPr>
        <w:adjustRightInd w:val="0"/>
        <w:snapToGrid w:val="0"/>
        <w:spacing w:line="360" w:lineRule="auto"/>
        <w:ind w:firstLine="450"/>
        <w:rPr>
          <w:rFonts w:ascii="宋体" w:hAnsi="宋体"/>
          <w:sz w:val="24"/>
          <w:szCs w:val="24"/>
        </w:rPr>
      </w:pPr>
      <w:r>
        <w:rPr>
          <w:rFonts w:ascii="宋体" w:hAnsi="宋体" w:hint="eastAsia"/>
          <w:sz w:val="24"/>
          <w:szCs w:val="24"/>
        </w:rPr>
        <w:t>3、我</w:t>
      </w:r>
      <w:r w:rsidRPr="00DB2E98">
        <w:rPr>
          <w:rFonts w:ascii="宋体" w:hAnsi="宋体" w:hint="eastAsia"/>
          <w:sz w:val="24"/>
          <w:szCs w:val="24"/>
        </w:rPr>
        <w:t>方承诺符合国家法律、行政法规规定的其他条件，参与本次收购不存在其他法律、法规规定的禁止性情形</w:t>
      </w:r>
      <w:r>
        <w:rPr>
          <w:rFonts w:ascii="宋体" w:hAnsi="宋体" w:hint="eastAsia"/>
          <w:sz w:val="24"/>
          <w:szCs w:val="24"/>
        </w:rPr>
        <w:t>。</w:t>
      </w:r>
    </w:p>
    <w:p w:rsidR="00DB2E98" w:rsidRPr="00DB2E98" w:rsidRDefault="00DB2E98">
      <w:pPr>
        <w:adjustRightInd w:val="0"/>
        <w:snapToGrid w:val="0"/>
        <w:spacing w:line="360" w:lineRule="auto"/>
        <w:ind w:firstLine="450"/>
        <w:rPr>
          <w:rFonts w:ascii="宋体" w:hAnsi="宋体"/>
          <w:sz w:val="24"/>
          <w:szCs w:val="24"/>
        </w:rPr>
      </w:pPr>
      <w:r>
        <w:rPr>
          <w:rFonts w:ascii="宋体" w:hAnsi="宋体" w:hint="eastAsia"/>
          <w:sz w:val="24"/>
          <w:szCs w:val="24"/>
        </w:rPr>
        <w:t>4、我</w:t>
      </w:r>
      <w:r w:rsidRPr="00DB2E98">
        <w:rPr>
          <w:rFonts w:ascii="宋体" w:hAnsi="宋体" w:hint="eastAsia"/>
          <w:sz w:val="24"/>
          <w:szCs w:val="24"/>
        </w:rPr>
        <w:t>方符合外商投资产业指导目录和负面清单管理要求，以及外商投资安全审查有关规定。</w:t>
      </w:r>
      <w:r>
        <w:rPr>
          <w:rFonts w:ascii="宋体" w:hAnsi="宋体" w:hint="eastAsia"/>
          <w:sz w:val="24"/>
          <w:szCs w:val="24"/>
        </w:rPr>
        <w:t>（境外投资者适用）</w:t>
      </w:r>
    </w:p>
    <w:p w:rsidR="00E153CD" w:rsidRDefault="00DB2E98">
      <w:pPr>
        <w:adjustRightInd w:val="0"/>
        <w:snapToGrid w:val="0"/>
        <w:spacing w:line="360" w:lineRule="auto"/>
        <w:ind w:firstLine="450"/>
        <w:rPr>
          <w:rFonts w:ascii="宋体" w:hAnsi="宋体"/>
          <w:sz w:val="24"/>
          <w:szCs w:val="24"/>
        </w:rPr>
      </w:pPr>
      <w:r>
        <w:rPr>
          <w:rFonts w:ascii="宋体" w:hAnsi="宋体" w:hint="eastAsia"/>
          <w:sz w:val="24"/>
          <w:szCs w:val="24"/>
        </w:rPr>
        <w:t>5</w:t>
      </w:r>
      <w:r w:rsidR="00E153CD">
        <w:rPr>
          <w:rFonts w:ascii="宋体" w:hAnsi="宋体"/>
          <w:sz w:val="24"/>
          <w:szCs w:val="24"/>
        </w:rPr>
        <w:t>、我方已</w:t>
      </w:r>
      <w:r w:rsidR="00E153CD">
        <w:rPr>
          <w:rFonts w:ascii="宋体" w:hAnsi="宋体"/>
          <w:bCs/>
          <w:sz w:val="24"/>
          <w:szCs w:val="24"/>
        </w:rPr>
        <w:t>充分了解并接受信息发布的全部内容和要求，已认真考虑了标的和标的企业</w:t>
      </w:r>
      <w:r w:rsidR="00E153CD">
        <w:rPr>
          <w:rFonts w:ascii="宋体" w:hAnsi="宋体"/>
          <w:sz w:val="24"/>
          <w:szCs w:val="24"/>
        </w:rPr>
        <w:t>经营、行业、市场、政策以及其他不可预计的</w:t>
      </w:r>
      <w:r w:rsidR="00E153CD">
        <w:rPr>
          <w:rFonts w:ascii="宋体" w:hAnsi="宋体"/>
          <w:bCs/>
          <w:sz w:val="24"/>
          <w:szCs w:val="24"/>
        </w:rPr>
        <w:t>各项风险因素，</w:t>
      </w:r>
      <w:r w:rsidR="00E153CD">
        <w:rPr>
          <w:rFonts w:ascii="宋体" w:hAnsi="宋体" w:hint="eastAsia"/>
          <w:sz w:val="24"/>
          <w:szCs w:val="24"/>
        </w:rPr>
        <w:t>愿意</w:t>
      </w:r>
      <w:r w:rsidR="00E153CD">
        <w:rPr>
          <w:rFonts w:ascii="宋体" w:hAnsi="宋体"/>
          <w:sz w:val="24"/>
          <w:szCs w:val="24"/>
        </w:rPr>
        <w:t>承担</w:t>
      </w:r>
      <w:r w:rsidR="00E153CD">
        <w:rPr>
          <w:rFonts w:ascii="宋体" w:hAnsi="宋体"/>
          <w:bCs/>
          <w:sz w:val="24"/>
          <w:szCs w:val="24"/>
        </w:rPr>
        <w:t>可能存在的</w:t>
      </w:r>
      <w:r w:rsidR="00E153CD">
        <w:rPr>
          <w:rFonts w:ascii="宋体" w:hAnsi="宋体" w:hint="eastAsia"/>
          <w:bCs/>
          <w:sz w:val="24"/>
          <w:szCs w:val="24"/>
        </w:rPr>
        <w:t>一切</w:t>
      </w:r>
      <w:r w:rsidR="00E153CD">
        <w:rPr>
          <w:rFonts w:ascii="宋体" w:hAnsi="宋体"/>
          <w:sz w:val="24"/>
          <w:szCs w:val="24"/>
        </w:rPr>
        <w:t>交易风险。</w:t>
      </w:r>
    </w:p>
    <w:p w:rsidR="00557C65" w:rsidRPr="00557C65" w:rsidRDefault="00557C65" w:rsidP="00557C65">
      <w:pPr>
        <w:adjustRightInd w:val="0"/>
        <w:snapToGrid w:val="0"/>
        <w:spacing w:line="360" w:lineRule="auto"/>
        <w:ind w:firstLine="450"/>
        <w:rPr>
          <w:rFonts w:ascii="宋体" w:hAnsi="宋体" w:hint="eastAsia"/>
          <w:sz w:val="24"/>
          <w:szCs w:val="24"/>
        </w:rPr>
      </w:pPr>
      <w:r>
        <w:rPr>
          <w:rFonts w:ascii="宋体" w:hAnsi="宋体" w:hint="eastAsia"/>
          <w:sz w:val="24"/>
          <w:szCs w:val="24"/>
        </w:rPr>
        <w:t>6</w:t>
      </w:r>
      <w:r w:rsidR="00E153CD">
        <w:rPr>
          <w:rFonts w:ascii="宋体" w:hAnsi="宋体"/>
          <w:sz w:val="24"/>
          <w:szCs w:val="24"/>
        </w:rPr>
        <w:t>、</w:t>
      </w:r>
      <w:r w:rsidR="00E153CD" w:rsidRPr="00F22CB4">
        <w:rPr>
          <w:rFonts w:ascii="宋体" w:hAnsi="宋体"/>
          <w:sz w:val="24"/>
          <w:szCs w:val="24"/>
        </w:rPr>
        <w:t>如非转让方原因，出现以下任何一种情况时，保证金不予退还：</w:t>
      </w:r>
      <w:r w:rsidRPr="00557C65">
        <w:rPr>
          <w:rFonts w:ascii="宋体" w:hAnsi="宋体" w:hint="eastAsia"/>
          <w:sz w:val="24"/>
          <w:szCs w:val="24"/>
        </w:rPr>
        <w:t>（1）只征集到一家符合条件的意向受让方，意向受让方通过资格确认并交纳保证金后撤回受让申请或未在规定的时间内报价的；（2）征集到两家及以上符合条件的意向受让方，形成竞价后，各意向受让方均未参加后续竞价程序,造成标的流标的；（3）被确定为最终受让方后的次日起7个工作日内未与转让方签订《合同》的；（4）受让方未在《合同》签订后15日内将首期经营权费缴纳至转让方账户的；（5）受让方未在与转让方签订《合同》前将履约保证金缴纳至转让方账户的。</w:t>
      </w:r>
    </w:p>
    <w:p w:rsidR="00E153CD" w:rsidRPr="00F22CB4" w:rsidRDefault="00557C65" w:rsidP="00557C65">
      <w:pPr>
        <w:adjustRightInd w:val="0"/>
        <w:snapToGrid w:val="0"/>
        <w:spacing w:line="360" w:lineRule="auto"/>
        <w:ind w:firstLine="450"/>
        <w:rPr>
          <w:rFonts w:ascii="宋体" w:hAnsi="宋体"/>
          <w:sz w:val="24"/>
          <w:szCs w:val="24"/>
        </w:rPr>
      </w:pPr>
      <w:r>
        <w:rPr>
          <w:rFonts w:ascii="宋体" w:hAnsi="宋体" w:hint="eastAsia"/>
          <w:sz w:val="24"/>
          <w:szCs w:val="24"/>
        </w:rPr>
        <w:t>出现以上情况</w:t>
      </w:r>
      <w:r w:rsidRPr="00557C65">
        <w:rPr>
          <w:rFonts w:ascii="宋体" w:hAnsi="宋体" w:hint="eastAsia"/>
          <w:sz w:val="24"/>
          <w:szCs w:val="24"/>
        </w:rPr>
        <w:t>的除保证金不予退还外，给转让方造成的损失超过保证金数额的，受让方还应当对超过部分予以赔偿。</w:t>
      </w:r>
      <w:r w:rsidRPr="00F22CB4">
        <w:rPr>
          <w:rFonts w:ascii="宋体" w:hAnsi="宋体"/>
          <w:sz w:val="24"/>
          <w:szCs w:val="24"/>
        </w:rPr>
        <w:t xml:space="preserve"> </w:t>
      </w:r>
    </w:p>
    <w:p w:rsidR="00E153CD" w:rsidRPr="00FF150D" w:rsidRDefault="00557C65" w:rsidP="00FF150D">
      <w:pPr>
        <w:snapToGrid w:val="0"/>
        <w:spacing w:line="360" w:lineRule="auto"/>
        <w:ind w:firstLineChars="210" w:firstLine="504"/>
        <w:rPr>
          <w:rFonts w:ascii="宋体" w:hAnsi="宋体"/>
          <w:sz w:val="24"/>
        </w:rPr>
      </w:pPr>
      <w:r>
        <w:rPr>
          <w:rFonts w:ascii="宋体" w:hAnsi="宋体" w:hint="eastAsia"/>
          <w:sz w:val="24"/>
          <w:szCs w:val="24"/>
        </w:rPr>
        <w:t>7</w:t>
      </w:r>
      <w:r w:rsidR="000C33B2" w:rsidRPr="00E15D73">
        <w:rPr>
          <w:rFonts w:ascii="宋体" w:hAnsi="宋体" w:hint="eastAsia"/>
          <w:sz w:val="24"/>
          <w:szCs w:val="24"/>
        </w:rPr>
        <w:t>、</w:t>
      </w:r>
      <w:r w:rsidR="000C33B2">
        <w:rPr>
          <w:rFonts w:hint="eastAsia"/>
          <w:sz w:val="24"/>
          <w:szCs w:val="24"/>
        </w:rPr>
        <w:t>我方承诺</w:t>
      </w:r>
      <w:r w:rsidR="009D2003">
        <w:rPr>
          <w:rFonts w:hint="eastAsia"/>
          <w:sz w:val="24"/>
          <w:szCs w:val="24"/>
        </w:rPr>
        <w:t>项目成交后，</w:t>
      </w:r>
      <w:r w:rsidR="00065D0F" w:rsidRPr="00065D0F">
        <w:rPr>
          <w:rFonts w:hint="eastAsia"/>
          <w:color w:val="000000"/>
          <w:sz w:val="24"/>
          <w:szCs w:val="24"/>
        </w:rPr>
        <w:t>若转让标的通过公开挂牌，只征集到一个意向受让方，以协议转让方式成交</w:t>
      </w:r>
      <w:r w:rsidR="00FF150D">
        <w:rPr>
          <w:rFonts w:hint="eastAsia"/>
          <w:color w:val="000000"/>
          <w:sz w:val="24"/>
          <w:szCs w:val="24"/>
        </w:rPr>
        <w:t>；</w:t>
      </w:r>
      <w:r w:rsidR="00FF150D">
        <w:rPr>
          <w:rFonts w:ascii="宋体" w:hAnsi="宋体" w:hint="eastAsia"/>
          <w:sz w:val="24"/>
        </w:rPr>
        <w:t>如征集到两个以上意向受让方，以拍卖、招投标、</w:t>
      </w:r>
      <w:r w:rsidR="00FF150D">
        <w:rPr>
          <w:rFonts w:ascii="宋体" w:hAnsi="宋体" w:hint="eastAsia"/>
          <w:sz w:val="24"/>
        </w:rPr>
        <w:lastRenderedPageBreak/>
        <w:t>网络竞价等方式成交。服务费收费标准按照江苏省物价局《省物价局关于降低全省国有产权交易服务收费标准的通知》（苏价费[2017]231号）执行。</w:t>
      </w:r>
      <w:r w:rsidR="00E153CD">
        <w:rPr>
          <w:rFonts w:hint="eastAsia"/>
          <w:sz w:val="24"/>
          <w:szCs w:val="24"/>
        </w:rPr>
        <w:t>该交易费的付款时间与</w:t>
      </w:r>
      <w:r>
        <w:rPr>
          <w:rFonts w:hint="eastAsia"/>
          <w:sz w:val="24"/>
          <w:szCs w:val="24"/>
        </w:rPr>
        <w:t>履约保证金</w:t>
      </w:r>
      <w:r w:rsidR="00E153CD">
        <w:rPr>
          <w:rFonts w:hint="eastAsia"/>
          <w:sz w:val="24"/>
          <w:szCs w:val="24"/>
        </w:rPr>
        <w:t>的付款时间相同。交易费不因实际转让价的调整而有所调整。</w:t>
      </w:r>
    </w:p>
    <w:p w:rsidR="00E153CD" w:rsidRDefault="00E153CD">
      <w:pPr>
        <w:spacing w:line="360" w:lineRule="auto"/>
        <w:ind w:firstLineChars="200" w:firstLine="480"/>
        <w:rPr>
          <w:rFonts w:ascii="宋体" w:hAnsi="宋体"/>
          <w:sz w:val="24"/>
          <w:szCs w:val="24"/>
        </w:rPr>
      </w:pPr>
      <w:r>
        <w:rPr>
          <w:rFonts w:hint="eastAsia"/>
          <w:color w:val="000000"/>
          <w:sz w:val="24"/>
          <w:szCs w:val="24"/>
        </w:rPr>
        <w:t>我方保证遵守以上承诺，如违反上述承诺或有违规行为，给交易相关方造成损失的，我方愿意承担法律责任及相应的经济赔偿责任。</w:t>
      </w:r>
      <w:r>
        <w:rPr>
          <w:rFonts w:ascii="宋体" w:hAnsi="宋体" w:hint="eastAsia"/>
          <w:sz w:val="24"/>
          <w:szCs w:val="24"/>
        </w:rPr>
        <w:t xml:space="preserve">                          </w:t>
      </w:r>
    </w:p>
    <w:p w:rsidR="00E153CD" w:rsidRDefault="00E153CD">
      <w:pPr>
        <w:spacing w:line="360" w:lineRule="auto"/>
        <w:jc w:val="center"/>
        <w:rPr>
          <w:rFonts w:ascii="宋体" w:hAnsi="宋体"/>
          <w:b/>
          <w:sz w:val="24"/>
          <w:szCs w:val="24"/>
        </w:rPr>
      </w:pPr>
      <w:r>
        <w:rPr>
          <w:rFonts w:ascii="宋体" w:hAnsi="宋体" w:hint="eastAsia"/>
          <w:sz w:val="24"/>
          <w:szCs w:val="24"/>
        </w:rPr>
        <w:t xml:space="preserve">                          </w:t>
      </w:r>
      <w:r>
        <w:rPr>
          <w:rFonts w:ascii="宋体" w:hAnsi="宋体" w:hint="eastAsia"/>
          <w:b/>
          <w:sz w:val="24"/>
          <w:szCs w:val="24"/>
        </w:rPr>
        <w:t>意向受让方（盖章）</w:t>
      </w:r>
    </w:p>
    <w:p w:rsidR="00E153CD" w:rsidRDefault="00E153CD">
      <w:pPr>
        <w:spacing w:line="360" w:lineRule="auto"/>
        <w:jc w:val="center"/>
        <w:rPr>
          <w:rFonts w:ascii="宋体" w:hAnsi="宋体"/>
          <w:b/>
          <w:sz w:val="24"/>
          <w:szCs w:val="24"/>
        </w:rPr>
      </w:pPr>
      <w:r>
        <w:rPr>
          <w:rFonts w:ascii="宋体" w:hAnsi="宋体" w:hint="eastAsia"/>
          <w:b/>
          <w:sz w:val="24"/>
          <w:szCs w:val="24"/>
        </w:rPr>
        <w:t xml:space="preserve">                  法定代表人或授权代表（签章）</w:t>
      </w:r>
    </w:p>
    <w:p w:rsidR="000C33B2" w:rsidRDefault="000C33B2">
      <w:pPr>
        <w:spacing w:line="360" w:lineRule="auto"/>
        <w:jc w:val="center"/>
        <w:rPr>
          <w:rFonts w:ascii="宋体" w:hAnsi="宋体"/>
          <w:b/>
          <w:sz w:val="24"/>
          <w:szCs w:val="24"/>
        </w:rPr>
      </w:pPr>
    </w:p>
    <w:p w:rsidR="000C33B2" w:rsidRDefault="000C33B2">
      <w:pPr>
        <w:spacing w:line="360" w:lineRule="auto"/>
        <w:jc w:val="center"/>
        <w:rPr>
          <w:rFonts w:ascii="宋体" w:hAnsi="宋体"/>
          <w:b/>
          <w:sz w:val="24"/>
          <w:szCs w:val="24"/>
        </w:rPr>
      </w:pPr>
    </w:p>
    <w:p w:rsidR="000C33B2" w:rsidRDefault="000C33B2">
      <w:pPr>
        <w:spacing w:line="360" w:lineRule="auto"/>
        <w:jc w:val="center"/>
        <w:rPr>
          <w:rFonts w:ascii="宋体" w:hAnsi="宋体"/>
          <w:b/>
          <w:sz w:val="24"/>
          <w:szCs w:val="24"/>
        </w:rPr>
      </w:pPr>
    </w:p>
    <w:p w:rsidR="009F4059" w:rsidRDefault="009F4059">
      <w:pPr>
        <w:spacing w:line="360" w:lineRule="auto"/>
        <w:jc w:val="center"/>
        <w:rPr>
          <w:rFonts w:ascii="宋体" w:hAnsi="宋体"/>
          <w:b/>
          <w:sz w:val="24"/>
          <w:szCs w:val="24"/>
        </w:rPr>
      </w:pPr>
    </w:p>
    <w:p w:rsidR="009F4059" w:rsidRDefault="009F4059">
      <w:pPr>
        <w:spacing w:line="360" w:lineRule="auto"/>
        <w:jc w:val="center"/>
        <w:rPr>
          <w:rFonts w:ascii="宋体" w:hAnsi="宋体"/>
          <w:b/>
          <w:sz w:val="24"/>
          <w:szCs w:val="24"/>
        </w:rPr>
      </w:pPr>
    </w:p>
    <w:p w:rsidR="009F4059" w:rsidRDefault="009F4059">
      <w:pPr>
        <w:spacing w:line="360" w:lineRule="auto"/>
        <w:jc w:val="center"/>
        <w:rPr>
          <w:rFonts w:ascii="宋体" w:hAnsi="宋体"/>
          <w:b/>
          <w:sz w:val="24"/>
          <w:szCs w:val="24"/>
        </w:rPr>
      </w:pPr>
    </w:p>
    <w:p w:rsidR="009F4059" w:rsidRDefault="009F4059">
      <w:pPr>
        <w:spacing w:line="360" w:lineRule="auto"/>
        <w:jc w:val="center"/>
        <w:rPr>
          <w:rFonts w:ascii="宋体" w:hAnsi="宋体"/>
          <w:b/>
          <w:sz w:val="24"/>
          <w:szCs w:val="24"/>
        </w:rPr>
      </w:pPr>
    </w:p>
    <w:p w:rsidR="009F4059" w:rsidRDefault="009F4059">
      <w:pPr>
        <w:spacing w:line="360" w:lineRule="auto"/>
        <w:jc w:val="center"/>
        <w:rPr>
          <w:rFonts w:ascii="宋体" w:hAnsi="宋体"/>
          <w:b/>
          <w:sz w:val="24"/>
          <w:szCs w:val="24"/>
        </w:rPr>
      </w:pPr>
    </w:p>
    <w:p w:rsidR="009F4059" w:rsidRDefault="009F4059">
      <w:pPr>
        <w:spacing w:line="360" w:lineRule="auto"/>
        <w:jc w:val="center"/>
        <w:rPr>
          <w:rFonts w:ascii="宋体" w:hAnsi="宋体"/>
          <w:b/>
          <w:sz w:val="24"/>
          <w:szCs w:val="24"/>
        </w:rPr>
      </w:pPr>
    </w:p>
    <w:p w:rsidR="009F4059" w:rsidRDefault="009F4059">
      <w:pPr>
        <w:spacing w:line="360" w:lineRule="auto"/>
        <w:jc w:val="center"/>
        <w:rPr>
          <w:rFonts w:ascii="宋体" w:hAnsi="宋体"/>
          <w:b/>
          <w:sz w:val="24"/>
          <w:szCs w:val="24"/>
        </w:rPr>
      </w:pPr>
    </w:p>
    <w:p w:rsidR="009F4059" w:rsidRDefault="009F4059">
      <w:pPr>
        <w:spacing w:line="360" w:lineRule="auto"/>
        <w:jc w:val="center"/>
        <w:rPr>
          <w:rFonts w:ascii="宋体" w:hAnsi="宋体"/>
          <w:b/>
          <w:sz w:val="24"/>
          <w:szCs w:val="24"/>
        </w:rPr>
      </w:pPr>
    </w:p>
    <w:p w:rsidR="009F4059" w:rsidRDefault="009F4059">
      <w:pPr>
        <w:spacing w:line="360" w:lineRule="auto"/>
        <w:jc w:val="center"/>
        <w:rPr>
          <w:rFonts w:ascii="宋体" w:hAnsi="宋体"/>
          <w:b/>
          <w:sz w:val="24"/>
          <w:szCs w:val="24"/>
        </w:rPr>
      </w:pPr>
    </w:p>
    <w:p w:rsidR="00E153CD" w:rsidRDefault="00E153CD">
      <w:pPr>
        <w:pStyle w:val="a5"/>
        <w:pBdr>
          <w:bottom w:val="none" w:sz="0" w:space="0" w:color="auto"/>
        </w:pBdr>
        <w:jc w:val="both"/>
      </w:pPr>
    </w:p>
    <w:p w:rsidR="00F22CB4" w:rsidRDefault="00F22CB4">
      <w:pPr>
        <w:spacing w:line="360" w:lineRule="auto"/>
        <w:jc w:val="center"/>
        <w:rPr>
          <w:b/>
          <w:sz w:val="32"/>
          <w:szCs w:val="32"/>
        </w:rPr>
      </w:pPr>
    </w:p>
    <w:p w:rsidR="00557C65" w:rsidRDefault="00557C65">
      <w:pPr>
        <w:spacing w:line="360" w:lineRule="auto"/>
        <w:jc w:val="center"/>
        <w:rPr>
          <w:rFonts w:hint="eastAsia"/>
          <w:b/>
          <w:sz w:val="32"/>
          <w:szCs w:val="32"/>
        </w:rPr>
      </w:pPr>
    </w:p>
    <w:p w:rsidR="00557C65" w:rsidRDefault="00557C65">
      <w:pPr>
        <w:spacing w:line="360" w:lineRule="auto"/>
        <w:jc w:val="center"/>
        <w:rPr>
          <w:rFonts w:hint="eastAsia"/>
          <w:b/>
          <w:sz w:val="32"/>
          <w:szCs w:val="32"/>
        </w:rPr>
      </w:pPr>
    </w:p>
    <w:p w:rsidR="00557C65" w:rsidRDefault="00557C65">
      <w:pPr>
        <w:spacing w:line="360" w:lineRule="auto"/>
        <w:jc w:val="center"/>
        <w:rPr>
          <w:rFonts w:hint="eastAsia"/>
          <w:b/>
          <w:sz w:val="32"/>
          <w:szCs w:val="32"/>
        </w:rPr>
      </w:pPr>
    </w:p>
    <w:p w:rsidR="00557C65" w:rsidRDefault="00557C65">
      <w:pPr>
        <w:spacing w:line="360" w:lineRule="auto"/>
        <w:jc w:val="center"/>
        <w:rPr>
          <w:rFonts w:hint="eastAsia"/>
          <w:b/>
          <w:sz w:val="32"/>
          <w:szCs w:val="32"/>
        </w:rPr>
      </w:pPr>
    </w:p>
    <w:p w:rsidR="00557C65" w:rsidRDefault="00557C65">
      <w:pPr>
        <w:spacing w:line="360" w:lineRule="auto"/>
        <w:jc w:val="center"/>
        <w:rPr>
          <w:rFonts w:hint="eastAsia"/>
          <w:b/>
          <w:sz w:val="32"/>
          <w:szCs w:val="32"/>
        </w:rPr>
      </w:pPr>
    </w:p>
    <w:p w:rsidR="00557C65" w:rsidRDefault="00557C65">
      <w:pPr>
        <w:spacing w:line="360" w:lineRule="auto"/>
        <w:jc w:val="center"/>
        <w:rPr>
          <w:rFonts w:hint="eastAsia"/>
          <w:b/>
          <w:sz w:val="32"/>
          <w:szCs w:val="32"/>
        </w:rPr>
      </w:pPr>
    </w:p>
    <w:p w:rsidR="00E153CD" w:rsidRDefault="00E153CD">
      <w:pPr>
        <w:spacing w:line="360" w:lineRule="auto"/>
        <w:jc w:val="center"/>
        <w:rPr>
          <w:b/>
          <w:sz w:val="32"/>
          <w:szCs w:val="32"/>
        </w:rPr>
      </w:pPr>
      <w:r>
        <w:rPr>
          <w:rFonts w:hint="eastAsia"/>
          <w:b/>
          <w:sz w:val="32"/>
          <w:szCs w:val="32"/>
        </w:rPr>
        <w:lastRenderedPageBreak/>
        <w:t>意向受让方基本情况</w:t>
      </w:r>
    </w:p>
    <w:p w:rsidR="00E153CD" w:rsidRDefault="00E153CD">
      <w:pPr>
        <w:spacing w:line="300" w:lineRule="auto"/>
        <w:ind w:firstLineChars="800" w:firstLine="1920"/>
        <w:jc w:val="center"/>
        <w:rPr>
          <w:sz w:val="24"/>
        </w:rPr>
      </w:pPr>
      <w:r>
        <w:rPr>
          <w:rFonts w:hint="eastAsia"/>
          <w:sz w:val="24"/>
        </w:rPr>
        <w:t xml:space="preserve">                                        </w:t>
      </w:r>
      <w:r>
        <w:rPr>
          <w:rFonts w:hint="eastAsia"/>
          <w:sz w:val="24"/>
        </w:rPr>
        <w:t>货币单位：万元</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6"/>
        <w:gridCol w:w="1992"/>
        <w:gridCol w:w="1800"/>
        <w:gridCol w:w="2160"/>
        <w:gridCol w:w="2160"/>
      </w:tblGrid>
      <w:tr w:rsidR="00E153CD" w:rsidTr="00557C65">
        <w:trPr>
          <w:cantSplit/>
          <w:trHeight w:val="615"/>
        </w:trPr>
        <w:tc>
          <w:tcPr>
            <w:tcW w:w="2448" w:type="dxa"/>
            <w:gridSpan w:val="2"/>
            <w:vAlign w:val="center"/>
          </w:tcPr>
          <w:p w:rsidR="00E153CD" w:rsidRDefault="00E153CD">
            <w:pPr>
              <w:jc w:val="center"/>
              <w:rPr>
                <w:sz w:val="24"/>
              </w:rPr>
            </w:pPr>
            <w:r>
              <w:rPr>
                <w:rFonts w:hint="eastAsia"/>
                <w:sz w:val="24"/>
              </w:rPr>
              <w:t>意向受让方名称</w:t>
            </w:r>
          </w:p>
        </w:tc>
        <w:tc>
          <w:tcPr>
            <w:tcW w:w="6120" w:type="dxa"/>
            <w:gridSpan w:val="3"/>
            <w:vAlign w:val="center"/>
          </w:tcPr>
          <w:p w:rsidR="00E153CD" w:rsidRDefault="00E153CD">
            <w:pPr>
              <w:rPr>
                <w:sz w:val="24"/>
              </w:rPr>
            </w:pPr>
          </w:p>
        </w:tc>
      </w:tr>
      <w:tr w:rsidR="00E153CD" w:rsidTr="00557C65">
        <w:trPr>
          <w:trHeight w:val="482"/>
        </w:trPr>
        <w:tc>
          <w:tcPr>
            <w:tcW w:w="2448" w:type="dxa"/>
            <w:gridSpan w:val="2"/>
            <w:vAlign w:val="center"/>
          </w:tcPr>
          <w:p w:rsidR="00E153CD" w:rsidRDefault="00E153CD">
            <w:pPr>
              <w:jc w:val="center"/>
              <w:rPr>
                <w:sz w:val="24"/>
              </w:rPr>
            </w:pPr>
            <w:r>
              <w:rPr>
                <w:rFonts w:hint="eastAsia"/>
                <w:sz w:val="24"/>
              </w:rPr>
              <w:t>住</w:t>
            </w:r>
            <w:r>
              <w:rPr>
                <w:rFonts w:hint="eastAsia"/>
                <w:sz w:val="24"/>
              </w:rPr>
              <w:t xml:space="preserve">     </w:t>
            </w:r>
            <w:r>
              <w:rPr>
                <w:rFonts w:hint="eastAsia"/>
                <w:sz w:val="24"/>
              </w:rPr>
              <w:t>所</w:t>
            </w:r>
          </w:p>
        </w:tc>
        <w:tc>
          <w:tcPr>
            <w:tcW w:w="6120" w:type="dxa"/>
            <w:gridSpan w:val="3"/>
            <w:vAlign w:val="center"/>
          </w:tcPr>
          <w:p w:rsidR="00E153CD" w:rsidRDefault="00E153CD">
            <w:pPr>
              <w:rPr>
                <w:sz w:val="24"/>
              </w:rPr>
            </w:pPr>
          </w:p>
        </w:tc>
      </w:tr>
      <w:tr w:rsidR="00E153CD" w:rsidTr="00557C65">
        <w:trPr>
          <w:trHeight w:val="611"/>
        </w:trPr>
        <w:tc>
          <w:tcPr>
            <w:tcW w:w="2448" w:type="dxa"/>
            <w:gridSpan w:val="2"/>
            <w:vAlign w:val="center"/>
          </w:tcPr>
          <w:p w:rsidR="00E153CD" w:rsidRDefault="00E153CD">
            <w:pPr>
              <w:jc w:val="center"/>
              <w:rPr>
                <w:sz w:val="24"/>
              </w:rPr>
            </w:pPr>
            <w:r>
              <w:rPr>
                <w:rFonts w:hint="eastAsia"/>
                <w:sz w:val="24"/>
              </w:rPr>
              <w:t>联</w:t>
            </w:r>
            <w:r>
              <w:rPr>
                <w:rFonts w:hint="eastAsia"/>
                <w:sz w:val="24"/>
              </w:rPr>
              <w:t xml:space="preserve"> </w:t>
            </w:r>
            <w:r>
              <w:rPr>
                <w:rFonts w:hint="eastAsia"/>
                <w:sz w:val="24"/>
              </w:rPr>
              <w:t>系</w:t>
            </w:r>
            <w:r>
              <w:rPr>
                <w:rFonts w:hint="eastAsia"/>
                <w:sz w:val="24"/>
              </w:rPr>
              <w:t xml:space="preserve"> </w:t>
            </w:r>
            <w:r>
              <w:rPr>
                <w:rFonts w:hint="eastAsia"/>
                <w:sz w:val="24"/>
              </w:rPr>
              <w:t>人</w:t>
            </w:r>
          </w:p>
        </w:tc>
        <w:tc>
          <w:tcPr>
            <w:tcW w:w="1800" w:type="dxa"/>
            <w:tcBorders>
              <w:right w:val="single" w:sz="8" w:space="0" w:color="auto"/>
            </w:tcBorders>
            <w:vAlign w:val="center"/>
          </w:tcPr>
          <w:p w:rsidR="00E153CD" w:rsidRDefault="00E153CD">
            <w:pPr>
              <w:rPr>
                <w:sz w:val="24"/>
              </w:rPr>
            </w:pPr>
          </w:p>
        </w:tc>
        <w:tc>
          <w:tcPr>
            <w:tcW w:w="2160" w:type="dxa"/>
            <w:tcBorders>
              <w:left w:val="single" w:sz="8" w:space="0" w:color="auto"/>
            </w:tcBorders>
            <w:vAlign w:val="center"/>
          </w:tcPr>
          <w:p w:rsidR="00E153CD" w:rsidRDefault="00E153CD">
            <w:pPr>
              <w:jc w:val="center"/>
              <w:rPr>
                <w:sz w:val="24"/>
              </w:rPr>
            </w:pPr>
            <w:r>
              <w:rPr>
                <w:rFonts w:hint="eastAsia"/>
                <w:sz w:val="24"/>
              </w:rPr>
              <w:t>电</w:t>
            </w:r>
            <w:r>
              <w:rPr>
                <w:rFonts w:hint="eastAsia"/>
                <w:sz w:val="24"/>
              </w:rPr>
              <w:t xml:space="preserve">    </w:t>
            </w:r>
            <w:r>
              <w:rPr>
                <w:rFonts w:hint="eastAsia"/>
                <w:sz w:val="24"/>
              </w:rPr>
              <w:t>话</w:t>
            </w:r>
          </w:p>
        </w:tc>
        <w:tc>
          <w:tcPr>
            <w:tcW w:w="2160" w:type="dxa"/>
            <w:tcBorders>
              <w:left w:val="single" w:sz="8" w:space="0" w:color="auto"/>
            </w:tcBorders>
            <w:vAlign w:val="center"/>
          </w:tcPr>
          <w:p w:rsidR="00E153CD" w:rsidRDefault="00E153CD">
            <w:pPr>
              <w:rPr>
                <w:sz w:val="24"/>
              </w:rPr>
            </w:pPr>
          </w:p>
        </w:tc>
      </w:tr>
      <w:tr w:rsidR="00E153CD" w:rsidTr="00557C65">
        <w:trPr>
          <w:trHeight w:val="611"/>
        </w:trPr>
        <w:tc>
          <w:tcPr>
            <w:tcW w:w="2448" w:type="dxa"/>
            <w:gridSpan w:val="2"/>
            <w:vAlign w:val="center"/>
          </w:tcPr>
          <w:p w:rsidR="00E153CD" w:rsidRDefault="00E153CD">
            <w:pPr>
              <w:jc w:val="center"/>
              <w:rPr>
                <w:sz w:val="24"/>
              </w:rPr>
            </w:pPr>
            <w:r>
              <w:rPr>
                <w:rFonts w:hint="eastAsia"/>
                <w:sz w:val="24"/>
              </w:rPr>
              <w:t>传</w:t>
            </w:r>
            <w:r>
              <w:rPr>
                <w:rFonts w:hint="eastAsia"/>
                <w:sz w:val="24"/>
              </w:rPr>
              <w:t xml:space="preserve">    </w:t>
            </w:r>
            <w:r>
              <w:rPr>
                <w:rFonts w:hint="eastAsia"/>
                <w:sz w:val="24"/>
              </w:rPr>
              <w:t>真</w:t>
            </w:r>
          </w:p>
        </w:tc>
        <w:tc>
          <w:tcPr>
            <w:tcW w:w="1800" w:type="dxa"/>
            <w:tcBorders>
              <w:right w:val="single" w:sz="8" w:space="0" w:color="auto"/>
            </w:tcBorders>
            <w:vAlign w:val="center"/>
          </w:tcPr>
          <w:p w:rsidR="00E153CD" w:rsidRDefault="00E153CD">
            <w:pPr>
              <w:rPr>
                <w:sz w:val="24"/>
              </w:rPr>
            </w:pPr>
          </w:p>
        </w:tc>
        <w:tc>
          <w:tcPr>
            <w:tcW w:w="2160" w:type="dxa"/>
            <w:tcBorders>
              <w:left w:val="single" w:sz="8" w:space="0" w:color="auto"/>
            </w:tcBorders>
            <w:vAlign w:val="center"/>
          </w:tcPr>
          <w:p w:rsidR="00E153CD" w:rsidRDefault="00E153CD">
            <w:pPr>
              <w:jc w:val="center"/>
              <w:rPr>
                <w:sz w:val="24"/>
              </w:rPr>
            </w:pPr>
            <w:r>
              <w:rPr>
                <w:rFonts w:hint="eastAsia"/>
                <w:sz w:val="24"/>
              </w:rPr>
              <w:t>电子邮件</w:t>
            </w:r>
          </w:p>
        </w:tc>
        <w:tc>
          <w:tcPr>
            <w:tcW w:w="2160" w:type="dxa"/>
            <w:tcBorders>
              <w:left w:val="single" w:sz="8" w:space="0" w:color="auto"/>
            </w:tcBorders>
            <w:vAlign w:val="center"/>
          </w:tcPr>
          <w:p w:rsidR="00E153CD" w:rsidRDefault="00E153CD">
            <w:pPr>
              <w:rPr>
                <w:sz w:val="24"/>
              </w:rPr>
            </w:pPr>
          </w:p>
        </w:tc>
      </w:tr>
      <w:tr w:rsidR="00E153CD" w:rsidTr="00557C65">
        <w:trPr>
          <w:cantSplit/>
          <w:trHeight w:val="613"/>
        </w:trPr>
        <w:tc>
          <w:tcPr>
            <w:tcW w:w="456" w:type="dxa"/>
            <w:vMerge w:val="restart"/>
            <w:vAlign w:val="center"/>
          </w:tcPr>
          <w:p w:rsidR="00E153CD" w:rsidRDefault="00E153CD">
            <w:pPr>
              <w:rPr>
                <w:sz w:val="24"/>
              </w:rPr>
            </w:pPr>
            <w:r>
              <w:rPr>
                <w:rFonts w:hint="eastAsia"/>
                <w:sz w:val="24"/>
              </w:rPr>
              <w:t>法人基本情况</w:t>
            </w:r>
          </w:p>
        </w:tc>
        <w:tc>
          <w:tcPr>
            <w:tcW w:w="1992" w:type="dxa"/>
            <w:vAlign w:val="center"/>
          </w:tcPr>
          <w:p w:rsidR="00E153CD" w:rsidRDefault="00E153CD">
            <w:pPr>
              <w:jc w:val="center"/>
              <w:rPr>
                <w:sz w:val="24"/>
              </w:rPr>
            </w:pPr>
            <w:r>
              <w:rPr>
                <w:rFonts w:hint="eastAsia"/>
                <w:sz w:val="24"/>
              </w:rPr>
              <w:t>注册资本</w:t>
            </w:r>
          </w:p>
        </w:tc>
        <w:tc>
          <w:tcPr>
            <w:tcW w:w="1800" w:type="dxa"/>
            <w:vAlign w:val="center"/>
          </w:tcPr>
          <w:p w:rsidR="00E153CD" w:rsidRDefault="00E153CD">
            <w:pPr>
              <w:jc w:val="center"/>
              <w:rPr>
                <w:sz w:val="28"/>
              </w:rPr>
            </w:pPr>
          </w:p>
        </w:tc>
        <w:tc>
          <w:tcPr>
            <w:tcW w:w="2160" w:type="dxa"/>
            <w:vAlign w:val="center"/>
          </w:tcPr>
          <w:p w:rsidR="00E153CD" w:rsidRDefault="00E153CD">
            <w:pPr>
              <w:jc w:val="center"/>
              <w:rPr>
                <w:sz w:val="24"/>
              </w:rPr>
            </w:pPr>
            <w:r>
              <w:rPr>
                <w:rFonts w:hint="eastAsia"/>
                <w:sz w:val="24"/>
              </w:rPr>
              <w:t>法定代表人</w:t>
            </w:r>
          </w:p>
        </w:tc>
        <w:tc>
          <w:tcPr>
            <w:tcW w:w="2160" w:type="dxa"/>
            <w:vAlign w:val="center"/>
          </w:tcPr>
          <w:p w:rsidR="00E153CD" w:rsidRDefault="00E153CD">
            <w:pPr>
              <w:jc w:val="center"/>
              <w:rPr>
                <w:sz w:val="28"/>
              </w:rPr>
            </w:pPr>
          </w:p>
        </w:tc>
      </w:tr>
      <w:tr w:rsidR="00557C65" w:rsidTr="00490E2D">
        <w:trPr>
          <w:cantSplit/>
          <w:trHeight w:val="615"/>
        </w:trPr>
        <w:tc>
          <w:tcPr>
            <w:tcW w:w="456" w:type="dxa"/>
            <w:vMerge/>
            <w:vAlign w:val="center"/>
          </w:tcPr>
          <w:p w:rsidR="00557C65" w:rsidRDefault="00557C65">
            <w:pPr>
              <w:rPr>
                <w:sz w:val="24"/>
              </w:rPr>
            </w:pPr>
          </w:p>
        </w:tc>
        <w:tc>
          <w:tcPr>
            <w:tcW w:w="1992" w:type="dxa"/>
            <w:vAlign w:val="center"/>
          </w:tcPr>
          <w:p w:rsidR="00557C65" w:rsidRDefault="00557C65">
            <w:pPr>
              <w:jc w:val="center"/>
              <w:rPr>
                <w:sz w:val="24"/>
              </w:rPr>
            </w:pPr>
            <w:r>
              <w:rPr>
                <w:rFonts w:hint="eastAsia"/>
                <w:spacing w:val="-2"/>
                <w:sz w:val="24"/>
              </w:rPr>
              <w:t>企业统一社会信用代码</w:t>
            </w:r>
          </w:p>
        </w:tc>
        <w:tc>
          <w:tcPr>
            <w:tcW w:w="6120" w:type="dxa"/>
            <w:gridSpan w:val="3"/>
            <w:vAlign w:val="center"/>
          </w:tcPr>
          <w:p w:rsidR="00557C65" w:rsidRDefault="00557C65">
            <w:pPr>
              <w:jc w:val="center"/>
              <w:rPr>
                <w:rFonts w:hint="eastAsia"/>
                <w:sz w:val="24"/>
              </w:rPr>
            </w:pPr>
          </w:p>
          <w:p w:rsidR="00557C65" w:rsidRDefault="00557C65">
            <w:pPr>
              <w:jc w:val="center"/>
              <w:rPr>
                <w:sz w:val="24"/>
              </w:rPr>
            </w:pPr>
          </w:p>
        </w:tc>
      </w:tr>
      <w:tr w:rsidR="00E153CD" w:rsidTr="00557C65">
        <w:trPr>
          <w:cantSplit/>
          <w:trHeight w:val="636"/>
        </w:trPr>
        <w:tc>
          <w:tcPr>
            <w:tcW w:w="456" w:type="dxa"/>
            <w:vMerge/>
            <w:vAlign w:val="center"/>
          </w:tcPr>
          <w:p w:rsidR="00E153CD" w:rsidRDefault="00E153CD">
            <w:pPr>
              <w:rPr>
                <w:sz w:val="24"/>
              </w:rPr>
            </w:pPr>
          </w:p>
        </w:tc>
        <w:tc>
          <w:tcPr>
            <w:tcW w:w="1992" w:type="dxa"/>
            <w:vAlign w:val="center"/>
          </w:tcPr>
          <w:p w:rsidR="00E153CD" w:rsidRDefault="00E153CD">
            <w:pPr>
              <w:jc w:val="center"/>
              <w:rPr>
                <w:sz w:val="24"/>
              </w:rPr>
            </w:pPr>
            <w:r>
              <w:rPr>
                <w:rFonts w:hint="eastAsia"/>
                <w:sz w:val="24"/>
              </w:rPr>
              <w:t>经营范围</w:t>
            </w:r>
          </w:p>
        </w:tc>
        <w:tc>
          <w:tcPr>
            <w:tcW w:w="6120" w:type="dxa"/>
            <w:gridSpan w:val="3"/>
            <w:vAlign w:val="center"/>
          </w:tcPr>
          <w:p w:rsidR="00E153CD" w:rsidRDefault="00E153CD">
            <w:pPr>
              <w:jc w:val="center"/>
              <w:rPr>
                <w:rFonts w:hint="eastAsia"/>
                <w:sz w:val="24"/>
              </w:rPr>
            </w:pPr>
          </w:p>
          <w:p w:rsidR="00557C65" w:rsidRDefault="00557C65">
            <w:pPr>
              <w:jc w:val="center"/>
              <w:rPr>
                <w:rFonts w:hint="eastAsia"/>
                <w:sz w:val="24"/>
              </w:rPr>
            </w:pPr>
          </w:p>
          <w:p w:rsidR="00557C65" w:rsidRDefault="00557C65">
            <w:pPr>
              <w:jc w:val="center"/>
              <w:rPr>
                <w:rFonts w:hint="eastAsia"/>
                <w:sz w:val="24"/>
              </w:rPr>
            </w:pPr>
          </w:p>
          <w:p w:rsidR="00557C65" w:rsidRDefault="00557C65">
            <w:pPr>
              <w:jc w:val="center"/>
              <w:rPr>
                <w:rFonts w:hint="eastAsia"/>
                <w:sz w:val="24"/>
              </w:rPr>
            </w:pPr>
          </w:p>
          <w:p w:rsidR="00557C65" w:rsidRDefault="00557C65">
            <w:pPr>
              <w:jc w:val="center"/>
              <w:rPr>
                <w:rFonts w:hint="eastAsia"/>
                <w:sz w:val="24"/>
              </w:rPr>
            </w:pPr>
          </w:p>
          <w:p w:rsidR="00557C65" w:rsidRDefault="00557C65">
            <w:pPr>
              <w:jc w:val="center"/>
              <w:rPr>
                <w:sz w:val="24"/>
              </w:rPr>
            </w:pPr>
          </w:p>
        </w:tc>
      </w:tr>
      <w:tr w:rsidR="00E153CD" w:rsidTr="00557C65">
        <w:trPr>
          <w:cantSplit/>
          <w:trHeight w:val="772"/>
        </w:trPr>
        <w:tc>
          <w:tcPr>
            <w:tcW w:w="456" w:type="dxa"/>
            <w:vMerge w:val="restart"/>
            <w:vAlign w:val="center"/>
          </w:tcPr>
          <w:p w:rsidR="00E153CD" w:rsidRDefault="00E153CD">
            <w:pPr>
              <w:rPr>
                <w:sz w:val="24"/>
              </w:rPr>
            </w:pPr>
            <w:r>
              <w:rPr>
                <w:rFonts w:hint="eastAsia"/>
                <w:sz w:val="24"/>
              </w:rPr>
              <w:t>近期资产状况</w:t>
            </w:r>
          </w:p>
        </w:tc>
        <w:tc>
          <w:tcPr>
            <w:tcW w:w="8112" w:type="dxa"/>
            <w:gridSpan w:val="4"/>
            <w:vAlign w:val="center"/>
          </w:tcPr>
          <w:p w:rsidR="00E153CD" w:rsidRDefault="00E153CD">
            <w:pPr>
              <w:rPr>
                <w:sz w:val="24"/>
              </w:rPr>
            </w:pPr>
            <w:r>
              <w:rPr>
                <w:rFonts w:hint="eastAsia"/>
                <w:sz w:val="24"/>
              </w:rPr>
              <w:t>资产负债表：</w:t>
            </w:r>
            <w:r>
              <w:rPr>
                <w:rFonts w:hint="eastAsia"/>
                <w:sz w:val="24"/>
                <w:u w:val="single"/>
              </w:rPr>
              <w:t xml:space="preserve">          </w:t>
            </w:r>
            <w:r>
              <w:rPr>
                <w:rFonts w:hint="eastAsia"/>
                <w:sz w:val="24"/>
              </w:rPr>
              <w:t>年</w:t>
            </w:r>
            <w:r>
              <w:rPr>
                <w:rFonts w:hint="eastAsia"/>
                <w:sz w:val="24"/>
                <w:u w:val="single"/>
              </w:rPr>
              <w:t xml:space="preserve">       </w:t>
            </w:r>
            <w:r>
              <w:rPr>
                <w:rFonts w:hint="eastAsia"/>
                <w:sz w:val="24"/>
              </w:rPr>
              <w:t>月</w:t>
            </w:r>
            <w:r>
              <w:rPr>
                <w:rFonts w:hint="eastAsia"/>
                <w:sz w:val="24"/>
                <w:u w:val="single"/>
              </w:rPr>
              <w:t xml:space="preserve">       </w:t>
            </w:r>
            <w:r>
              <w:rPr>
                <w:rFonts w:hint="eastAsia"/>
                <w:sz w:val="24"/>
              </w:rPr>
              <w:t>日</w:t>
            </w:r>
          </w:p>
        </w:tc>
      </w:tr>
      <w:tr w:rsidR="00E153CD" w:rsidTr="00557C65">
        <w:trPr>
          <w:cantSplit/>
          <w:trHeight w:val="612"/>
        </w:trPr>
        <w:tc>
          <w:tcPr>
            <w:tcW w:w="456" w:type="dxa"/>
            <w:vMerge/>
            <w:vAlign w:val="center"/>
          </w:tcPr>
          <w:p w:rsidR="00E153CD" w:rsidRDefault="00E153CD">
            <w:pPr>
              <w:rPr>
                <w:sz w:val="24"/>
              </w:rPr>
            </w:pPr>
          </w:p>
        </w:tc>
        <w:tc>
          <w:tcPr>
            <w:tcW w:w="1992" w:type="dxa"/>
            <w:vAlign w:val="center"/>
          </w:tcPr>
          <w:p w:rsidR="00E153CD" w:rsidRDefault="00E153CD">
            <w:pPr>
              <w:jc w:val="center"/>
              <w:rPr>
                <w:sz w:val="24"/>
              </w:rPr>
            </w:pPr>
            <w:r>
              <w:rPr>
                <w:rFonts w:hint="eastAsia"/>
                <w:sz w:val="24"/>
              </w:rPr>
              <w:t>资产总额</w:t>
            </w:r>
          </w:p>
        </w:tc>
        <w:tc>
          <w:tcPr>
            <w:tcW w:w="1800" w:type="dxa"/>
            <w:vAlign w:val="center"/>
          </w:tcPr>
          <w:p w:rsidR="00E153CD" w:rsidRDefault="00E153CD">
            <w:pPr>
              <w:jc w:val="center"/>
              <w:rPr>
                <w:sz w:val="24"/>
              </w:rPr>
            </w:pPr>
          </w:p>
        </w:tc>
        <w:tc>
          <w:tcPr>
            <w:tcW w:w="2160" w:type="dxa"/>
            <w:vAlign w:val="center"/>
          </w:tcPr>
          <w:p w:rsidR="00E153CD" w:rsidRDefault="00E153CD">
            <w:pPr>
              <w:jc w:val="center"/>
              <w:rPr>
                <w:sz w:val="24"/>
              </w:rPr>
            </w:pPr>
            <w:r>
              <w:rPr>
                <w:rFonts w:hint="eastAsia"/>
                <w:sz w:val="24"/>
              </w:rPr>
              <w:t>净资产</w:t>
            </w:r>
          </w:p>
        </w:tc>
        <w:tc>
          <w:tcPr>
            <w:tcW w:w="2160" w:type="dxa"/>
            <w:vAlign w:val="center"/>
          </w:tcPr>
          <w:p w:rsidR="00E153CD" w:rsidRDefault="00E153CD">
            <w:pPr>
              <w:jc w:val="left"/>
              <w:rPr>
                <w:sz w:val="24"/>
              </w:rPr>
            </w:pPr>
          </w:p>
        </w:tc>
      </w:tr>
      <w:tr w:rsidR="00E153CD" w:rsidTr="00557C65">
        <w:trPr>
          <w:cantSplit/>
          <w:trHeight w:val="752"/>
        </w:trPr>
        <w:tc>
          <w:tcPr>
            <w:tcW w:w="2448" w:type="dxa"/>
            <w:gridSpan w:val="2"/>
            <w:vAlign w:val="center"/>
          </w:tcPr>
          <w:p w:rsidR="00E153CD" w:rsidRDefault="00E153CD" w:rsidP="00F22CB4">
            <w:pPr>
              <w:jc w:val="center"/>
              <w:rPr>
                <w:sz w:val="24"/>
              </w:rPr>
            </w:pPr>
            <w:r>
              <w:rPr>
                <w:rFonts w:hint="eastAsia"/>
                <w:sz w:val="24"/>
              </w:rPr>
              <w:t>拟受让标的</w:t>
            </w:r>
            <w:r w:rsidR="00F22CB4">
              <w:rPr>
                <w:rFonts w:hint="eastAsia"/>
                <w:sz w:val="24"/>
              </w:rPr>
              <w:t>名称</w:t>
            </w:r>
          </w:p>
        </w:tc>
        <w:tc>
          <w:tcPr>
            <w:tcW w:w="1800" w:type="dxa"/>
            <w:vAlign w:val="center"/>
          </w:tcPr>
          <w:p w:rsidR="00E153CD" w:rsidRDefault="00E153CD">
            <w:pPr>
              <w:rPr>
                <w:rFonts w:hint="eastAsia"/>
                <w:sz w:val="28"/>
              </w:rPr>
            </w:pPr>
          </w:p>
          <w:p w:rsidR="00557C65" w:rsidRDefault="00557C65">
            <w:pPr>
              <w:rPr>
                <w:sz w:val="28"/>
              </w:rPr>
            </w:pPr>
          </w:p>
        </w:tc>
        <w:tc>
          <w:tcPr>
            <w:tcW w:w="2160" w:type="dxa"/>
            <w:vAlign w:val="center"/>
          </w:tcPr>
          <w:p w:rsidR="00E153CD" w:rsidRDefault="00E153CD">
            <w:pPr>
              <w:jc w:val="center"/>
              <w:rPr>
                <w:sz w:val="24"/>
              </w:rPr>
            </w:pPr>
            <w:r>
              <w:rPr>
                <w:rFonts w:hint="eastAsia"/>
                <w:sz w:val="24"/>
              </w:rPr>
              <w:t>意向受让出价</w:t>
            </w:r>
          </w:p>
        </w:tc>
        <w:tc>
          <w:tcPr>
            <w:tcW w:w="2160" w:type="dxa"/>
            <w:vAlign w:val="center"/>
          </w:tcPr>
          <w:p w:rsidR="00E153CD" w:rsidRDefault="00E153CD">
            <w:pPr>
              <w:rPr>
                <w:sz w:val="28"/>
              </w:rPr>
            </w:pPr>
          </w:p>
        </w:tc>
      </w:tr>
      <w:tr w:rsidR="00E153CD" w:rsidTr="00557C65">
        <w:trPr>
          <w:cantSplit/>
          <w:trHeight w:val="1477"/>
        </w:trPr>
        <w:tc>
          <w:tcPr>
            <w:tcW w:w="2448" w:type="dxa"/>
            <w:gridSpan w:val="2"/>
            <w:vAlign w:val="center"/>
          </w:tcPr>
          <w:p w:rsidR="00E153CD" w:rsidRDefault="00E153CD">
            <w:pPr>
              <w:jc w:val="center"/>
              <w:rPr>
                <w:sz w:val="24"/>
              </w:rPr>
            </w:pPr>
            <w:r>
              <w:rPr>
                <w:rFonts w:hint="eastAsia"/>
                <w:sz w:val="24"/>
              </w:rPr>
              <w:t>受让意向描述</w:t>
            </w:r>
          </w:p>
        </w:tc>
        <w:tc>
          <w:tcPr>
            <w:tcW w:w="6120" w:type="dxa"/>
            <w:gridSpan w:val="3"/>
            <w:vAlign w:val="center"/>
          </w:tcPr>
          <w:p w:rsidR="00557C65" w:rsidRDefault="00E153CD">
            <w:pPr>
              <w:rPr>
                <w:rFonts w:hint="eastAsia"/>
                <w:sz w:val="28"/>
              </w:rPr>
            </w:pPr>
            <w:r>
              <w:rPr>
                <w:rFonts w:hint="eastAsia"/>
                <w:sz w:val="28"/>
              </w:rPr>
              <w:t xml:space="preserve">       </w:t>
            </w:r>
          </w:p>
          <w:p w:rsidR="00557C65" w:rsidRDefault="00557C65">
            <w:pPr>
              <w:rPr>
                <w:rFonts w:hint="eastAsia"/>
                <w:sz w:val="28"/>
              </w:rPr>
            </w:pPr>
          </w:p>
          <w:p w:rsidR="00557C65" w:rsidRDefault="00557C65">
            <w:pPr>
              <w:rPr>
                <w:rFonts w:hint="eastAsia"/>
                <w:sz w:val="28"/>
              </w:rPr>
            </w:pPr>
          </w:p>
          <w:p w:rsidR="00557C65" w:rsidRDefault="00557C65">
            <w:pPr>
              <w:rPr>
                <w:rFonts w:hint="eastAsia"/>
                <w:sz w:val="28"/>
              </w:rPr>
            </w:pPr>
          </w:p>
          <w:p w:rsidR="00557C65" w:rsidRDefault="00557C65">
            <w:pPr>
              <w:rPr>
                <w:rFonts w:hint="eastAsia"/>
                <w:sz w:val="28"/>
              </w:rPr>
            </w:pPr>
          </w:p>
          <w:p w:rsidR="00E153CD" w:rsidRDefault="00E153CD">
            <w:pPr>
              <w:rPr>
                <w:sz w:val="28"/>
              </w:rPr>
            </w:pPr>
            <w:r>
              <w:rPr>
                <w:rFonts w:hint="eastAsia"/>
                <w:sz w:val="28"/>
              </w:rPr>
              <w:t xml:space="preserve">                                                    </w:t>
            </w:r>
          </w:p>
        </w:tc>
      </w:tr>
    </w:tbl>
    <w:p w:rsidR="00E153CD" w:rsidRDefault="00E153CD"/>
    <w:p w:rsidR="00E153CD" w:rsidRDefault="00E153CD"/>
    <w:sectPr w:rsidR="00E153CD" w:rsidSect="00C4722B">
      <w:headerReference w:type="default" r:id="rId7"/>
      <w:footerReference w:type="even" r:id="rId8"/>
      <w:footerReference w:type="default" r:id="rId9"/>
      <w:pgSz w:w="11906" w:h="16838"/>
      <w:pgMar w:top="1440" w:right="1800" w:bottom="623" w:left="1800" w:header="851" w:footer="992" w:gutter="0"/>
      <w:pgNumType w:start="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46DA" w:rsidRDefault="006346DA">
      <w:r>
        <w:separator/>
      </w:r>
    </w:p>
  </w:endnote>
  <w:endnote w:type="continuationSeparator" w:id="1">
    <w:p w:rsidR="006346DA" w:rsidRDefault="006346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方正姚体">
    <w:panose1 w:val="02010601030101010101"/>
    <w:charset w:val="86"/>
    <w:family w:val="auto"/>
    <w:pitch w:val="variable"/>
    <w:sig w:usb0="00000003"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CD" w:rsidRDefault="003E7A3C">
    <w:pPr>
      <w:pStyle w:val="a6"/>
      <w:framePr w:h="0" w:wrap="around" w:vAnchor="text" w:hAnchor="margin" w:xAlign="center" w:y="1"/>
      <w:rPr>
        <w:rStyle w:val="a3"/>
      </w:rPr>
    </w:pPr>
    <w:r>
      <w:fldChar w:fldCharType="begin"/>
    </w:r>
    <w:r w:rsidR="00E153CD">
      <w:rPr>
        <w:rStyle w:val="a3"/>
      </w:rPr>
      <w:instrText xml:space="preserve">PAGE  </w:instrText>
    </w:r>
    <w:r>
      <w:fldChar w:fldCharType="end"/>
    </w:r>
  </w:p>
  <w:p w:rsidR="00E153CD" w:rsidRDefault="00E153CD">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CD" w:rsidRDefault="00E153CD">
    <w:pPr>
      <w:pStyle w:val="a6"/>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46DA" w:rsidRDefault="006346DA">
      <w:r>
        <w:separator/>
      </w:r>
    </w:p>
  </w:footnote>
  <w:footnote w:type="continuationSeparator" w:id="1">
    <w:p w:rsidR="006346DA" w:rsidRDefault="006346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CD" w:rsidRDefault="00E153CD">
    <w:pPr>
      <w:pStyle w:val="a5"/>
      <w:pBdr>
        <w:bottom w:val="none" w:sz="0" w:space="0" w:color="auto"/>
      </w:pBdr>
      <w:jc w:val="both"/>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65D0F"/>
    <w:rsid w:val="000C33B2"/>
    <w:rsid w:val="000E5521"/>
    <w:rsid w:val="00172A27"/>
    <w:rsid w:val="00180510"/>
    <w:rsid w:val="001B700B"/>
    <w:rsid w:val="003322FD"/>
    <w:rsid w:val="003E7A3C"/>
    <w:rsid w:val="00416BF3"/>
    <w:rsid w:val="00422DD4"/>
    <w:rsid w:val="004B4269"/>
    <w:rsid w:val="00557C65"/>
    <w:rsid w:val="00615C03"/>
    <w:rsid w:val="006346DA"/>
    <w:rsid w:val="006D4821"/>
    <w:rsid w:val="007E6A2F"/>
    <w:rsid w:val="0082774C"/>
    <w:rsid w:val="00921103"/>
    <w:rsid w:val="009C049A"/>
    <w:rsid w:val="009D2003"/>
    <w:rsid w:val="009F4059"/>
    <w:rsid w:val="00A54F03"/>
    <w:rsid w:val="00AC75B5"/>
    <w:rsid w:val="00BA725F"/>
    <w:rsid w:val="00C4722B"/>
    <w:rsid w:val="00D8144C"/>
    <w:rsid w:val="00DB2E98"/>
    <w:rsid w:val="00E11689"/>
    <w:rsid w:val="00E153CD"/>
    <w:rsid w:val="00E15D73"/>
    <w:rsid w:val="00F22CB4"/>
    <w:rsid w:val="00FF150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4722B"/>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C4722B"/>
  </w:style>
  <w:style w:type="character" w:styleId="a4">
    <w:name w:val="Hyperlink"/>
    <w:basedOn w:val="a0"/>
    <w:rsid w:val="00C4722B"/>
    <w:rPr>
      <w:color w:val="0000FF"/>
      <w:u w:val="single"/>
    </w:rPr>
  </w:style>
  <w:style w:type="paragraph" w:styleId="a5">
    <w:name w:val="header"/>
    <w:basedOn w:val="a"/>
    <w:rsid w:val="00C4722B"/>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a6">
    <w:name w:val="footer"/>
    <w:basedOn w:val="a"/>
    <w:rsid w:val="00C4722B"/>
    <w:pPr>
      <w:tabs>
        <w:tab w:val="center" w:pos="4153"/>
        <w:tab w:val="right" w:pos="8306"/>
      </w:tabs>
      <w:snapToGrid w:val="0"/>
      <w:jc w:val="left"/>
    </w:pPr>
    <w:rPr>
      <w:rFonts w:ascii="Times New Roman" w:hAnsi="Times New Roman"/>
      <w:sz w:val="18"/>
      <w:szCs w:val="20"/>
    </w:rPr>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zcq.com.c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5</Pages>
  <Words>347</Words>
  <Characters>1983</Characters>
  <Application>Microsoft Office Word</Application>
  <DocSecurity>0</DocSecurity>
  <PresentationFormat/>
  <Lines>16</Lines>
  <Paragraphs>4</Paragraphs>
  <Slides>0</Slides>
  <Notes>0</Notes>
  <HiddenSlides>0</HiddenSlides>
  <MMClips>0</MMClips>
  <ScaleCrop>false</ScaleCrop>
  <Company>Microsoft China</Company>
  <LinksUpToDate>false</LinksUpToDate>
  <CharactersWithSpaces>2326</CharactersWithSpaces>
  <SharedDoc>false</SharedDoc>
  <HLinks>
    <vt:vector size="6" baseType="variant">
      <vt:variant>
        <vt:i4>2752566</vt:i4>
      </vt:variant>
      <vt:variant>
        <vt:i4>0</vt:i4>
      </vt:variant>
      <vt:variant>
        <vt:i4>0</vt:i4>
      </vt:variant>
      <vt:variant>
        <vt:i4>5</vt:i4>
      </vt:variant>
      <vt:variant>
        <vt:lpwstr>http://www.czcq.com.cn/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常州产权交易所</dc:title>
  <dc:creator>陈扬</dc:creator>
  <cp:lastModifiedBy>赵秋萍</cp:lastModifiedBy>
  <cp:revision>12</cp:revision>
  <dcterms:created xsi:type="dcterms:W3CDTF">2018-08-31T05:52:00Z</dcterms:created>
  <dcterms:modified xsi:type="dcterms:W3CDTF">2018-12-10T07:35:00Z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2052-8.1.0.3260</vt:lpwstr>
  </property>
</Properties>
</file>