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lang w:eastAsia="zh-CN"/>
        </w:rPr>
        <w:t>书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eastAsia="zh-CN"/>
        </w:rPr>
        <w:t>（只适用于机动车类项目）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40" w:firstLineChars="200"/>
        <w:textAlignment w:val="auto"/>
        <w:outlineLvl w:val="9"/>
        <w:rPr>
          <w:rFonts w:hint="eastAsia" w:ascii="仿宋" w:hAnsi="仿宋" w:eastAsia="仿宋" w:cs="仿宋"/>
          <w:spacing w:val="-10"/>
          <w:sz w:val="24"/>
          <w:szCs w:val="24"/>
        </w:rPr>
      </w:pPr>
      <w:r>
        <w:rPr>
          <w:rFonts w:hint="eastAsia" w:ascii="仿宋" w:hAnsi="仿宋" w:eastAsia="仿宋" w:cs="仿宋"/>
          <w:spacing w:val="-10"/>
          <w:sz w:val="24"/>
          <w:szCs w:val="24"/>
        </w:rPr>
        <w:t>我方就</w:t>
      </w:r>
      <w:r>
        <w:rPr>
          <w:rFonts w:ascii="宋体" w:hAnsi="宋体" w:eastAsia="宋体" w:cs="宋体"/>
          <w:color w:val="000000"/>
          <w:sz w:val="21"/>
          <w:szCs w:val="21"/>
          <w:bdr w:val="none" w:color="auto" w:sz="0" w:space="0"/>
        </w:rPr>
        <w:t>内蒙古第五地质矿产勘查开发有限责任公司</w:t>
      </w:r>
      <w:r>
        <w:rPr>
          <w:rFonts w:hint="eastAsia" w:ascii="宋体" w:hAnsi="宋体" w:eastAsia="宋体" w:cs="宋体"/>
          <w:color w:val="000000"/>
          <w:sz w:val="21"/>
          <w:szCs w:val="21"/>
          <w:bdr w:val="none" w:color="auto" w:sz="0" w:space="0"/>
          <w:lang w:eastAsia="zh-CN"/>
        </w:rPr>
        <w:t>车辆转让</w:t>
      </w:r>
      <w:bookmarkStart w:id="0" w:name="_GoBack"/>
      <w:bookmarkEnd w:id="0"/>
      <w:r>
        <w:rPr>
          <w:rFonts w:hint="eastAsia" w:ascii="仿宋" w:hAnsi="仿宋" w:eastAsia="仿宋" w:cs="仿宋"/>
          <w:spacing w:val="-10"/>
          <w:sz w:val="24"/>
          <w:szCs w:val="24"/>
        </w:rPr>
        <w:t>项目提出受让申请，</w:t>
      </w:r>
      <w:r>
        <w:rPr>
          <w:rFonts w:hint="eastAsia" w:ascii="仿宋" w:hAnsi="仿宋" w:eastAsia="仿宋" w:cs="仿宋"/>
          <w:spacing w:val="-10"/>
          <w:sz w:val="24"/>
          <w:szCs w:val="24"/>
          <w:lang w:eastAsia="zh-CN"/>
        </w:rPr>
        <w:t>并</w:t>
      </w:r>
      <w:r>
        <w:rPr>
          <w:rFonts w:hint="eastAsia" w:ascii="仿宋" w:hAnsi="仿宋" w:eastAsia="仿宋" w:cs="仿宋"/>
          <w:spacing w:val="-10"/>
          <w:sz w:val="24"/>
          <w:szCs w:val="24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1、我方申请受让本项目，并接受本项目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网络公告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所载的全部内容，对标的进行实地勘验，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eastAsia="zh-CN"/>
        </w:rPr>
        <w:t>对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标的的竞价方式、实际情况以及存在的瑕疵充分了解并予以确认，因标的瑕疵产生的相关后果我方自行承担。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="仿宋" w:hAnsi="仿宋" w:eastAsia="仿宋" w:cs="仿宋"/>
          <w:color w:val="auto"/>
          <w:sz w:val="24"/>
          <w:szCs w:val="24"/>
          <w:shd w:val="clear" w:color="auto" w:fill="auto"/>
          <w:lang w:eastAsia="zh-CN"/>
        </w:rPr>
        <w:t>准确性、</w:t>
      </w:r>
      <w:r>
        <w:rPr>
          <w:rFonts w:hint="eastAsia" w:ascii="仿宋" w:hAnsi="仿宋" w:eastAsia="仿宋" w:cs="仿宋"/>
          <w:sz w:val="24"/>
          <w:szCs w:val="24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4、我方保证遵守法律法规规定和产权交易市场的相关规则，按照公告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约定</w:t>
      </w:r>
      <w:r>
        <w:rPr>
          <w:rFonts w:hint="eastAsia" w:ascii="仿宋" w:hAnsi="仿宋" w:eastAsia="仿宋" w:cs="仿宋"/>
          <w:sz w:val="24"/>
          <w:szCs w:val="24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5、认可并将按照《内蒙古产权交易中心有限责任公司经纪业务收费办法》的标准足额支付给贵中心交易服务费。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6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42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7、我方认可并接受公告中“保证金及处置”约定的相关内容。</w:t>
      </w:r>
    </w:p>
    <w:p>
      <w:pPr>
        <w:spacing w:line="420" w:lineRule="exact"/>
        <w:ind w:firstLine="482" w:firstLineChars="200"/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/>
        </w:rPr>
        <w:t>本项目公告内容及网络动态报价流程我方已全部知悉并接受，对按照流程操作后所产生的一切内容及后果均同意和认可，对我方具有法律约束力。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</w:rPr>
        <w:t>我方保证遵守以上承诺，如违反上述承诺或有违规行为，给交易相关方造成损失的，我方愿意承担法律责任及相应的经济赔偿责任。</w:t>
      </w:r>
    </w:p>
    <w:tbl>
      <w:tblPr>
        <w:tblStyle w:val="5"/>
        <w:tblW w:w="9678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6"/>
        <w:gridCol w:w="928"/>
        <w:gridCol w:w="706"/>
        <w:gridCol w:w="590"/>
        <w:gridCol w:w="832"/>
        <w:gridCol w:w="142"/>
        <w:gridCol w:w="1345"/>
        <w:gridCol w:w="1215"/>
        <w:gridCol w:w="1994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1926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 w:val="13"/>
                <w:szCs w:val="13"/>
              </w:rPr>
            </w:pPr>
            <w:r>
              <w:rPr>
                <w:rFonts w:hint="eastAsia" w:ascii="宋体" w:hAnsi="宋体"/>
                <w:b/>
                <w:color w:val="000000"/>
                <w:sz w:val="13"/>
                <w:szCs w:val="13"/>
              </w:rPr>
              <w:t>意向受让方姓名</w:t>
            </w:r>
          </w:p>
        </w:tc>
        <w:tc>
          <w:tcPr>
            <w:tcW w:w="163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142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 w:val="13"/>
                <w:szCs w:val="13"/>
              </w:rPr>
            </w:pPr>
            <w:r>
              <w:rPr>
                <w:rFonts w:hint="eastAsia" w:ascii="宋体" w:hAnsi="宋体"/>
                <w:b/>
                <w:color w:val="000000"/>
                <w:sz w:val="13"/>
                <w:szCs w:val="13"/>
              </w:rPr>
              <w:t>手机号码</w:t>
            </w:r>
          </w:p>
        </w:tc>
        <w:tc>
          <w:tcPr>
            <w:tcW w:w="4696" w:type="dxa"/>
            <w:gridSpan w:val="4"/>
            <w:tcBorders>
              <w:left w:val="single" w:color="auto" w:sz="4" w:space="0"/>
            </w:tcBorders>
            <w:vAlign w:val="center"/>
          </w:tcPr>
          <w:tbl>
            <w:tblPr>
              <w:tblStyle w:val="5"/>
              <w:tblpPr w:leftFromText="180" w:rightFromText="180" w:vertAnchor="text" w:horzAnchor="margin" w:tblpY="26"/>
              <w:tblOverlap w:val="never"/>
              <w:tblW w:w="3124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3" w:hRule="exact"/>
              </w:trPr>
              <w:tc>
                <w:tcPr>
                  <w:tcW w:w="284" w:type="dxa"/>
                  <w:tcBorders>
                    <w:right w:val="single" w:color="auto" w:sz="4" w:space="0"/>
                  </w:tcBorders>
                  <w:shd w:val="clear" w:color="auto" w:fill="D9D9D9"/>
                  <w:vAlign w:val="top"/>
                </w:tcPr>
                <w:p>
                  <w:pPr>
                    <w:jc w:val="center"/>
                    <w:rPr>
                      <w:rFonts w:hint="eastAsia" w:ascii="宋体" w:hAnsi="宋体" w:eastAsia="宋体"/>
                      <w:color w:val="000000"/>
                      <w:sz w:val="13"/>
                      <w:szCs w:val="13"/>
                      <w:lang w:val="en-US" w:eastAsia="zh-CN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D9D9D9"/>
                  <w:vAlign w:val="top"/>
                </w:tcPr>
                <w:p>
                  <w:pPr>
                    <w:jc w:val="center"/>
                    <w:rPr>
                      <w:rFonts w:hint="eastAsia" w:ascii="宋体" w:hAnsi="宋体" w:eastAsia="宋体"/>
                      <w:color w:val="000000"/>
                      <w:sz w:val="13"/>
                      <w:szCs w:val="13"/>
                      <w:lang w:val="en-US" w:eastAsia="zh-CN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D9D9D9"/>
                  <w:vAlign w:val="top"/>
                </w:tcPr>
                <w:p>
                  <w:pPr>
                    <w:jc w:val="center"/>
                    <w:rPr>
                      <w:rFonts w:hint="eastAsia" w:ascii="宋体" w:hAnsi="宋体" w:eastAsia="宋体"/>
                      <w:color w:val="000000"/>
                      <w:sz w:val="13"/>
                      <w:szCs w:val="13"/>
                      <w:lang w:val="en-US" w:eastAsia="zh-CN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top"/>
                </w:tcPr>
                <w:p>
                  <w:pPr>
                    <w:jc w:val="center"/>
                    <w:rPr>
                      <w:rFonts w:hint="eastAsia" w:ascii="宋体" w:hAnsi="宋体" w:eastAsia="宋体"/>
                      <w:color w:val="000000"/>
                      <w:sz w:val="13"/>
                      <w:szCs w:val="13"/>
                      <w:lang w:val="en-US" w:eastAsia="zh-CN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top"/>
                </w:tcPr>
                <w:p>
                  <w:pPr>
                    <w:jc w:val="center"/>
                    <w:rPr>
                      <w:rFonts w:hint="eastAsia" w:ascii="宋体" w:hAnsi="宋体" w:eastAsia="宋体"/>
                      <w:color w:val="000000"/>
                      <w:sz w:val="13"/>
                      <w:szCs w:val="13"/>
                      <w:lang w:val="en-US" w:eastAsia="zh-CN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top"/>
                </w:tcPr>
                <w:p>
                  <w:pPr>
                    <w:jc w:val="center"/>
                    <w:rPr>
                      <w:rFonts w:hint="eastAsia" w:ascii="宋体" w:hAnsi="宋体" w:eastAsia="宋体"/>
                      <w:color w:val="000000"/>
                      <w:sz w:val="13"/>
                      <w:szCs w:val="13"/>
                      <w:lang w:val="en-US" w:eastAsia="zh-CN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top"/>
                </w:tcPr>
                <w:p>
                  <w:pPr>
                    <w:jc w:val="both"/>
                    <w:rPr>
                      <w:rFonts w:hint="eastAsia" w:ascii="宋体" w:hAnsi="宋体" w:eastAsia="宋体"/>
                      <w:color w:val="000000"/>
                      <w:sz w:val="13"/>
                      <w:szCs w:val="13"/>
                      <w:lang w:val="en-US" w:eastAsia="zh-CN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D9D9D9"/>
                  <w:vAlign w:val="top"/>
                </w:tcPr>
                <w:p>
                  <w:pPr>
                    <w:jc w:val="center"/>
                    <w:rPr>
                      <w:rFonts w:hint="eastAsia" w:ascii="宋体" w:hAnsi="宋体"/>
                      <w:color w:val="000000"/>
                      <w:sz w:val="13"/>
                      <w:szCs w:val="13"/>
                      <w:shd w:val="pct10" w:color="auto" w:fill="FFFFFF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D9D9D9"/>
                  <w:vAlign w:val="top"/>
                </w:tcPr>
                <w:p>
                  <w:pPr>
                    <w:jc w:val="center"/>
                    <w:rPr>
                      <w:rFonts w:hint="eastAsia" w:ascii="宋体" w:hAnsi="宋体"/>
                      <w:color w:val="000000"/>
                      <w:sz w:val="13"/>
                      <w:szCs w:val="13"/>
                      <w:shd w:val="pct10" w:color="auto" w:fill="FFFFFF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D9D9D9"/>
                  <w:vAlign w:val="top"/>
                </w:tcPr>
                <w:p>
                  <w:pPr>
                    <w:jc w:val="center"/>
                    <w:rPr>
                      <w:rFonts w:hint="eastAsia" w:ascii="宋体" w:hAnsi="宋体"/>
                      <w:color w:val="000000"/>
                      <w:sz w:val="13"/>
                      <w:szCs w:val="13"/>
                      <w:shd w:val="pct10" w:color="auto" w:fill="FFFFFF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</w:tcBorders>
                  <w:shd w:val="clear" w:color="auto" w:fill="D9D9D9"/>
                  <w:vAlign w:val="top"/>
                </w:tcPr>
                <w:p>
                  <w:pPr>
                    <w:jc w:val="center"/>
                    <w:rPr>
                      <w:rFonts w:hint="eastAsia" w:ascii="宋体" w:hAnsi="宋体"/>
                      <w:color w:val="000000"/>
                      <w:sz w:val="13"/>
                      <w:szCs w:val="13"/>
                      <w:shd w:val="pct10" w:color="auto" w:fill="FFFFFF"/>
                    </w:rPr>
                  </w:pPr>
                </w:p>
              </w:tc>
            </w:tr>
          </w:tbl>
          <w:p>
            <w:pPr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exact"/>
          <w:jc w:val="center"/>
        </w:trPr>
        <w:tc>
          <w:tcPr>
            <w:tcW w:w="1926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 w:val="13"/>
                <w:szCs w:val="13"/>
              </w:rPr>
            </w:pPr>
            <w:r>
              <w:rPr>
                <w:rFonts w:hint="eastAsia" w:ascii="宋体" w:hAnsi="宋体"/>
                <w:b/>
                <w:color w:val="000000"/>
                <w:sz w:val="13"/>
                <w:szCs w:val="13"/>
              </w:rPr>
              <w:t>身份证号码</w:t>
            </w:r>
          </w:p>
        </w:tc>
        <w:tc>
          <w:tcPr>
            <w:tcW w:w="7752" w:type="dxa"/>
            <w:gridSpan w:val="8"/>
            <w:vAlign w:val="center"/>
          </w:tcPr>
          <w:tbl>
            <w:tblPr>
              <w:tblStyle w:val="5"/>
              <w:tblpPr w:leftFromText="180" w:rightFromText="180" w:vertAnchor="text" w:horzAnchor="margin" w:tblpY="-291"/>
              <w:tblOverlap w:val="never"/>
              <w:tblW w:w="4381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43"/>
              <w:gridCol w:w="243"/>
              <w:gridCol w:w="244"/>
              <w:gridCol w:w="243"/>
              <w:gridCol w:w="243"/>
              <w:gridCol w:w="244"/>
              <w:gridCol w:w="243"/>
              <w:gridCol w:w="244"/>
              <w:gridCol w:w="243"/>
              <w:gridCol w:w="243"/>
              <w:gridCol w:w="244"/>
              <w:gridCol w:w="243"/>
              <w:gridCol w:w="244"/>
              <w:gridCol w:w="243"/>
              <w:gridCol w:w="243"/>
              <w:gridCol w:w="244"/>
              <w:gridCol w:w="243"/>
              <w:gridCol w:w="244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51" w:hRule="atLeast"/>
              </w:trPr>
              <w:tc>
                <w:tcPr>
                  <w:tcW w:w="243" w:type="dxa"/>
                  <w:shd w:val="clear" w:color="auto" w:fill="D9D9D9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D9D9D9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D9D9D9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D9D9D9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D9D9D9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D9D9D9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FFFFFF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FFFFFF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FFFFFF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FFFFFF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FFFFFF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FFFFFF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FFFFFF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FFFFFF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D9D9D9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D9D9D9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D9D9D9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D9D9D9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</w:tr>
          </w:tbl>
          <w:p>
            <w:pPr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926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widowControl/>
              <w:ind w:left="429" w:hanging="429" w:hangingChars="330"/>
              <w:jc w:val="center"/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</w:pPr>
            <w:r>
              <w:rPr>
                <w:rFonts w:hint="eastAsia" w:ascii="宋体" w:hAnsi="宋体"/>
                <w:kern w:val="0"/>
                <w:sz w:val="13"/>
                <w:szCs w:val="13"/>
              </w:rPr>
              <w:t>授权委托</w:t>
            </w:r>
          </w:p>
        </w:tc>
        <w:tc>
          <w:tcPr>
            <w:tcW w:w="92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  <w:t>受托人</w:t>
            </w:r>
          </w:p>
        </w:tc>
        <w:tc>
          <w:tcPr>
            <w:tcW w:w="129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</w:pPr>
          </w:p>
        </w:tc>
        <w:tc>
          <w:tcPr>
            <w:tcW w:w="97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  <w:t>联系电话</w:t>
            </w:r>
          </w:p>
        </w:tc>
        <w:tc>
          <w:tcPr>
            <w:tcW w:w="134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</w:pPr>
          </w:p>
        </w:tc>
        <w:tc>
          <w:tcPr>
            <w:tcW w:w="121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  <w:t>身份证号码</w:t>
            </w:r>
          </w:p>
        </w:tc>
        <w:tc>
          <w:tcPr>
            <w:tcW w:w="1994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  <w:jc w:val="center"/>
        </w:trPr>
        <w:tc>
          <w:tcPr>
            <w:tcW w:w="1926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429" w:hanging="429" w:hangingChars="330"/>
              <w:jc w:val="center"/>
              <w:rPr>
                <w:rFonts w:ascii="宋体" w:hAnsi="宋体"/>
                <w:kern w:val="0"/>
                <w:sz w:val="13"/>
                <w:szCs w:val="13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13"/>
                <w:szCs w:val="13"/>
              </w:rPr>
            </w:pPr>
            <w:r>
              <w:rPr>
                <w:rFonts w:hint="eastAsia" w:ascii="宋体" w:hAnsi="宋体"/>
                <w:kern w:val="0"/>
                <w:sz w:val="13"/>
                <w:szCs w:val="13"/>
              </w:rPr>
              <w:t>授权范围及期限</w:t>
            </w:r>
          </w:p>
        </w:tc>
        <w:tc>
          <w:tcPr>
            <w:tcW w:w="682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ascii="宋体" w:hAnsi="宋体"/>
                <w:color w:val="000000"/>
                <w:sz w:val="13"/>
                <w:szCs w:val="13"/>
              </w:rPr>
            </w:pPr>
            <w:r>
              <w:rPr>
                <w:rFonts w:hint="eastAsia" w:ascii="宋体" w:hAnsi="宋体"/>
                <w:color w:val="000000"/>
                <w:kern w:val="0"/>
                <w:sz w:val="13"/>
                <w:szCs w:val="13"/>
                <w:lang w:val="zh-CN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 w:val="13"/>
                <w:szCs w:val="13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3"/>
                <w:szCs w:val="13"/>
              </w:rPr>
              <w:t xml:space="preserve">递送与受让事宜相关的一切法律文件及相关资料      </w:t>
            </w:r>
            <w:r>
              <w:rPr>
                <w:rFonts w:hint="eastAsia" w:ascii="宋体" w:hAnsi="宋体"/>
                <w:color w:val="000000"/>
                <w:kern w:val="0"/>
                <w:sz w:val="13"/>
                <w:szCs w:val="13"/>
                <w:lang w:val="zh-CN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 w:val="13"/>
                <w:szCs w:val="13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3"/>
                <w:szCs w:val="13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ascii="宋体" w:hAnsi="宋体"/>
                <w:color w:val="000000"/>
                <w:sz w:val="13"/>
                <w:szCs w:val="13"/>
              </w:rPr>
            </w:pPr>
            <w:r>
              <w:rPr>
                <w:rFonts w:hint="eastAsia" w:ascii="宋体" w:hAnsi="宋体"/>
                <w:color w:val="000000"/>
                <w:kern w:val="0"/>
                <w:sz w:val="13"/>
                <w:szCs w:val="13"/>
                <w:lang w:val="zh-CN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 w:val="13"/>
                <w:szCs w:val="13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3"/>
                <w:szCs w:val="13"/>
              </w:rPr>
              <w:t>签署与受让相关的一切法律文件、合同等</w:t>
            </w:r>
            <w:r>
              <w:rPr>
                <w:rFonts w:ascii="宋体" w:hAnsi="宋体" w:cs="宋体"/>
                <w:color w:val="000000"/>
                <w:sz w:val="13"/>
                <w:szCs w:val="13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13"/>
                <w:szCs w:val="13"/>
              </w:rPr>
              <w:t xml:space="preserve">          </w:t>
            </w:r>
            <w:r>
              <w:rPr>
                <w:rFonts w:hint="eastAsia" w:ascii="宋体" w:hAnsi="宋体"/>
                <w:color w:val="000000"/>
                <w:kern w:val="0"/>
                <w:sz w:val="13"/>
                <w:szCs w:val="13"/>
                <w:lang w:val="zh-CN"/>
              </w:rPr>
              <w:t xml:space="preserve">□ </w:t>
            </w:r>
            <w:r>
              <w:rPr>
                <w:rFonts w:hint="eastAsia" w:ascii="宋体" w:hAnsi="宋体" w:cs="宋体"/>
                <w:color w:val="000000"/>
                <w:sz w:val="13"/>
                <w:szCs w:val="13"/>
              </w:rPr>
              <w:t>代为办理网络竞价的相关事宜等</w:t>
            </w:r>
          </w:p>
          <w:p>
            <w:pPr>
              <w:ind w:firstLine="195" w:firstLineChars="150"/>
              <w:rPr>
                <w:rFonts w:hint="eastAsia" w:ascii="宋体" w:hAnsi="宋体"/>
                <w:color w:val="000000"/>
                <w:sz w:val="13"/>
                <w:szCs w:val="13"/>
              </w:rPr>
            </w:pPr>
            <w:r>
              <w:rPr>
                <w:rFonts w:hint="eastAsia" w:ascii="宋体" w:hAnsi="宋体"/>
                <w:color w:val="000000"/>
                <w:sz w:val="13"/>
                <w:szCs w:val="13"/>
              </w:rPr>
              <w:t>本人承诺以上行为均为本人意愿，如有任何法律风险均自行承担。</w:t>
            </w:r>
          </w:p>
          <w:p>
            <w:pPr>
              <w:widowControl/>
              <w:jc w:val="center"/>
              <w:rPr>
                <w:rFonts w:hint="eastAsia" w:ascii="宋体" w:hAnsi="宋体"/>
                <w:kern w:val="0"/>
                <w:sz w:val="13"/>
                <w:szCs w:val="13"/>
              </w:rPr>
            </w:pPr>
            <w:r>
              <w:rPr>
                <w:rFonts w:hint="eastAsia" w:ascii="宋体" w:hAnsi="宋体"/>
                <w:color w:val="000000"/>
                <w:sz w:val="13"/>
                <w:szCs w:val="13"/>
              </w:rPr>
              <w:t>委托期限：         年    月    日至     年    月 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  <w:jc w:val="center"/>
        </w:trPr>
        <w:tc>
          <w:tcPr>
            <w:tcW w:w="9678" w:type="dxa"/>
            <w:gridSpan w:val="9"/>
            <w:tcBorders>
              <w:top w:val="single" w:color="auto" w:sz="4" w:space="0"/>
            </w:tcBorders>
            <w:vAlign w:val="center"/>
          </w:tcPr>
          <w:p>
            <w:pPr>
              <w:widowControl/>
              <w:ind w:left="429" w:hanging="429" w:hangingChars="330"/>
              <w:rPr>
                <w:rFonts w:hint="eastAsia" w:ascii="宋体" w:hAnsi="宋体"/>
                <w:kern w:val="0"/>
                <w:sz w:val="13"/>
                <w:szCs w:val="13"/>
              </w:rPr>
            </w:pPr>
          </w:p>
          <w:p>
            <w:pPr>
              <w:widowControl/>
              <w:ind w:left="429" w:hanging="429" w:hangingChars="330"/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</w:pPr>
            <w:r>
              <w:rPr>
                <w:rFonts w:hint="eastAsia" w:ascii="宋体" w:hAnsi="宋体"/>
                <w:kern w:val="0"/>
                <w:sz w:val="13"/>
                <w:szCs w:val="13"/>
              </w:rPr>
              <w:t>意向受让方</w:t>
            </w:r>
            <w:r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  <w:t xml:space="preserve">（签字、手印）：            </w:t>
            </w:r>
          </w:p>
          <w:p>
            <w:pPr>
              <w:widowControl/>
              <w:ind w:left="429" w:hanging="429" w:hangingChars="330"/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  <w:t xml:space="preserve">                                                                                                                              年       月      日</w:t>
            </w:r>
          </w:p>
          <w:p>
            <w:pPr>
              <w:widowControl/>
              <w:ind w:left="429" w:hanging="429" w:hangingChars="330"/>
              <w:rPr>
                <w:rFonts w:hint="eastAsia" w:ascii="宋体" w:hAnsi="宋体"/>
                <w:kern w:val="0"/>
                <w:sz w:val="13"/>
                <w:szCs w:val="13"/>
              </w:rPr>
            </w:pPr>
          </w:p>
        </w:tc>
      </w:tr>
    </w:tbl>
    <w:p>
      <w:pPr>
        <w:spacing w:line="42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lang w:val="en-US" w:eastAsia="zh-CN"/>
        </w:rPr>
      </w:pPr>
    </w:p>
    <w:p>
      <w:pPr>
        <w:rPr>
          <w:color w:val="auto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C4498"/>
    <w:rsid w:val="027D3D3E"/>
    <w:rsid w:val="1B824A0F"/>
    <w:rsid w:val="1C1F3C70"/>
    <w:rsid w:val="37F54CEC"/>
    <w:rsid w:val="43E24928"/>
    <w:rsid w:val="47537626"/>
    <w:rsid w:val="54BD3A4F"/>
    <w:rsid w:val="54F318D8"/>
    <w:rsid w:val="62FF4693"/>
    <w:rsid w:val="7077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4">
    <w:name w:val="Hyperlink"/>
    <w:basedOn w:val="3"/>
    <w:uiPriority w:val="0"/>
    <w:rPr>
      <w:color w:val="0000F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Office_10.1.0.7697_F1E327BC-269C-435d-A152-05C5408002CA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时光老了好少年</cp:lastModifiedBy>
  <dcterms:modified xsi:type="dcterms:W3CDTF">2018-12-13T02:20:25Z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