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一批自动退磁清洗涂油机等7项回转支承加工生产设备分别转让项目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u w:val="none"/>
          <w:lang w:val="en-US" w:eastAsia="zh-CN"/>
        </w:rPr>
        <w:t>BBWCQJY18-127（12）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80C0635"/>
    <w:rsid w:val="1A7A25DC"/>
    <w:rsid w:val="202613CB"/>
    <w:rsid w:val="228F2D50"/>
    <w:rsid w:val="247E474D"/>
    <w:rsid w:val="25FF00C3"/>
    <w:rsid w:val="30137925"/>
    <w:rsid w:val="31D05CE0"/>
    <w:rsid w:val="56C1487D"/>
    <w:rsid w:val="57761CD0"/>
    <w:rsid w:val="587A7786"/>
    <w:rsid w:val="5D7A162D"/>
    <w:rsid w:val="663E603F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333333"/>
      <w:u w:val="none"/>
    </w:rPr>
  </w:style>
  <w:style w:type="character" w:styleId="8">
    <w:name w:val="HTML Code"/>
    <w:basedOn w:val="4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我是我非℡</cp:lastModifiedBy>
  <dcterms:modified xsi:type="dcterms:W3CDTF">2019-09-18T01:35:35Z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