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5BD" w:rsidRPr="00771EB7" w:rsidRDefault="00D71E08" w:rsidP="00DE7949">
      <w:pPr>
        <w:jc w:val="center"/>
        <w:rPr>
          <w:rFonts w:ascii="宋体" w:eastAsia="宋体" w:hAnsi="宋体"/>
          <w:b/>
          <w:bCs/>
          <w:sz w:val="32"/>
          <w:szCs w:val="36"/>
        </w:rPr>
      </w:pPr>
      <w:r w:rsidRPr="00771EB7">
        <w:rPr>
          <w:rFonts w:ascii="宋体" w:eastAsia="宋体" w:hAnsi="宋体"/>
          <w:b/>
          <w:bCs/>
          <w:sz w:val="32"/>
          <w:szCs w:val="36"/>
        </w:rPr>
        <w:t>3</w:t>
      </w:r>
      <w:r w:rsidR="0010133B" w:rsidRPr="00771EB7">
        <w:rPr>
          <w:rFonts w:ascii="宋体" w:eastAsia="宋体" w:hAnsi="宋体" w:hint="eastAsia"/>
          <w:b/>
          <w:bCs/>
          <w:sz w:val="32"/>
          <w:szCs w:val="36"/>
        </w:rPr>
        <w:t>宗土地登记情况</w:t>
      </w:r>
      <w:r w:rsidR="00DF15BD" w:rsidRPr="00771EB7">
        <w:rPr>
          <w:rFonts w:ascii="宋体" w:eastAsia="宋体" w:hAnsi="宋体" w:hint="eastAsia"/>
          <w:b/>
          <w:bCs/>
          <w:sz w:val="32"/>
          <w:szCs w:val="36"/>
        </w:rPr>
        <w:t>及土地利用情况</w:t>
      </w:r>
    </w:p>
    <w:p w:rsidR="00F2328B" w:rsidRPr="00771EB7" w:rsidRDefault="00B33751" w:rsidP="00B33751">
      <w:pPr>
        <w:spacing w:beforeLines="50" w:before="156"/>
        <w:jc w:val="center"/>
        <w:rPr>
          <w:rFonts w:ascii="宋体" w:eastAsia="宋体" w:hAnsi="宋体"/>
        </w:rPr>
      </w:pPr>
      <w:r w:rsidRPr="00771EB7">
        <w:rPr>
          <w:rFonts w:ascii="宋体" w:eastAsia="宋体" w:hAnsi="宋体" w:hint="eastAsia"/>
        </w:rPr>
        <w:t>（一）土地登记情况</w:t>
      </w:r>
    </w:p>
    <w:tbl>
      <w:tblPr>
        <w:tblW w:w="5724" w:type="pct"/>
        <w:tblInd w:w="-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425"/>
        <w:gridCol w:w="1257"/>
        <w:gridCol w:w="923"/>
        <w:gridCol w:w="935"/>
        <w:gridCol w:w="853"/>
        <w:gridCol w:w="708"/>
        <w:gridCol w:w="851"/>
        <w:gridCol w:w="708"/>
        <w:gridCol w:w="710"/>
        <w:gridCol w:w="1556"/>
      </w:tblGrid>
      <w:tr w:rsidR="00DE7949" w:rsidRPr="00771EB7" w:rsidTr="00F0670D">
        <w:trPr>
          <w:trHeight w:val="650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  <w:lang w:bidi="ar"/>
              </w:rPr>
              <w:t>序号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5"/>
                <w:szCs w:val="15"/>
              </w:rPr>
            </w:pPr>
            <w:proofErr w:type="gramStart"/>
            <w:r w:rsidRPr="00771EB7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  <w:lang w:bidi="ar"/>
              </w:rPr>
              <w:t>证载名称</w:t>
            </w:r>
            <w:proofErr w:type="gramEnd"/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  <w:lang w:bidi="ar"/>
              </w:rPr>
              <w:t>土地使用权证编号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  <w:lang w:bidi="ar"/>
              </w:rPr>
              <w:t>土地使用权人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5"/>
                <w:szCs w:val="15"/>
              </w:rPr>
            </w:pPr>
            <w:proofErr w:type="gramStart"/>
            <w:r w:rsidRPr="00771EB7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  <w:lang w:bidi="ar"/>
              </w:rPr>
              <w:t>座落</w:t>
            </w:r>
            <w:proofErr w:type="gramEnd"/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  <w:lang w:bidi="ar"/>
              </w:rPr>
              <w:t>地号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  <w:lang w:bidi="ar"/>
              </w:rPr>
              <w:t>地类（用途）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bottom"/>
              <w:rPr>
                <w:rFonts w:ascii="宋体" w:eastAsia="宋体" w:hAnsi="宋体" w:cs="宋体"/>
                <w:b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  <w:lang w:bidi="ar"/>
              </w:rPr>
              <w:t>使用权类型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bottom"/>
              <w:rPr>
                <w:rFonts w:ascii="宋体" w:eastAsia="宋体" w:hAnsi="宋体" w:cs="宋体"/>
                <w:b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  <w:lang w:bidi="ar"/>
              </w:rPr>
              <w:t xml:space="preserve">终止日期 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bottom"/>
              <w:rPr>
                <w:rFonts w:ascii="宋体" w:eastAsia="宋体" w:hAnsi="宋体" w:cs="宋体"/>
                <w:b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  <w:lang w:bidi="ar"/>
              </w:rPr>
              <w:t>使用权面积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  <w:lang w:bidi="ar"/>
              </w:rPr>
              <w:t>记事栏</w:t>
            </w:r>
          </w:p>
        </w:tc>
      </w:tr>
      <w:tr w:rsidR="00DE7949" w:rsidRPr="00771EB7" w:rsidTr="00F0670D">
        <w:trPr>
          <w:trHeight w:val="3776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/>
                <w:sz w:val="15"/>
                <w:szCs w:val="15"/>
              </w:rPr>
              <w:t>1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 xml:space="preserve">仓库用地　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岑国用(2011)第125号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广西有色金属集团有限公司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岑溪县诚</w:t>
            </w:r>
            <w:proofErr w:type="gramStart"/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谏</w:t>
            </w:r>
            <w:proofErr w:type="gramEnd"/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镇河三村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120100119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仓库、住宅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授权经营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2061年4月10日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11250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该</w:t>
            </w:r>
            <w:proofErr w:type="gramStart"/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宗地原土地</w:t>
            </w:r>
            <w:proofErr w:type="gramEnd"/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使用者为广西壮族自治区佛子冲铅锌矿，因企业改制，经广西壮族自治区国土资源厅批准，广西有色金属集团有限公司于</w:t>
            </w:r>
            <w:bookmarkStart w:id="0" w:name="_GoBack"/>
            <w:r w:rsidR="00F0670D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2011年4月11日</w:t>
            </w:r>
            <w:bookmarkEnd w:id="0"/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以授权经营的方式取得该宗地国有建设用地使用权，批准用途为仓储、住宅用地，授权经营期限为50年。</w:t>
            </w:r>
          </w:p>
        </w:tc>
      </w:tr>
      <w:tr w:rsidR="00DE7949" w:rsidRPr="00771EB7" w:rsidTr="00F0670D">
        <w:trPr>
          <w:trHeight w:val="3736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河三分矿生活区用地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岑国用(2011)第124号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广西有色金属集团有限公司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岑溪县诚</w:t>
            </w:r>
            <w:proofErr w:type="gramStart"/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谏</w:t>
            </w:r>
            <w:proofErr w:type="gramEnd"/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镇河三村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120100121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综合用地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授权经营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2061年4月10日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40854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该</w:t>
            </w:r>
            <w:proofErr w:type="gramStart"/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宗地原土地</w:t>
            </w:r>
            <w:proofErr w:type="gramEnd"/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使用者为广西壮族自治区佛子冲铅锌矿，因企业改制，经广西壮族自治区国土资源厅批准，广西有色金属集团有限公司于</w:t>
            </w:r>
            <w:r w:rsidR="00F0670D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2011年4月11日</w:t>
            </w: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以授权经营的方式取得该宗地国有建设用地使用权，批准用途为综合用地，授权经营期限为50年。</w:t>
            </w:r>
          </w:p>
        </w:tc>
      </w:tr>
      <w:tr w:rsidR="00DE7949" w:rsidRPr="00771EB7" w:rsidTr="00F0670D">
        <w:trPr>
          <w:trHeight w:val="3756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河三分矿炸药库用地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岑国用(2011)第119号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广西有色金属集团有限公司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岑溪县诚</w:t>
            </w:r>
            <w:proofErr w:type="gramStart"/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谏</w:t>
            </w:r>
            <w:proofErr w:type="gramEnd"/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镇河三村（</w:t>
            </w:r>
            <w:proofErr w:type="gramStart"/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现龙湾窿</w:t>
            </w:r>
            <w:proofErr w:type="gramEnd"/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口）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120100131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仓储用地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授权经营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2061年4月10日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36070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sz w:val="15"/>
                <w:szCs w:val="15"/>
              </w:rPr>
            </w:pP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该</w:t>
            </w:r>
            <w:proofErr w:type="gramStart"/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宗地原土地</w:t>
            </w:r>
            <w:proofErr w:type="gramEnd"/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使用者为广西壮族自治区佛子冲铅锌矿，因企业改制，经广西壮族自治区国土资源厅批准，广西有色金属集团有限公司于</w:t>
            </w:r>
            <w:r w:rsidR="00F0670D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2011年4月11日</w:t>
            </w:r>
            <w:r w:rsidRPr="00771EB7">
              <w:rPr>
                <w:rFonts w:ascii="宋体" w:eastAsia="宋体" w:hAnsi="宋体" w:cs="宋体" w:hint="eastAsia"/>
                <w:kern w:val="0"/>
                <w:sz w:val="15"/>
                <w:szCs w:val="15"/>
                <w:lang w:bidi="ar"/>
              </w:rPr>
              <w:t>以授权经营的方式取得该宗地国有建设用地使用权，批准用途为仓储用地，授权经营期限为50年。</w:t>
            </w:r>
          </w:p>
        </w:tc>
      </w:tr>
    </w:tbl>
    <w:p w:rsidR="00F2328B" w:rsidRPr="00771EB7" w:rsidRDefault="00F2328B">
      <w:pPr>
        <w:rPr>
          <w:rFonts w:ascii="宋体" w:eastAsia="宋体" w:hAnsi="宋体"/>
        </w:rPr>
      </w:pPr>
    </w:p>
    <w:p w:rsidR="00DE7949" w:rsidRPr="00771EB7" w:rsidRDefault="00DE7949">
      <w:pPr>
        <w:rPr>
          <w:rFonts w:ascii="宋体" w:eastAsia="宋体" w:hAnsi="宋体"/>
        </w:rPr>
      </w:pPr>
    </w:p>
    <w:p w:rsidR="00F2328B" w:rsidRPr="00771EB7" w:rsidRDefault="00B33751" w:rsidP="00B33751">
      <w:pPr>
        <w:jc w:val="center"/>
        <w:rPr>
          <w:rFonts w:ascii="宋体" w:eastAsia="宋体" w:hAnsi="宋体"/>
          <w:b/>
          <w:bCs/>
          <w:sz w:val="24"/>
          <w:szCs w:val="28"/>
        </w:rPr>
      </w:pPr>
      <w:r w:rsidRPr="00771EB7">
        <w:rPr>
          <w:rFonts w:ascii="宋体" w:eastAsia="宋体" w:hAnsi="宋体" w:hint="eastAsia"/>
          <w:b/>
          <w:bCs/>
          <w:sz w:val="24"/>
          <w:szCs w:val="28"/>
        </w:rPr>
        <w:lastRenderedPageBreak/>
        <w:t>（二）土地利用情况</w:t>
      </w:r>
    </w:p>
    <w:tbl>
      <w:tblPr>
        <w:tblW w:w="94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7"/>
        <w:gridCol w:w="2220"/>
        <w:gridCol w:w="6211"/>
      </w:tblGrid>
      <w:tr w:rsidR="00DE7949" w:rsidRPr="00771EB7" w:rsidTr="00DE7949">
        <w:trPr>
          <w:trHeight w:hRule="exact" w:val="430"/>
          <w:jc w:val="center"/>
        </w:trPr>
        <w:tc>
          <w:tcPr>
            <w:tcW w:w="1027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仿宋"/>
                <w:b/>
                <w:color w:val="000000"/>
                <w:sz w:val="18"/>
                <w:szCs w:val="18"/>
              </w:rPr>
            </w:pPr>
            <w:r w:rsidRPr="00771EB7">
              <w:rPr>
                <w:rFonts w:ascii="宋体" w:eastAsia="宋体" w:hAnsi="宋体" w:cs="仿宋" w:hint="eastAsia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仿宋"/>
                <w:b/>
                <w:color w:val="000000"/>
                <w:sz w:val="18"/>
                <w:szCs w:val="18"/>
              </w:rPr>
            </w:pPr>
            <w:proofErr w:type="gramStart"/>
            <w:r w:rsidRPr="00771EB7">
              <w:rPr>
                <w:rFonts w:ascii="宋体" w:eastAsia="宋体" w:hAnsi="宋体" w:cs="仿宋" w:hint="eastAsia"/>
                <w:b/>
                <w:color w:val="000000"/>
                <w:kern w:val="0"/>
                <w:sz w:val="18"/>
                <w:szCs w:val="18"/>
                <w:lang w:bidi="ar"/>
              </w:rPr>
              <w:t>证载名称</w:t>
            </w:r>
            <w:proofErr w:type="gramEnd"/>
          </w:p>
        </w:tc>
        <w:tc>
          <w:tcPr>
            <w:tcW w:w="621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仿宋"/>
                <w:b/>
                <w:color w:val="000000"/>
                <w:sz w:val="18"/>
                <w:szCs w:val="18"/>
              </w:rPr>
            </w:pPr>
            <w:r w:rsidRPr="00771EB7">
              <w:rPr>
                <w:rFonts w:ascii="宋体" w:eastAsia="宋体" w:hAnsi="宋体" w:cs="仿宋" w:hint="eastAsia"/>
                <w:b/>
                <w:color w:val="000000"/>
                <w:kern w:val="0"/>
                <w:sz w:val="18"/>
                <w:szCs w:val="18"/>
                <w:lang w:bidi="ar"/>
              </w:rPr>
              <w:t>土地利用状况</w:t>
            </w:r>
          </w:p>
        </w:tc>
      </w:tr>
      <w:tr w:rsidR="00DE7949" w:rsidRPr="00771EB7" w:rsidTr="00DE7949">
        <w:trPr>
          <w:trHeight w:hRule="exact" w:val="340"/>
          <w:jc w:val="center"/>
        </w:trPr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仿宋"/>
                <w:color w:val="000000"/>
                <w:sz w:val="18"/>
                <w:szCs w:val="18"/>
              </w:rPr>
            </w:pPr>
            <w:r w:rsidRPr="00771EB7">
              <w:rPr>
                <w:rFonts w:ascii="宋体" w:eastAsia="宋体" w:hAnsi="宋体" w:cs="仿宋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rPr>
                <w:rFonts w:ascii="宋体" w:eastAsia="宋体" w:hAnsi="宋体" w:cs="仿宋"/>
                <w:color w:val="000000"/>
                <w:sz w:val="18"/>
                <w:szCs w:val="18"/>
              </w:rPr>
            </w:pPr>
            <w:r w:rsidRPr="00771EB7">
              <w:rPr>
                <w:rFonts w:ascii="宋体" w:eastAsia="宋体" w:hAnsi="宋体" w:cs="Times New Roman" w:hint="eastAsia"/>
                <w:sz w:val="15"/>
                <w:szCs w:val="15"/>
                <w:lang w:bidi="ar"/>
              </w:rPr>
              <w:t>仓库用地</w:t>
            </w:r>
          </w:p>
        </w:tc>
        <w:tc>
          <w:tcPr>
            <w:tcW w:w="6211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400" w:lineRule="exact"/>
              <w:jc w:val="left"/>
              <w:textAlignment w:val="center"/>
              <w:rPr>
                <w:rFonts w:ascii="宋体" w:eastAsia="宋体" w:hAnsi="宋体" w:cs="仿宋"/>
                <w:color w:val="000000"/>
                <w:sz w:val="18"/>
                <w:szCs w:val="18"/>
              </w:rPr>
            </w:pPr>
            <w:r w:rsidRPr="00771EB7">
              <w:rPr>
                <w:rFonts w:ascii="宋体" w:eastAsia="宋体" w:hAnsi="宋体" w:cs="仿宋" w:hint="eastAsia"/>
                <w:color w:val="000000"/>
                <w:sz w:val="18"/>
                <w:szCs w:val="18"/>
              </w:rPr>
              <w:t>现作为仓储用地，宗地上建有住宅、仓库、办公楼、篮球场等</w:t>
            </w:r>
          </w:p>
        </w:tc>
      </w:tr>
      <w:tr w:rsidR="00DE7949" w:rsidRPr="00771EB7" w:rsidTr="00DE7949">
        <w:trPr>
          <w:trHeight w:hRule="exact" w:val="340"/>
          <w:jc w:val="center"/>
        </w:trPr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仿宋"/>
                <w:color w:val="000000"/>
                <w:sz w:val="18"/>
                <w:szCs w:val="18"/>
              </w:rPr>
            </w:pPr>
            <w:r w:rsidRPr="00771EB7">
              <w:rPr>
                <w:rFonts w:ascii="宋体" w:eastAsia="宋体" w:hAnsi="宋体" w:cs="仿宋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rPr>
                <w:rFonts w:ascii="宋体" w:eastAsia="宋体" w:hAnsi="宋体" w:cs="仿宋"/>
                <w:color w:val="000000"/>
                <w:sz w:val="18"/>
                <w:szCs w:val="18"/>
              </w:rPr>
            </w:pPr>
            <w:r w:rsidRPr="00771EB7">
              <w:rPr>
                <w:rFonts w:ascii="宋体" w:eastAsia="宋体" w:hAnsi="宋体" w:cs="Times New Roman" w:hint="eastAsia"/>
                <w:sz w:val="15"/>
                <w:szCs w:val="15"/>
                <w:lang w:bidi="ar"/>
              </w:rPr>
              <w:t>河三分矿生活区用地</w:t>
            </w:r>
          </w:p>
        </w:tc>
        <w:tc>
          <w:tcPr>
            <w:tcW w:w="6211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400" w:lineRule="exact"/>
              <w:jc w:val="left"/>
              <w:textAlignment w:val="center"/>
              <w:rPr>
                <w:rFonts w:ascii="宋体" w:eastAsia="宋体" w:hAnsi="宋体" w:cs="仿宋"/>
                <w:color w:val="000000"/>
                <w:sz w:val="18"/>
                <w:szCs w:val="18"/>
              </w:rPr>
            </w:pPr>
            <w:r w:rsidRPr="00771EB7">
              <w:rPr>
                <w:rFonts w:ascii="宋体" w:eastAsia="宋体" w:hAnsi="宋体" w:cs="仿宋" w:hint="eastAsia"/>
                <w:color w:val="000000"/>
                <w:sz w:val="18"/>
                <w:szCs w:val="18"/>
              </w:rPr>
              <w:t>现作为空置用地，宗地上建有办公楼、宿舍楼、电影院等，这些建筑物部分已废弃。</w:t>
            </w:r>
          </w:p>
        </w:tc>
      </w:tr>
      <w:tr w:rsidR="00DE7949" w:rsidRPr="00771EB7" w:rsidTr="00DE7949">
        <w:trPr>
          <w:trHeight w:hRule="exact" w:val="340"/>
          <w:jc w:val="center"/>
        </w:trPr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仿宋"/>
                <w:color w:val="000000"/>
                <w:sz w:val="18"/>
                <w:szCs w:val="18"/>
              </w:rPr>
            </w:pPr>
            <w:r w:rsidRPr="00771EB7">
              <w:rPr>
                <w:rFonts w:ascii="宋体" w:eastAsia="宋体" w:hAnsi="宋体" w:cs="仿宋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280" w:lineRule="exact"/>
              <w:jc w:val="center"/>
              <w:rPr>
                <w:rFonts w:ascii="宋体" w:eastAsia="宋体" w:hAnsi="宋体" w:cs="仿宋"/>
                <w:color w:val="000000"/>
                <w:sz w:val="18"/>
                <w:szCs w:val="18"/>
              </w:rPr>
            </w:pPr>
            <w:r w:rsidRPr="00771EB7">
              <w:rPr>
                <w:rFonts w:ascii="宋体" w:eastAsia="宋体" w:hAnsi="宋体" w:cs="Times New Roman" w:hint="eastAsia"/>
                <w:sz w:val="15"/>
                <w:szCs w:val="15"/>
                <w:lang w:bidi="ar"/>
              </w:rPr>
              <w:t>河三分矿炸药库用地</w:t>
            </w:r>
          </w:p>
        </w:tc>
        <w:tc>
          <w:tcPr>
            <w:tcW w:w="6211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E7949" w:rsidRPr="00771EB7" w:rsidRDefault="00DE7949" w:rsidP="00086A94">
            <w:pPr>
              <w:widowControl/>
              <w:spacing w:line="400" w:lineRule="exact"/>
              <w:jc w:val="left"/>
              <w:textAlignment w:val="center"/>
              <w:rPr>
                <w:rFonts w:ascii="宋体" w:eastAsia="宋体" w:hAnsi="宋体" w:cs="仿宋"/>
                <w:color w:val="000000"/>
                <w:sz w:val="18"/>
                <w:szCs w:val="18"/>
              </w:rPr>
            </w:pPr>
            <w:r w:rsidRPr="00771EB7">
              <w:rPr>
                <w:rFonts w:ascii="宋体" w:eastAsia="宋体" w:hAnsi="宋体" w:cs="仿宋" w:hint="eastAsia"/>
                <w:color w:val="000000"/>
                <w:sz w:val="18"/>
                <w:szCs w:val="18"/>
              </w:rPr>
              <w:t>现作为仓储用地，宗地上建有办公用房、简易房、仓库等</w:t>
            </w:r>
          </w:p>
        </w:tc>
      </w:tr>
    </w:tbl>
    <w:p w:rsidR="00D71E08" w:rsidRPr="00771EB7" w:rsidRDefault="00D71E08">
      <w:pPr>
        <w:rPr>
          <w:rFonts w:ascii="宋体" w:eastAsia="宋体" w:hAnsi="宋体"/>
        </w:rPr>
      </w:pPr>
    </w:p>
    <w:sectPr w:rsidR="00D71E08" w:rsidRPr="00771EB7" w:rsidSect="000A75C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A47" w:rsidRDefault="003A1A47" w:rsidP="00F2328B">
      <w:r>
        <w:separator/>
      </w:r>
    </w:p>
  </w:endnote>
  <w:endnote w:type="continuationSeparator" w:id="0">
    <w:p w:rsidR="003A1A47" w:rsidRDefault="003A1A47" w:rsidP="00F2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536457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F2328B" w:rsidRDefault="00F2328B">
            <w:pPr>
              <w:pStyle w:val="a7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2328B" w:rsidRDefault="00F2328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A47" w:rsidRDefault="003A1A47" w:rsidP="00F2328B">
      <w:r>
        <w:separator/>
      </w:r>
    </w:p>
  </w:footnote>
  <w:footnote w:type="continuationSeparator" w:id="0">
    <w:p w:rsidR="003A1A47" w:rsidRDefault="003A1A47" w:rsidP="00F23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33B"/>
    <w:rsid w:val="00080706"/>
    <w:rsid w:val="000A75C7"/>
    <w:rsid w:val="0010133B"/>
    <w:rsid w:val="003A1A47"/>
    <w:rsid w:val="00650917"/>
    <w:rsid w:val="00771EB7"/>
    <w:rsid w:val="008510F6"/>
    <w:rsid w:val="008A4CEF"/>
    <w:rsid w:val="008F070D"/>
    <w:rsid w:val="00912B95"/>
    <w:rsid w:val="00B33751"/>
    <w:rsid w:val="00C876FB"/>
    <w:rsid w:val="00D71E08"/>
    <w:rsid w:val="00D756F2"/>
    <w:rsid w:val="00DE7949"/>
    <w:rsid w:val="00DF15BD"/>
    <w:rsid w:val="00F0670D"/>
    <w:rsid w:val="00F2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4F83AE-217D-4CB8-A331-FC3458B3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28B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2328B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232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2328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232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2328B"/>
    <w:rPr>
      <w:sz w:val="18"/>
      <w:szCs w:val="18"/>
    </w:rPr>
  </w:style>
  <w:style w:type="paragraph" w:styleId="a9">
    <w:name w:val="List Paragraph"/>
    <w:basedOn w:val="a"/>
    <w:uiPriority w:val="34"/>
    <w:qFormat/>
    <w:rsid w:val="00DF15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 D</dc:creator>
  <cp:keywords/>
  <dc:description/>
  <cp:lastModifiedBy>ZM D</cp:lastModifiedBy>
  <cp:revision>7</cp:revision>
  <dcterms:created xsi:type="dcterms:W3CDTF">2019-10-09T01:53:00Z</dcterms:created>
  <dcterms:modified xsi:type="dcterms:W3CDTF">2019-11-18T06:54:00Z</dcterms:modified>
</cp:coreProperties>
</file>