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9196" w:type="dxa"/>
        <w:tblInd w:w="-412" w:type="dxa"/>
        <w:tblLayout w:type="fixed"/>
        <w:tblCellMar>
          <w:top w:w="0" w:type="dxa"/>
          <w:left w:w="0" w:type="dxa"/>
          <w:bottom w:w="0" w:type="dxa"/>
          <w:right w:w="0" w:type="dxa"/>
        </w:tblCellMar>
      </w:tblPr>
      <w:tblGrid>
        <w:gridCol w:w="660"/>
        <w:gridCol w:w="802"/>
        <w:gridCol w:w="525"/>
        <w:gridCol w:w="487"/>
        <w:gridCol w:w="3231"/>
        <w:gridCol w:w="1595"/>
        <w:gridCol w:w="873"/>
        <w:gridCol w:w="1023"/>
      </w:tblGrid>
      <w:tr>
        <w:tblPrEx>
          <w:tblLayout w:type="fixed"/>
          <w:tblCellMar>
            <w:top w:w="0" w:type="dxa"/>
            <w:left w:w="0" w:type="dxa"/>
            <w:bottom w:w="0" w:type="dxa"/>
            <w:right w:w="0" w:type="dxa"/>
          </w:tblCellMar>
        </w:tblPrEx>
        <w:trPr>
          <w:trHeight w:val="679" w:hRule="atLeast"/>
        </w:trPr>
        <w:tc>
          <w:tcPr>
            <w:tcW w:w="9196" w:type="dxa"/>
            <w:gridSpan w:val="8"/>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kern w:val="0"/>
                <w:sz w:val="32"/>
                <w:szCs w:val="32"/>
                <w:lang w:bidi="ar"/>
              </w:rPr>
              <w:t>报价表</w:t>
            </w:r>
          </w:p>
        </w:tc>
      </w:tr>
      <w:tr>
        <w:tblPrEx>
          <w:tblLayout w:type="fixed"/>
          <w:tblCellMar>
            <w:top w:w="0" w:type="dxa"/>
            <w:left w:w="0" w:type="dxa"/>
            <w:bottom w:w="0" w:type="dxa"/>
            <w:right w:w="0" w:type="dxa"/>
          </w:tblCellMar>
        </w:tblPrEx>
        <w:trPr>
          <w:trHeight w:val="872" w:hRule="atLeast"/>
        </w:trPr>
        <w:tc>
          <w:tcPr>
            <w:tcW w:w="6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kern w:val="0"/>
                <w:sz w:val="24"/>
                <w:szCs w:val="24"/>
                <w:lang w:bidi="ar"/>
              </w:rPr>
              <w:t>项号</w:t>
            </w:r>
          </w:p>
        </w:tc>
        <w:tc>
          <w:tcPr>
            <w:tcW w:w="8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lang w:val="en-US" w:eastAsia="zh-CN"/>
              </w:rPr>
              <w:t>服务</w:t>
            </w:r>
            <w:r>
              <w:rPr>
                <w:rFonts w:hint="eastAsia" w:ascii="仿宋_GB2312" w:hAnsi="仿宋_GB2312" w:eastAsia="仿宋_GB2312" w:cs="仿宋_GB2312"/>
                <w:b/>
                <w:color w:val="000000"/>
                <w:sz w:val="24"/>
                <w:szCs w:val="24"/>
              </w:rPr>
              <w:t>名称</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kern w:val="0"/>
                <w:sz w:val="24"/>
                <w:szCs w:val="24"/>
                <w:lang w:bidi="ar"/>
              </w:rPr>
              <w:t>数量</w:t>
            </w:r>
          </w:p>
        </w:tc>
        <w:tc>
          <w:tcPr>
            <w:tcW w:w="4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kern w:val="0"/>
                <w:sz w:val="24"/>
                <w:szCs w:val="24"/>
                <w:lang w:bidi="ar"/>
              </w:rPr>
              <w:t>单位</w:t>
            </w:r>
          </w:p>
        </w:tc>
        <w:tc>
          <w:tcPr>
            <w:tcW w:w="48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default" w:ascii="仿宋_GB2312" w:hAnsi="仿宋_GB2312" w:eastAsia="仿宋_GB2312" w:cs="仿宋_GB2312"/>
                <w:b/>
                <w:color w:val="000000"/>
                <w:sz w:val="24"/>
                <w:szCs w:val="24"/>
                <w:lang w:val="en-US" w:eastAsia="zh-CN"/>
              </w:rPr>
            </w:pPr>
            <w:r>
              <w:rPr>
                <w:rFonts w:hint="eastAsia" w:ascii="仿宋_GB2312" w:hAnsi="仿宋_GB2312" w:eastAsia="仿宋_GB2312" w:cs="仿宋_GB2312"/>
                <w:b/>
                <w:color w:val="000000"/>
                <w:sz w:val="24"/>
                <w:szCs w:val="24"/>
                <w:lang w:val="en-US" w:eastAsia="zh-CN"/>
              </w:rPr>
              <w:t>服务要求</w:t>
            </w:r>
          </w:p>
        </w:tc>
        <w:tc>
          <w:tcPr>
            <w:tcW w:w="8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kern w:val="0"/>
                <w:sz w:val="24"/>
                <w:szCs w:val="24"/>
                <w:lang w:bidi="ar"/>
              </w:rPr>
              <w:t>单价(元）</w:t>
            </w:r>
          </w:p>
        </w:tc>
        <w:tc>
          <w:tcPr>
            <w:tcW w:w="10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kern w:val="0"/>
                <w:sz w:val="24"/>
                <w:szCs w:val="24"/>
                <w:lang w:bidi="ar"/>
              </w:rPr>
              <w:t>单项合价（元）</w:t>
            </w:r>
          </w:p>
        </w:tc>
      </w:tr>
      <w:tr>
        <w:tblPrEx>
          <w:tblLayout w:type="fixed"/>
          <w:tblCellMar>
            <w:top w:w="0" w:type="dxa"/>
            <w:left w:w="0" w:type="dxa"/>
            <w:bottom w:w="0" w:type="dxa"/>
            <w:right w:w="0" w:type="dxa"/>
          </w:tblCellMar>
        </w:tblPrEx>
        <w:trPr>
          <w:trHeight w:val="2002" w:hRule="atLeast"/>
        </w:trPr>
        <w:tc>
          <w:tcPr>
            <w:tcW w:w="6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2"/>
              <w:jc w:val="center"/>
              <w:rPr>
                <w:rFonts w:hint="eastAsia" w:ascii="仿宋_GB2312" w:hAnsi="仿宋_GB2312" w:eastAsia="仿宋_GB2312" w:cs="仿宋_GB2312"/>
                <w:b/>
                <w:bCs/>
                <w:sz w:val="24"/>
                <w:szCs w:val="24"/>
                <w:lang w:bidi="ar"/>
              </w:rPr>
            </w:pPr>
            <w:r>
              <w:rPr>
                <w:rFonts w:hint="eastAsia" w:ascii="仿宋_GB2312" w:hAnsi="仿宋_GB2312" w:eastAsia="仿宋_GB2312" w:cs="仿宋_GB2312"/>
                <w:b/>
                <w:bCs/>
                <w:sz w:val="24"/>
                <w:szCs w:val="24"/>
              </w:rPr>
              <w:t>1</w:t>
            </w:r>
          </w:p>
        </w:tc>
        <w:tc>
          <w:tcPr>
            <w:tcW w:w="8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2"/>
              <w:jc w:val="center"/>
              <w:rPr>
                <w:rFonts w:hint="eastAsia" w:ascii="仿宋_GB2312" w:hAnsi="仿宋_GB2312" w:eastAsia="仿宋_GB2312" w:cs="仿宋_GB2312"/>
                <w:b/>
                <w:bCs/>
                <w:sz w:val="24"/>
                <w:szCs w:val="24"/>
                <w:lang w:eastAsia="zh-CN" w:bidi="ar"/>
              </w:rPr>
            </w:pPr>
            <w:r>
              <w:rPr>
                <w:rFonts w:hint="eastAsia" w:ascii="仿宋_GB2312" w:hAnsi="仿宋_GB2312" w:eastAsia="仿宋_GB2312" w:cs="仿宋_GB2312"/>
                <w:b/>
                <w:bCs/>
                <w:color w:val="000000"/>
                <w:kern w:val="0"/>
                <w:sz w:val="24"/>
                <w:lang w:bidi="ar"/>
              </w:rPr>
              <w:t>计算机公司混合所有制改革项目咨询服务</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2"/>
              <w:jc w:val="center"/>
              <w:rPr>
                <w:rFonts w:hint="eastAsia" w:ascii="仿宋_GB2312" w:hAnsi="仿宋_GB2312" w:eastAsia="仿宋_GB2312" w:cs="仿宋_GB2312"/>
                <w:b/>
                <w:bCs/>
                <w:sz w:val="24"/>
                <w:szCs w:val="24"/>
                <w:lang w:bidi="ar"/>
              </w:rPr>
            </w:pPr>
            <w:r>
              <w:rPr>
                <w:rFonts w:hint="eastAsia" w:ascii="仿宋_GB2312" w:hAnsi="仿宋_GB2312" w:eastAsia="仿宋_GB2312" w:cs="仿宋_GB2312"/>
                <w:b/>
                <w:bCs/>
                <w:color w:val="000000"/>
                <w:kern w:val="0"/>
                <w:sz w:val="24"/>
                <w:lang w:bidi="ar"/>
              </w:rPr>
              <w:t>1</w:t>
            </w:r>
          </w:p>
        </w:tc>
        <w:tc>
          <w:tcPr>
            <w:tcW w:w="4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bCs/>
                <w:color w:val="000000"/>
                <w:kern w:val="0"/>
                <w:sz w:val="24"/>
                <w:szCs w:val="24"/>
                <w:lang w:bidi="ar"/>
              </w:rPr>
            </w:pPr>
            <w:r>
              <w:rPr>
                <w:rFonts w:hint="eastAsia" w:ascii="仿宋_GB2312" w:hAnsi="仿宋_GB2312" w:eastAsia="仿宋_GB2312" w:cs="仿宋_GB2312"/>
                <w:b/>
                <w:bCs/>
                <w:color w:val="000000"/>
                <w:kern w:val="0"/>
                <w:sz w:val="24"/>
                <w:lang w:bidi="ar"/>
              </w:rPr>
              <w:t>套</w:t>
            </w:r>
          </w:p>
        </w:tc>
        <w:tc>
          <w:tcPr>
            <w:tcW w:w="48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wordWrap w:val="0"/>
              <w:spacing w:before="100" w:after="100" w:line="360" w:lineRule="atLeast"/>
              <w:jc w:val="left"/>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1、编制计算机公司混合所有制改革方案。</w:t>
            </w:r>
          </w:p>
          <w:p>
            <w:pPr>
              <w:widowControl/>
              <w:wordWrap w:val="0"/>
              <w:spacing w:before="100" w:after="100" w:line="360" w:lineRule="atLeast"/>
              <w:jc w:val="left"/>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2、协助开展战略投资者遴选工作。</w:t>
            </w:r>
          </w:p>
          <w:p>
            <w:pPr>
              <w:pStyle w:val="2"/>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color w:val="000000"/>
                <w:kern w:val="0"/>
                <w:sz w:val="24"/>
                <w:lang w:bidi="ar"/>
              </w:rPr>
              <w:t>3、协助开展计算机公司增资扩股挂牌交易工作。</w:t>
            </w:r>
          </w:p>
        </w:tc>
        <w:tc>
          <w:tcPr>
            <w:tcW w:w="8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both"/>
              <w:textAlignment w:val="center"/>
              <w:rPr>
                <w:rFonts w:hint="eastAsia" w:ascii="仿宋_GB2312" w:hAnsi="仿宋_GB2312" w:eastAsia="仿宋_GB2312" w:cs="仿宋_GB2312"/>
                <w:b/>
                <w:bCs/>
                <w:color w:val="000000"/>
                <w:kern w:val="0"/>
                <w:sz w:val="24"/>
                <w:szCs w:val="24"/>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bCs/>
                <w:color w:val="000000"/>
                <w:kern w:val="0"/>
                <w:sz w:val="24"/>
                <w:szCs w:val="24"/>
                <w:lang w:val="en-US" w:eastAsia="zh-CN" w:bidi="ar"/>
              </w:rPr>
            </w:pPr>
          </w:p>
        </w:tc>
      </w:tr>
      <w:tr>
        <w:tblPrEx>
          <w:tblLayout w:type="fixed"/>
          <w:tblCellMar>
            <w:top w:w="0" w:type="dxa"/>
            <w:left w:w="0" w:type="dxa"/>
            <w:bottom w:w="0" w:type="dxa"/>
            <w:right w:w="0" w:type="dxa"/>
          </w:tblCellMar>
        </w:tblPrEx>
        <w:trPr>
          <w:trHeight w:val="604" w:hRule="atLeast"/>
        </w:trPr>
        <w:tc>
          <w:tcPr>
            <w:tcW w:w="8173"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bCs/>
                <w:color w:val="000000"/>
                <w:kern w:val="0"/>
                <w:sz w:val="24"/>
                <w:szCs w:val="24"/>
                <w:lang w:val="en-US" w:eastAsia="zh-CN" w:bidi="ar"/>
              </w:rPr>
              <w:t>合计</w:t>
            </w:r>
          </w:p>
        </w:tc>
        <w:tc>
          <w:tcPr>
            <w:tcW w:w="10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val="0"/>
                <w:bCs w:val="0"/>
                <w:color w:val="000000"/>
                <w:kern w:val="0"/>
                <w:sz w:val="24"/>
                <w:szCs w:val="24"/>
                <w:lang w:val="en-US" w:eastAsia="zh-CN" w:bidi="ar"/>
              </w:rPr>
            </w:pPr>
            <w:bookmarkStart w:id="0" w:name="_GoBack"/>
            <w:bookmarkEnd w:id="0"/>
          </w:p>
        </w:tc>
      </w:tr>
      <w:tr>
        <w:tblPrEx>
          <w:tblLayout w:type="fixed"/>
          <w:tblCellMar>
            <w:top w:w="0" w:type="dxa"/>
            <w:left w:w="0" w:type="dxa"/>
            <w:bottom w:w="0" w:type="dxa"/>
            <w:right w:w="0" w:type="dxa"/>
          </w:tblCellMar>
        </w:tblPrEx>
        <w:trPr>
          <w:trHeight w:val="845" w:hRule="atLeast"/>
        </w:trPr>
        <w:tc>
          <w:tcPr>
            <w:tcW w:w="9196" w:type="dxa"/>
            <w:gridSpan w:val="8"/>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tabs>
                <w:tab w:val="left" w:pos="6521"/>
              </w:tabs>
              <w:jc w:val="left"/>
              <w:textAlignment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注：在材料齐全且通过审查的情况下，以报价表中合计金额最低且未超过采购预算金额的供应商为成交单位。</w:t>
            </w:r>
          </w:p>
        </w:tc>
      </w:tr>
      <w:tr>
        <w:tblPrEx>
          <w:tblLayout w:type="fixed"/>
          <w:tblCellMar>
            <w:top w:w="0" w:type="dxa"/>
            <w:left w:w="0" w:type="dxa"/>
            <w:bottom w:w="0" w:type="dxa"/>
            <w:right w:w="0" w:type="dxa"/>
          </w:tblCellMar>
        </w:tblPrEx>
        <w:trPr>
          <w:trHeight w:val="538" w:hRule="atLeast"/>
        </w:trPr>
        <w:tc>
          <w:tcPr>
            <w:tcW w:w="9196" w:type="dxa"/>
            <w:gridSpan w:val="8"/>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供应商信息</w:t>
            </w:r>
          </w:p>
        </w:tc>
      </w:tr>
      <w:tr>
        <w:tblPrEx>
          <w:tblLayout w:type="fixed"/>
          <w:tblCellMar>
            <w:top w:w="0" w:type="dxa"/>
            <w:left w:w="0" w:type="dxa"/>
            <w:bottom w:w="0" w:type="dxa"/>
            <w:right w:w="0" w:type="dxa"/>
          </w:tblCellMar>
        </w:tblPrEx>
        <w:trPr>
          <w:trHeight w:val="591" w:hRule="atLeast"/>
        </w:trPr>
        <w:tc>
          <w:tcPr>
            <w:tcW w:w="5705"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hint="eastAsia" w:ascii="仿宋_GB2312" w:hAnsi="仿宋_GB2312" w:eastAsia="仿宋_GB2312" w:cs="仿宋_GB2312"/>
                <w:b/>
                <w:kern w:val="0"/>
                <w:sz w:val="24"/>
                <w:szCs w:val="24"/>
                <w:lang w:bidi="ar"/>
              </w:rPr>
            </w:pPr>
            <w:r>
              <w:rPr>
                <w:rFonts w:hint="eastAsia" w:ascii="仿宋_GB2312" w:hAnsi="仿宋_GB2312" w:eastAsia="仿宋_GB2312" w:cs="仿宋_GB2312"/>
                <w:b/>
                <w:color w:val="000000"/>
                <w:kern w:val="0"/>
                <w:sz w:val="24"/>
                <w:szCs w:val="24"/>
                <w:lang w:bidi="ar"/>
              </w:rPr>
              <w:t>供应商名称：</w:t>
            </w:r>
          </w:p>
        </w:tc>
        <w:tc>
          <w:tcPr>
            <w:tcW w:w="3491"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hint="eastAsia" w:ascii="仿宋_GB2312" w:hAnsi="仿宋_GB2312" w:eastAsia="仿宋_GB2312" w:cs="仿宋_GB2312"/>
                <w:b/>
                <w:sz w:val="24"/>
                <w:szCs w:val="24"/>
              </w:rPr>
            </w:pPr>
            <w:r>
              <w:rPr>
                <w:rFonts w:hint="eastAsia" w:ascii="仿宋_GB2312" w:hAnsi="仿宋_GB2312" w:eastAsia="仿宋_GB2312" w:cs="仿宋_GB2312"/>
                <w:b/>
                <w:color w:val="000000"/>
                <w:kern w:val="0"/>
                <w:sz w:val="24"/>
                <w:szCs w:val="24"/>
                <w:lang w:bidi="ar"/>
              </w:rPr>
              <w:t>联系人及电话：</w:t>
            </w:r>
          </w:p>
        </w:tc>
      </w:tr>
      <w:tr>
        <w:tblPrEx>
          <w:tblLayout w:type="fixed"/>
          <w:tblCellMar>
            <w:top w:w="0" w:type="dxa"/>
            <w:left w:w="0" w:type="dxa"/>
            <w:bottom w:w="0" w:type="dxa"/>
            <w:right w:w="0" w:type="dxa"/>
          </w:tblCellMar>
        </w:tblPrEx>
        <w:trPr>
          <w:trHeight w:val="541" w:hRule="atLeast"/>
        </w:trPr>
        <w:tc>
          <w:tcPr>
            <w:tcW w:w="9196" w:type="dxa"/>
            <w:gridSpan w:val="8"/>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hint="eastAsia" w:ascii="仿宋_GB2312" w:hAnsi="仿宋_GB2312" w:eastAsia="仿宋_GB2312" w:cs="仿宋_GB2312"/>
                <w:b/>
                <w:sz w:val="24"/>
                <w:szCs w:val="24"/>
              </w:rPr>
            </w:pPr>
            <w:r>
              <w:rPr>
                <w:rFonts w:hint="eastAsia" w:ascii="仿宋_GB2312" w:hAnsi="仿宋_GB2312" w:eastAsia="仿宋_GB2312" w:cs="仿宋_GB2312"/>
                <w:b/>
                <w:color w:val="000000"/>
                <w:kern w:val="0"/>
                <w:sz w:val="24"/>
                <w:szCs w:val="24"/>
                <w:lang w:bidi="ar"/>
              </w:rPr>
              <w:t>邮箱：</w:t>
            </w:r>
          </w:p>
        </w:tc>
      </w:tr>
      <w:tr>
        <w:tblPrEx>
          <w:tblLayout w:type="fixed"/>
          <w:tblCellMar>
            <w:top w:w="0" w:type="dxa"/>
            <w:left w:w="0" w:type="dxa"/>
            <w:bottom w:w="0" w:type="dxa"/>
            <w:right w:w="0" w:type="dxa"/>
          </w:tblCellMar>
        </w:tblPrEx>
        <w:trPr>
          <w:trHeight w:val="627" w:hRule="atLeast"/>
        </w:trPr>
        <w:tc>
          <w:tcPr>
            <w:tcW w:w="9196" w:type="dxa"/>
            <w:gridSpan w:val="8"/>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sz w:val="24"/>
                <w:szCs w:val="24"/>
              </w:rPr>
            </w:pPr>
            <w:r>
              <w:rPr>
                <w:rFonts w:hint="eastAsia" w:ascii="仿宋_GB2312" w:hAnsi="仿宋_GB2312" w:eastAsia="仿宋_GB2312" w:cs="仿宋_GB2312"/>
                <w:b/>
                <w:color w:val="000000"/>
                <w:kern w:val="0"/>
                <w:sz w:val="24"/>
                <w:szCs w:val="24"/>
                <w:lang w:bidi="ar"/>
              </w:rPr>
              <w:t>供应商承诺</w:t>
            </w:r>
          </w:p>
        </w:tc>
      </w:tr>
      <w:tr>
        <w:tblPrEx>
          <w:tblLayout w:type="fixed"/>
          <w:tblCellMar>
            <w:top w:w="0" w:type="dxa"/>
            <w:left w:w="0" w:type="dxa"/>
            <w:bottom w:w="0" w:type="dxa"/>
            <w:right w:w="0" w:type="dxa"/>
          </w:tblCellMar>
        </w:tblPrEx>
        <w:trPr>
          <w:trHeight w:val="704" w:hRule="atLeast"/>
        </w:trPr>
        <w:tc>
          <w:tcPr>
            <w:tcW w:w="9196" w:type="dxa"/>
            <w:gridSpan w:val="8"/>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hint="eastAsia" w:ascii="仿宋_GB2312" w:hAnsi="仿宋_GB2312" w:eastAsia="仿宋_GB2312" w:cs="仿宋_GB2312"/>
                <w:b/>
                <w:sz w:val="24"/>
                <w:szCs w:val="24"/>
              </w:rPr>
            </w:pPr>
            <w:r>
              <w:rPr>
                <w:rFonts w:hint="eastAsia" w:ascii="仿宋_GB2312" w:hAnsi="仿宋_GB2312" w:eastAsia="仿宋_GB2312" w:cs="仿宋_GB2312"/>
                <w:b/>
                <w:color w:val="000000"/>
                <w:kern w:val="0"/>
                <w:sz w:val="24"/>
                <w:szCs w:val="24"/>
                <w:lang w:bidi="ar"/>
              </w:rPr>
              <w:t>我方报价单中所有内容符合该项目采购公告中一切要求，如有不符之处，愿承担相应责任。</w:t>
            </w:r>
          </w:p>
        </w:tc>
      </w:tr>
      <w:tr>
        <w:tblPrEx>
          <w:tblLayout w:type="fixed"/>
          <w:tblCellMar>
            <w:top w:w="0" w:type="dxa"/>
            <w:left w:w="0" w:type="dxa"/>
            <w:bottom w:w="0" w:type="dxa"/>
            <w:right w:w="0" w:type="dxa"/>
          </w:tblCellMar>
        </w:tblPrEx>
        <w:trPr>
          <w:trHeight w:val="1924" w:hRule="atLeast"/>
        </w:trPr>
        <w:tc>
          <w:tcPr>
            <w:tcW w:w="9196" w:type="dxa"/>
            <w:gridSpan w:val="8"/>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hint="eastAsia" w:ascii="仿宋_GB2312" w:hAnsi="仿宋_GB2312" w:eastAsia="仿宋_GB2312" w:cs="仿宋_GB2312"/>
                <w:b/>
                <w:color w:val="000000"/>
                <w:kern w:val="0"/>
                <w:sz w:val="24"/>
                <w:szCs w:val="24"/>
                <w:lang w:bidi="ar"/>
              </w:rPr>
            </w:pPr>
          </w:p>
          <w:p>
            <w:pPr>
              <w:widowControl/>
              <w:jc w:val="right"/>
              <w:textAlignment w:val="center"/>
              <w:rPr>
                <w:rFonts w:hint="eastAsia" w:ascii="仿宋_GB2312" w:hAnsi="仿宋_GB2312" w:eastAsia="仿宋_GB2312" w:cs="仿宋_GB2312"/>
                <w:b/>
                <w:color w:val="000000"/>
                <w:kern w:val="0"/>
                <w:sz w:val="24"/>
                <w:szCs w:val="24"/>
                <w:lang w:bidi="ar"/>
              </w:rPr>
            </w:pPr>
          </w:p>
          <w:p>
            <w:pPr>
              <w:widowControl/>
              <w:jc w:val="right"/>
              <w:textAlignment w:val="center"/>
              <w:rPr>
                <w:rFonts w:hint="eastAsia" w:ascii="仿宋_GB2312" w:hAnsi="仿宋_GB2312" w:eastAsia="仿宋_GB2312" w:cs="仿宋_GB2312"/>
                <w:b/>
                <w:color w:val="000000"/>
                <w:kern w:val="0"/>
                <w:sz w:val="24"/>
                <w:szCs w:val="24"/>
                <w:lang w:bidi="ar"/>
              </w:rPr>
            </w:pPr>
            <w:r>
              <w:rPr>
                <w:rFonts w:hint="eastAsia" w:ascii="仿宋_GB2312" w:hAnsi="仿宋_GB2312" w:eastAsia="仿宋_GB2312" w:cs="仿宋_GB2312"/>
                <w:b/>
                <w:color w:val="000000"/>
                <w:kern w:val="0"/>
                <w:sz w:val="24"/>
                <w:szCs w:val="24"/>
                <w:lang w:bidi="ar"/>
              </w:rPr>
              <w:t xml:space="preserve">   </w:t>
            </w:r>
          </w:p>
          <w:p>
            <w:pPr>
              <w:widowControl/>
              <w:jc w:val="right"/>
              <w:textAlignment w:val="center"/>
              <w:rPr>
                <w:rFonts w:hint="eastAsia" w:ascii="仿宋_GB2312" w:hAnsi="仿宋_GB2312" w:eastAsia="仿宋_GB2312" w:cs="仿宋_GB2312"/>
                <w:b/>
                <w:color w:val="000000"/>
                <w:kern w:val="0"/>
                <w:sz w:val="24"/>
                <w:szCs w:val="24"/>
                <w:lang w:bidi="ar"/>
              </w:rPr>
            </w:pPr>
            <w:r>
              <w:rPr>
                <w:rFonts w:hint="eastAsia" w:ascii="仿宋_GB2312" w:hAnsi="仿宋_GB2312" w:eastAsia="仿宋_GB2312" w:cs="仿宋_GB2312"/>
                <w:b/>
                <w:color w:val="000000"/>
                <w:kern w:val="0"/>
                <w:sz w:val="24"/>
                <w:szCs w:val="24"/>
                <w:lang w:bidi="ar"/>
              </w:rPr>
              <w:t xml:space="preserve">   供应商名称（公章）：____________</w:t>
            </w:r>
          </w:p>
          <w:p>
            <w:pPr>
              <w:widowControl/>
              <w:jc w:val="right"/>
              <w:textAlignment w:val="center"/>
              <w:rPr>
                <w:rFonts w:hint="eastAsia" w:ascii="仿宋_GB2312" w:hAnsi="仿宋_GB2312" w:eastAsia="仿宋_GB2312" w:cs="仿宋_GB2312"/>
                <w:b/>
                <w:color w:val="000000"/>
                <w:kern w:val="0"/>
                <w:sz w:val="24"/>
                <w:szCs w:val="24"/>
                <w:lang w:bidi="ar"/>
              </w:rPr>
            </w:pPr>
          </w:p>
          <w:p>
            <w:pPr>
              <w:widowControl/>
              <w:jc w:val="right"/>
              <w:textAlignment w:val="center"/>
              <w:rPr>
                <w:rFonts w:hint="eastAsia" w:ascii="仿宋_GB2312" w:hAnsi="仿宋_GB2312" w:eastAsia="仿宋_GB2312" w:cs="仿宋_GB2312"/>
                <w:b/>
                <w:sz w:val="24"/>
                <w:szCs w:val="24"/>
              </w:rPr>
            </w:pPr>
            <w:r>
              <w:rPr>
                <w:rFonts w:hint="eastAsia" w:ascii="仿宋_GB2312" w:hAnsi="仿宋_GB2312" w:eastAsia="仿宋_GB2312" w:cs="仿宋_GB2312"/>
                <w:b/>
                <w:color w:val="000000"/>
                <w:kern w:val="0"/>
                <w:sz w:val="24"/>
                <w:szCs w:val="24"/>
                <w:lang w:bidi="ar"/>
              </w:rPr>
              <w:t xml:space="preserve">年     月     日                                                                                                   </w:t>
            </w:r>
          </w:p>
        </w:tc>
      </w:tr>
    </w:tbl>
    <w:p>
      <w:pPr>
        <w:spacing w:line="580" w:lineRule="exact"/>
        <w:jc w:val="left"/>
        <w:rPr>
          <w:rFonts w:ascii="Times New Roman" w:hAnsi="Times New Roman" w:eastAsia="仿宋_GB2312"/>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B00CC9"/>
    <w:rsid w:val="00387253"/>
    <w:rsid w:val="00556874"/>
    <w:rsid w:val="00A33ADF"/>
    <w:rsid w:val="00D64C09"/>
    <w:rsid w:val="00F434A8"/>
    <w:rsid w:val="1E660A1D"/>
    <w:rsid w:val="200939A7"/>
    <w:rsid w:val="246A0677"/>
    <w:rsid w:val="2B95465F"/>
    <w:rsid w:val="2C854051"/>
    <w:rsid w:val="3B7106A8"/>
    <w:rsid w:val="3B9828B0"/>
    <w:rsid w:val="47E56210"/>
    <w:rsid w:val="480F502D"/>
    <w:rsid w:val="4E36061D"/>
    <w:rsid w:val="55815880"/>
    <w:rsid w:val="59B00CC9"/>
    <w:rsid w:val="5E255F4E"/>
    <w:rsid w:val="61F16275"/>
    <w:rsid w:val="6E3F1630"/>
    <w:rsid w:val="77781A37"/>
    <w:rsid w:val="782330A7"/>
    <w:rsid w:val="79D523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3">
    <w:name w:val="Normal Indent"/>
    <w:basedOn w:val="1"/>
    <w:qFormat/>
    <w:uiPriority w:val="99"/>
    <w:pPr>
      <w:ind w:firstLine="420"/>
    </w:pPr>
    <w:rPr>
      <w:szCs w:val="21"/>
    </w:rPr>
  </w:style>
  <w:style w:type="paragraph" w:styleId="4">
    <w:name w:val="footer"/>
    <w:basedOn w:val="1"/>
    <w:link w:val="10"/>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9">
    <w:name w:val="页眉 Char"/>
    <w:basedOn w:val="8"/>
    <w:link w:val="5"/>
    <w:qFormat/>
    <w:uiPriority w:val="0"/>
    <w:rPr>
      <w:rFonts w:ascii="Calibri" w:hAnsi="Calibri"/>
      <w:kern w:val="2"/>
      <w:sz w:val="18"/>
      <w:szCs w:val="18"/>
    </w:rPr>
  </w:style>
  <w:style w:type="character" w:customStyle="1" w:styleId="10">
    <w:name w:val="页脚 Char"/>
    <w:basedOn w:val="8"/>
    <w:link w:val="4"/>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1162</Words>
  <Characters>1315</Characters>
  <Lines>6</Lines>
  <Paragraphs>1</Paragraphs>
  <TotalTime>2</TotalTime>
  <ScaleCrop>false</ScaleCrop>
  <LinksUpToDate>false</LinksUpToDate>
  <CharactersWithSpaces>1446</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2019-10-26T08:18:00Z</dcterms:created>
  <dc:creator>Lenovo</dc:creator>
  <cp:lastModifiedBy>Administrator</cp:lastModifiedBy>
  <dcterms:modified xsi:type="dcterms:W3CDTF">2019-11-22T01:18:34Z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