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</w:pP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</w:rPr>
        <w:t>江苏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  <w:lang w:val="en-US" w:eastAsia="zh-CN"/>
        </w:rPr>
        <w:t>省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</w:rPr>
        <w:t>常熟市支塘镇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  <w:lang w:val="en-US" w:eastAsia="zh-CN"/>
        </w:rPr>
        <w:t>8项（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  <w:lang w:eastAsia="zh-CN"/>
        </w:rPr>
        <w:t>1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  <w:lang w:val="en-US" w:eastAsia="zh-CN"/>
        </w:rPr>
        <w:t>6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</w:rPr>
        <w:t>套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  <w:lang w:val="en-US" w:eastAsia="zh-CN"/>
        </w:rPr>
        <w:t>）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</w:rPr>
        <w:t>房产</w:t>
      </w:r>
      <w:r>
        <w:rPr>
          <w:rFonts w:hint="eastAsia" w:ascii="Calibri" w:hAnsi="Calibri" w:eastAsia="宋体" w:cs="Times New Roman"/>
          <w:b/>
          <w:color w:val="auto"/>
          <w:kern w:val="2"/>
          <w:sz w:val="32"/>
          <w:szCs w:val="32"/>
          <w:u w:val="single"/>
          <w:lang w:val="en-US" w:eastAsia="zh-CN"/>
        </w:rPr>
        <w:t>整体</w:t>
      </w:r>
      <w:r>
        <w:rPr>
          <w:rFonts w:hint="eastAsia" w:ascii="Calibri" w:hAnsi="Calibri" w:eastAsia="宋体" w:cs="Times New Roman"/>
          <w:b/>
          <w:sz w:val="32"/>
          <w:szCs w:val="32"/>
          <w:u w:val="single"/>
        </w:rPr>
        <w:t>转让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>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受让申请与承诺书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项目编号：BBWCQJY20-38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人民币200万元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2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我方承诺于竞价结束之日起</w:t>
      </w:r>
      <w:bookmarkStart w:id="0" w:name="_GoBack"/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u w:val="single"/>
          <w:lang w:val="en-US" w:eastAsia="zh-CN"/>
        </w:rPr>
        <w:t>2</w:t>
      </w:r>
      <w:bookmarkEnd w:id="0"/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个工作日内足额缴纳竞价服务费</w:t>
      </w:r>
      <w:r>
        <w:rPr>
          <w:rFonts w:hint="eastAsia" w:ascii="仿宋_GB2312" w:hAnsi="宋体" w:eastAsia="仿宋_GB2312"/>
          <w:sz w:val="21"/>
          <w:szCs w:val="21"/>
        </w:rPr>
        <w:t>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债权转让协议</w:t>
      </w:r>
      <w:r>
        <w:rPr>
          <w:rFonts w:hint="eastAsia" w:ascii="仿宋_GB2312" w:hAnsi="宋体" w:eastAsia="仿宋_GB2312"/>
          <w:sz w:val="21"/>
          <w:szCs w:val="21"/>
        </w:rPr>
        <w:t>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</w:t>
      </w:r>
      <w:r>
        <w:rPr>
          <w:rFonts w:hint="eastAsia" w:ascii="仿宋_GB2312" w:eastAsia="仿宋_GB2312"/>
          <w:sz w:val="21"/>
          <w:szCs w:val="21"/>
          <w:lang w:eastAsia="zh-CN"/>
        </w:rPr>
        <w:t>债权转让协议</w:t>
      </w:r>
      <w:r>
        <w:rPr>
          <w:rFonts w:hint="eastAsia" w:ascii="仿宋_GB2312" w:eastAsia="仿宋_GB2312"/>
          <w:sz w:val="21"/>
          <w:szCs w:val="21"/>
        </w:rPr>
        <w:t>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0FD01516"/>
    <w:rsid w:val="105E7D10"/>
    <w:rsid w:val="1320561F"/>
    <w:rsid w:val="158C1CE8"/>
    <w:rsid w:val="186D0E50"/>
    <w:rsid w:val="194724B7"/>
    <w:rsid w:val="19BC341C"/>
    <w:rsid w:val="1ABC29B0"/>
    <w:rsid w:val="1DCD3AFF"/>
    <w:rsid w:val="23193970"/>
    <w:rsid w:val="249764E6"/>
    <w:rsid w:val="24E75905"/>
    <w:rsid w:val="27426B40"/>
    <w:rsid w:val="32591FE3"/>
    <w:rsid w:val="332C4F14"/>
    <w:rsid w:val="340A6540"/>
    <w:rsid w:val="346B124C"/>
    <w:rsid w:val="36B71402"/>
    <w:rsid w:val="37086C61"/>
    <w:rsid w:val="3B662E2C"/>
    <w:rsid w:val="40694F99"/>
    <w:rsid w:val="454A7498"/>
    <w:rsid w:val="4BFB13A1"/>
    <w:rsid w:val="4EFF78B6"/>
    <w:rsid w:val="53B76CF2"/>
    <w:rsid w:val="55F73120"/>
    <w:rsid w:val="5A510266"/>
    <w:rsid w:val="5B6E5CA4"/>
    <w:rsid w:val="5D890E94"/>
    <w:rsid w:val="5E052D11"/>
    <w:rsid w:val="5FAE3570"/>
    <w:rsid w:val="5FEF1453"/>
    <w:rsid w:val="6525299D"/>
    <w:rsid w:val="681F5605"/>
    <w:rsid w:val="6A11057C"/>
    <w:rsid w:val="6ED53880"/>
    <w:rsid w:val="71BC0DFA"/>
    <w:rsid w:val="73E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邓米米</cp:lastModifiedBy>
  <dcterms:modified xsi:type="dcterms:W3CDTF">2020-03-09T02:20:10Z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