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09WZ20200060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约94吨废旧钢铁</w:t>
            </w:r>
            <w:bookmarkStart w:id="0" w:name="_GoBack"/>
            <w:bookmarkEnd w:id="0"/>
            <w:r>
              <w:rPr>
                <w:rFonts w:hint="eastAsia"/>
              </w:rPr>
              <w:t>转让（挂牌底价为2590元/吨）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185CE4"/>
    <w:rsid w:val="0DB95E42"/>
    <w:rsid w:val="146D4B0A"/>
    <w:rsid w:val="17D75088"/>
    <w:rsid w:val="18AD284A"/>
    <w:rsid w:val="19FE6ACB"/>
    <w:rsid w:val="1AC27B0E"/>
    <w:rsid w:val="1F1B7F8F"/>
    <w:rsid w:val="2173186F"/>
    <w:rsid w:val="23C7215E"/>
    <w:rsid w:val="243602A4"/>
    <w:rsid w:val="275F7D70"/>
    <w:rsid w:val="2A0D6C0A"/>
    <w:rsid w:val="2ABF1BD3"/>
    <w:rsid w:val="2ABF4DE3"/>
    <w:rsid w:val="2EE07C83"/>
    <w:rsid w:val="321B254B"/>
    <w:rsid w:val="33545EA6"/>
    <w:rsid w:val="33587159"/>
    <w:rsid w:val="38972137"/>
    <w:rsid w:val="3ACD536F"/>
    <w:rsid w:val="40AE7303"/>
    <w:rsid w:val="41CA306B"/>
    <w:rsid w:val="437E7D44"/>
    <w:rsid w:val="45B140E3"/>
    <w:rsid w:val="473F49D5"/>
    <w:rsid w:val="474F28D1"/>
    <w:rsid w:val="4AF86F75"/>
    <w:rsid w:val="4C1A0C41"/>
    <w:rsid w:val="4D1D7AC9"/>
    <w:rsid w:val="5142284F"/>
    <w:rsid w:val="563B2943"/>
    <w:rsid w:val="586761D4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2020-04-07T03:09:25Z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