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采购苗木质量形态参考图：</w:t>
      </w:r>
    </w:p>
    <w:p>
      <w:pPr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bookmarkStart w:id="0" w:name="_GoBack" w:colFirst="0" w:colLast="1"/>
            <w:r>
              <w:rPr>
                <w:rFonts w:hint="default" w:eastAsiaTheme="minorEastAsia"/>
                <w:vertAlign w:val="baseline"/>
                <w:lang w:val="en-US" w:eastAsia="zh-CN"/>
              </w:rPr>
              <w:t>1、蓝花楹Ф16-20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2、蓝花楹 Ф21-25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5" name="图片 15" descr="1、蓝花楹Ф16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、蓝花楹Ф16-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6" name="图片 16" descr="2、蓝花楹 Ф21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、蓝花楹 Ф21-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>
      <w:pPr>
        <w:rPr>
          <w:rFonts w:hint="default" w:eastAsiaTheme="minor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3、假苹婆 Ф20-25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4、秋枫 Ф20-25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9" name="图片 19" descr="3、假苹婆 Ф20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、假苹婆 Ф20-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20" name="图片 20" descr="4、秋枫 Ф20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、秋枫 Ф20-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5、黄花风铃木 Ф10-14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6、菩提榕 Ф36-10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131945" cy="5400675"/>
                  <wp:effectExtent l="0" t="0" r="1905" b="9525"/>
                  <wp:docPr id="21" name="图片 21" descr="5、黄花风铃木 Ф10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、黄花风铃木 Ф10-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945" cy="540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410710" cy="5454015"/>
                  <wp:effectExtent l="0" t="0" r="8890" b="13335"/>
                  <wp:docPr id="22" name="图片 22" descr="6、菩提榕 Ф36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、菩提榕 Ф36-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710" cy="545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7、龙眼 Ф26-30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8、罗汉松 D10-14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6419215"/>
                  <wp:effectExtent l="0" t="0" r="5080" b="635"/>
                  <wp:docPr id="23" name="图片 23" descr="7、龙眼 Ф26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、龙眼 Ф26-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641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24" name="图片 24" descr="8、罗汉松 D10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、罗汉松 D10-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9、荔枝 Ф11-15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t>10、南洋楹 Ф30-35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25" name="图片 25" descr="9、荔枝 Ф11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、荔枝 Ф11-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26" name="图片 26" descr="10、南洋楹 Ф30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0、南洋楹 Ф30-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96F4F"/>
    <w:rsid w:val="00025413"/>
    <w:rsid w:val="06136C18"/>
    <w:rsid w:val="08335D85"/>
    <w:rsid w:val="115F625F"/>
    <w:rsid w:val="1875178A"/>
    <w:rsid w:val="1CA370EE"/>
    <w:rsid w:val="1FAF18F8"/>
    <w:rsid w:val="33427697"/>
    <w:rsid w:val="42E703CC"/>
    <w:rsid w:val="49C96F4F"/>
    <w:rsid w:val="6F865B63"/>
    <w:rsid w:val="70D6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2020-08-21T09:29:00Z</dcterms:created>
  <dc:creator>軒、</dc:creator>
  <cp:lastModifiedBy>十二颗星星</cp:lastModifiedBy>
  <dcterms:modified xsi:type="dcterms:W3CDTF">2020-08-21T10:03:22Z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