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/>
          <w:sz w:val="36"/>
          <w:szCs w:val="36"/>
        </w:rPr>
      </w:pPr>
      <w:bookmarkStart w:id="0" w:name="_GoBack"/>
      <w:bookmarkEnd w:id="0"/>
    </w:p>
    <w:p>
      <w:pPr>
        <w:spacing w:line="500" w:lineRule="exact"/>
        <w:ind w:firstLine="2520" w:firstLineChars="70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意向</w:t>
      </w:r>
      <w:r>
        <w:rPr>
          <w:rFonts w:hint="eastAsia"/>
          <w:sz w:val="36"/>
          <w:szCs w:val="36"/>
          <w:lang w:eastAsia="zh-CN"/>
        </w:rPr>
        <w:t>承租</w:t>
      </w:r>
      <w:r>
        <w:rPr>
          <w:rFonts w:hint="eastAsia"/>
          <w:sz w:val="36"/>
          <w:szCs w:val="36"/>
        </w:rPr>
        <w:t>方提交材料清单</w:t>
      </w:r>
    </w:p>
    <w:p>
      <w:pPr>
        <w:spacing w:line="400" w:lineRule="exact"/>
        <w:jc w:val="center"/>
        <w:rPr>
          <w:rFonts w:hint="eastAsia"/>
          <w:sz w:val="36"/>
          <w:szCs w:val="36"/>
        </w:rPr>
      </w:pPr>
    </w:p>
    <w:tbl>
      <w:tblPr>
        <w:tblStyle w:val="3"/>
        <w:tblW w:w="848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0"/>
        <w:gridCol w:w="4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400" w:type="dxa"/>
            <w:vAlign w:val="center"/>
          </w:tcPr>
          <w:p>
            <w:pPr>
              <w:jc w:val="center"/>
              <w:rPr>
                <w:rFonts w:hint="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</w:rPr>
              <w:t>法人适用</w:t>
            </w:r>
          </w:p>
        </w:tc>
        <w:tc>
          <w:tcPr>
            <w:tcW w:w="4082" w:type="dxa"/>
          </w:tcPr>
          <w:p>
            <w:pPr>
              <w:jc w:val="center"/>
              <w:rPr>
                <w:rFonts w:hint="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</w:rPr>
              <w:t>自然人适用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400" w:type="dxa"/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CN"/>
              </w:rPr>
              <w:t>《报名申请与承诺书》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CN"/>
              </w:rPr>
              <w:t>《报名申请与承诺书》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4400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营业执照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2.身份证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4400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法定代表人资格证明及身份证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4400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代理人的授权委托书及身份证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4400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公司章程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4400" w:type="dxa"/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szCs w:val="24"/>
              </w:rPr>
              <w:t>.</w:t>
            </w:r>
            <w:r>
              <w:rPr>
                <w:rFonts w:hint="eastAsia" w:ascii="Calibri" w:hAnsi="Calibri" w:eastAsia="宋体" w:cs="Times New Roman"/>
                <w:sz w:val="24"/>
                <w:szCs w:val="24"/>
                <w:lang w:eastAsia="zh-CN"/>
              </w:rPr>
              <w:t>承租决议</w:t>
            </w:r>
          </w:p>
        </w:tc>
        <w:tc>
          <w:tcPr>
            <w:tcW w:w="4082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848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《资产出租公告》中承租资格条件要求提供的资料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482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注：法人所提供的资料为复印件的，请加盖相应公章，必须与原件完全相符</w:t>
            </w:r>
          </w:p>
        </w:tc>
      </w:tr>
    </w:tbl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500" w:lineRule="exact"/>
        <w:ind w:left="320" w:hanging="320" w:hangingChars="100"/>
        <w:rPr>
          <w:rFonts w:hint="eastAsia" w:ascii="宋体" w:hAnsi="宋体" w:eastAsia="宋体" w:cs="宋体"/>
          <w:sz w:val="32"/>
          <w:szCs w:val="32"/>
        </w:rPr>
      </w:pPr>
    </w:p>
    <w:p>
      <w:pPr>
        <w:rPr>
          <w:rFonts w:hint="eastAsia"/>
          <w:sz w:val="36"/>
          <w:szCs w:val="36"/>
        </w:rPr>
      </w:pPr>
    </w:p>
    <w:p>
      <w:pPr>
        <w:ind w:firstLine="360" w:firstLineChars="100"/>
        <w:jc w:val="center"/>
        <w:rPr>
          <w:rFonts w:hint="eastAsia"/>
          <w:sz w:val="36"/>
          <w:szCs w:val="36"/>
        </w:rPr>
      </w:pPr>
    </w:p>
    <w:p>
      <w:pPr>
        <w:ind w:firstLine="360" w:firstLineChars="100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>转让</w:t>
      </w:r>
      <w:r>
        <w:rPr>
          <w:rFonts w:hint="eastAsia"/>
          <w:sz w:val="36"/>
          <w:szCs w:val="36"/>
        </w:rPr>
        <w:t>方提交材料清单</w:t>
      </w:r>
    </w:p>
    <w:tbl>
      <w:tblPr>
        <w:tblStyle w:val="3"/>
        <w:tblW w:w="8661" w:type="dxa"/>
        <w:tblInd w:w="-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8"/>
        <w:gridCol w:w="4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4338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</w:rPr>
              <w:t>股权</w:t>
            </w:r>
          </w:p>
        </w:tc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</w:rPr>
              <w:t>实物资产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338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营业执照</w:t>
            </w:r>
          </w:p>
        </w:tc>
        <w:tc>
          <w:tcPr>
            <w:tcW w:w="4323" w:type="dxa"/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CN"/>
              </w:rPr>
              <w:t>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4338" w:type="dxa"/>
            <w:vAlign w:val="center"/>
          </w:tcPr>
          <w:p>
            <w:pPr>
              <w:rPr>
                <w:rFonts w:hint="eastAsia" w:ascii="Calibri" w:hAnsi="Calibri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2.</w:t>
            </w:r>
            <w:r>
              <w:rPr>
                <w:rFonts w:hAnsi="Calibri" w:eastAsia="宋体" w:cs="Times New Roman"/>
                <w:sz w:val="24"/>
                <w:szCs w:val="24"/>
              </w:rPr>
              <w:t>法定代表人资格证明及身份证</w:t>
            </w:r>
            <w:r>
              <w:rPr>
                <w:rFonts w:hint="eastAsia" w:hAnsi="Calibri" w:eastAsia="宋体" w:cs="Times New Roman"/>
                <w:sz w:val="24"/>
                <w:szCs w:val="24"/>
                <w:lang w:eastAsia="zh-CN"/>
              </w:rPr>
              <w:t>复印件</w:t>
            </w:r>
          </w:p>
        </w:tc>
        <w:tc>
          <w:tcPr>
            <w:tcW w:w="4323" w:type="dxa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2.</w:t>
            </w:r>
            <w:r>
              <w:rPr>
                <w:rFonts w:hAnsi="Calibri" w:eastAsia="宋体" w:cs="Times New Roman"/>
                <w:sz w:val="24"/>
                <w:szCs w:val="24"/>
              </w:rPr>
              <w:t>法定代表人资格证明及身份证</w:t>
            </w:r>
            <w:r>
              <w:rPr>
                <w:rFonts w:hint="eastAsia" w:hAnsi="Calibri" w:eastAsia="宋体" w:cs="Times New Roman"/>
                <w:sz w:val="24"/>
                <w:szCs w:val="24"/>
                <w:lang w:eastAsia="zh-CN"/>
              </w:rPr>
              <w:t>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4338" w:type="dxa"/>
            <w:vAlign w:val="center"/>
          </w:tcPr>
          <w:p>
            <w:pPr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eastAsia="宋体" w:cs="Times New Roman"/>
                <w:sz w:val="24"/>
                <w:szCs w:val="24"/>
              </w:rPr>
              <w:t>3.</w:t>
            </w:r>
            <w:r>
              <w:rPr>
                <w:rFonts w:hAnsi="宋体" w:eastAsia="宋体" w:cs="宋体"/>
                <w:sz w:val="24"/>
                <w:szCs w:val="24"/>
              </w:rPr>
              <w:t>代理人的授权委托书</w:t>
            </w:r>
            <w:r>
              <w:rPr>
                <w:rFonts w:hAnsi="Calibri" w:eastAsia="宋体" w:cs="Times New Roman"/>
                <w:sz w:val="24"/>
                <w:szCs w:val="24"/>
              </w:rPr>
              <w:t>及身份证</w:t>
            </w:r>
            <w:r>
              <w:rPr>
                <w:rFonts w:hint="eastAsia" w:hAnsi="Calibri" w:eastAsia="宋体" w:cs="Times New Roman"/>
                <w:sz w:val="24"/>
                <w:szCs w:val="24"/>
                <w:lang w:eastAsia="zh-CN"/>
              </w:rPr>
              <w:t>复印件</w:t>
            </w:r>
          </w:p>
        </w:tc>
        <w:tc>
          <w:tcPr>
            <w:tcW w:w="4323" w:type="dxa"/>
            <w:vAlign w:val="center"/>
          </w:tcPr>
          <w:p>
            <w:pPr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eastAsia="宋体" w:cs="Times New Roman"/>
                <w:sz w:val="24"/>
                <w:szCs w:val="24"/>
              </w:rPr>
              <w:t>3.</w:t>
            </w:r>
            <w:r>
              <w:rPr>
                <w:rFonts w:hAnsi="宋体" w:eastAsia="宋体" w:cs="宋体"/>
                <w:sz w:val="24"/>
                <w:szCs w:val="24"/>
              </w:rPr>
              <w:t>代理人的授权委托书</w:t>
            </w:r>
            <w:r>
              <w:rPr>
                <w:rFonts w:hAnsi="Calibri" w:eastAsia="宋体" w:cs="Times New Roman"/>
                <w:sz w:val="24"/>
                <w:szCs w:val="24"/>
              </w:rPr>
              <w:t>及身份</w:t>
            </w:r>
            <w:r>
              <w:rPr>
                <w:rFonts w:hint="eastAsia" w:hAnsi="Calibri" w:eastAsia="宋体" w:cs="Times New Roman"/>
                <w:sz w:val="24"/>
                <w:szCs w:val="24"/>
                <w:lang w:eastAsia="zh-CN"/>
              </w:rPr>
              <w:t>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4338" w:type="dxa"/>
            <w:vAlign w:val="center"/>
          </w:tcPr>
          <w:p>
            <w:pPr>
              <w:rPr>
                <w:rFonts w:eastAsia="宋体" w:cs="宋体"/>
                <w:sz w:val="24"/>
                <w:szCs w:val="24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Ansi="宋体" w:eastAsia="宋体" w:cs="宋体"/>
                <w:sz w:val="24"/>
                <w:szCs w:val="24"/>
              </w:rPr>
              <w:t>章程</w:t>
            </w:r>
          </w:p>
        </w:tc>
        <w:tc>
          <w:tcPr>
            <w:tcW w:w="4323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Ansi="宋体" w:eastAsia="宋体" w:cs="宋体"/>
                <w:sz w:val="24"/>
                <w:szCs w:val="24"/>
              </w:rPr>
              <w:t>章程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4338" w:type="dxa"/>
            <w:vAlign w:val="center"/>
          </w:tcPr>
          <w:p>
            <w:pPr>
              <w:rPr>
                <w:rFonts w:hint="eastAsia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Ansi="宋体" w:eastAsia="宋体" w:cs="宋体"/>
                <w:sz w:val="24"/>
                <w:szCs w:val="24"/>
              </w:rPr>
              <w:t>同意受让决议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（按章程规定）</w:t>
            </w:r>
          </w:p>
        </w:tc>
        <w:tc>
          <w:tcPr>
            <w:tcW w:w="4323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Ansi="宋体" w:eastAsia="宋体" w:cs="宋体"/>
                <w:sz w:val="24"/>
                <w:szCs w:val="24"/>
              </w:rPr>
              <w:t>同意受让决议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（按章程规定）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4338" w:type="dxa"/>
            <w:vAlign w:val="center"/>
          </w:tcPr>
          <w:p>
            <w:pPr>
              <w:rPr>
                <w:rFonts w:eastAsia="宋体" w:cs="宋体"/>
                <w:sz w:val="24"/>
                <w:szCs w:val="24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int="eastAsia" w:eastAsia="宋体" w:cs="宋体"/>
                <w:sz w:val="24"/>
                <w:szCs w:val="24"/>
                <w:lang w:eastAsia="zh-CN"/>
              </w:rPr>
              <w:t>代替行使出资人权利的</w:t>
            </w:r>
            <w:r>
              <w:rPr>
                <w:rFonts w:hAnsi="宋体" w:eastAsia="宋体" w:cs="宋体"/>
                <w:sz w:val="24"/>
                <w:szCs w:val="24"/>
              </w:rPr>
              <w:t>上级主管部门同意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转让</w:t>
            </w:r>
            <w:r>
              <w:rPr>
                <w:rFonts w:hAnsi="宋体" w:eastAsia="宋体" w:cs="宋体"/>
                <w:sz w:val="24"/>
                <w:szCs w:val="24"/>
              </w:rPr>
              <w:t>的批准文件</w:t>
            </w:r>
            <w:r>
              <w:rPr>
                <w:rFonts w:eastAsia="宋体" w:cs="宋体"/>
                <w:sz w:val="24"/>
                <w:szCs w:val="24"/>
              </w:rPr>
              <w:t>(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国资</w:t>
            </w:r>
            <w:r>
              <w:rPr>
                <w:rFonts w:hAnsi="宋体" w:eastAsia="宋体" w:cs="宋体"/>
                <w:sz w:val="24"/>
                <w:szCs w:val="24"/>
              </w:rPr>
              <w:t>）</w:t>
            </w:r>
          </w:p>
        </w:tc>
        <w:tc>
          <w:tcPr>
            <w:tcW w:w="4323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eastAsia="宋体" w:cs="宋体"/>
                <w:sz w:val="24"/>
                <w:szCs w:val="24"/>
              </w:rPr>
              <w:t>.</w:t>
            </w:r>
            <w:r>
              <w:rPr>
                <w:rFonts w:hint="eastAsia" w:eastAsia="宋体" w:cs="宋体"/>
                <w:sz w:val="24"/>
                <w:szCs w:val="24"/>
                <w:lang w:eastAsia="zh-CN"/>
              </w:rPr>
              <w:t>代替行使出资人权利的</w:t>
            </w:r>
            <w:r>
              <w:rPr>
                <w:rFonts w:hAnsi="宋体" w:eastAsia="宋体" w:cs="宋体"/>
                <w:sz w:val="24"/>
                <w:szCs w:val="24"/>
              </w:rPr>
              <w:t>上级主管部门同意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转让</w:t>
            </w:r>
            <w:r>
              <w:rPr>
                <w:rFonts w:hAnsi="宋体" w:eastAsia="宋体" w:cs="宋体"/>
                <w:sz w:val="24"/>
                <w:szCs w:val="24"/>
              </w:rPr>
              <w:t>的批准文件</w:t>
            </w:r>
            <w:r>
              <w:rPr>
                <w:rFonts w:eastAsia="宋体" w:cs="宋体"/>
                <w:sz w:val="24"/>
                <w:szCs w:val="24"/>
              </w:rPr>
              <w:t>(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国资</w:t>
            </w:r>
            <w:r>
              <w:rPr>
                <w:rFonts w:hAnsi="宋体" w:eastAsia="宋体" w:cs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338" w:type="dxa"/>
            <w:vAlign w:val="center"/>
          </w:tcPr>
          <w:p>
            <w:pPr>
              <w:rPr>
                <w:rFonts w:hint="eastAsia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律师事务所出具的法律意见书</w:t>
            </w:r>
          </w:p>
        </w:tc>
        <w:tc>
          <w:tcPr>
            <w:tcW w:w="4323" w:type="dxa"/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7.转让资产清单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4338" w:type="dxa"/>
            <w:vAlign w:val="center"/>
          </w:tcPr>
          <w:p>
            <w:pPr>
              <w:jc w:val="center"/>
              <w:rPr>
                <w:rFonts w:hint="eastAsia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hAnsi="宋体" w:eastAsia="宋体" w:cs="宋体"/>
                <w:b/>
                <w:bCs/>
                <w:sz w:val="24"/>
                <w:szCs w:val="24"/>
                <w:lang w:eastAsia="zh-CN"/>
              </w:rPr>
              <w:t>标的企业提交材料清单</w:t>
            </w:r>
          </w:p>
        </w:tc>
        <w:tc>
          <w:tcPr>
            <w:tcW w:w="4323" w:type="dxa"/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8.资产权属证明材料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1.营业执照、章程、工商查询单</w:t>
            </w:r>
          </w:p>
        </w:tc>
        <w:tc>
          <w:tcPr>
            <w:tcW w:w="4323" w:type="dxa"/>
            <w:vAlign w:val="center"/>
          </w:tcPr>
          <w:p>
            <w:pPr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9.资产评估报告及其核准或备案文件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2.近期财务报表、年度财务审计报告及转让专项审计报告（主要财务指标数据包括但不限于资产总额、负债总额、所有者权益、营业收入、净利润等）</w:t>
            </w:r>
          </w:p>
        </w:tc>
        <w:tc>
          <w:tcPr>
            <w:tcW w:w="4323" w:type="dxa"/>
            <w:vAlign w:val="center"/>
          </w:tcPr>
          <w:p>
            <w:pPr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10.情况说明（标的概况、价值分析、转让方式和要求等）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3.评估报告及其核准或备案文件</w:t>
            </w:r>
          </w:p>
        </w:tc>
        <w:tc>
          <w:tcPr>
            <w:tcW w:w="4323" w:type="dxa"/>
            <w:vMerge w:val="restart"/>
            <w:vAlign w:val="center"/>
          </w:tcPr>
          <w:p>
            <w:pPr>
              <w:jc w:val="both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4.股东会决议（包括其他股东是否行使优先权）</w:t>
            </w:r>
          </w:p>
        </w:tc>
        <w:tc>
          <w:tcPr>
            <w:tcW w:w="4323" w:type="dxa"/>
            <w:vMerge w:val="continue"/>
            <w:vAlign w:val="center"/>
          </w:tcPr>
          <w:p>
            <w:pPr>
              <w:jc w:val="both"/>
              <w:rPr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5.情况说明书（企业概况、价值分析、转让方式和要求等）</w:t>
            </w:r>
          </w:p>
        </w:tc>
        <w:tc>
          <w:tcPr>
            <w:tcW w:w="4323" w:type="dxa"/>
            <w:vMerge w:val="continue"/>
            <w:vAlign w:val="center"/>
          </w:tcPr>
          <w:p>
            <w:pPr>
              <w:jc w:val="both"/>
              <w:rPr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6.职工代表大会职工安置方案决议（不再控股）</w:t>
            </w:r>
          </w:p>
        </w:tc>
        <w:tc>
          <w:tcPr>
            <w:tcW w:w="4323" w:type="dxa"/>
            <w:vMerge w:val="continue"/>
            <w:vAlign w:val="center"/>
          </w:tcPr>
          <w:p>
            <w:pPr>
              <w:jc w:val="both"/>
              <w:rPr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4338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7.相关债权人同意债务转移的协议或承诺书（不再控股）</w:t>
            </w:r>
          </w:p>
        </w:tc>
        <w:tc>
          <w:tcPr>
            <w:tcW w:w="4323" w:type="dxa"/>
            <w:vMerge w:val="continue"/>
            <w:vAlign w:val="center"/>
          </w:tcPr>
          <w:p>
            <w:pPr>
              <w:jc w:val="both"/>
              <w:rPr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661" w:type="dxa"/>
            <w:gridSpan w:val="2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Ansi="宋体" w:eastAsia="宋体" w:cs="宋体"/>
                <w:sz w:val="24"/>
                <w:szCs w:val="24"/>
              </w:rPr>
              <w:t>法律、法规规定及</w:t>
            </w:r>
            <w:r>
              <w:rPr>
                <w:sz w:val="24"/>
                <w:szCs w:val="24"/>
              </w:rPr>
              <w:t>郴交所认为必要的其他材料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661" w:type="dxa"/>
            <w:gridSpan w:val="2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注：法人所提供的资料为复印件的，请加盖相应公章，必须与原件完全相符</w:t>
            </w: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54B5"/>
    <w:rsid w:val="00225843"/>
    <w:rsid w:val="002554B5"/>
    <w:rsid w:val="006D0EC4"/>
    <w:rsid w:val="008E7588"/>
    <w:rsid w:val="00B13D44"/>
    <w:rsid w:val="00E41806"/>
    <w:rsid w:val="00F23F09"/>
    <w:rsid w:val="12DC4BE1"/>
    <w:rsid w:val="1D2F769C"/>
    <w:rsid w:val="1DB8370D"/>
    <w:rsid w:val="1FF11220"/>
    <w:rsid w:val="26641A57"/>
    <w:rsid w:val="2F57495F"/>
    <w:rsid w:val="54E82FE4"/>
    <w:rsid w:val="60720DA1"/>
    <w:rsid w:val="621D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528</Characters>
  <Lines>4</Lines>
  <Paragraphs>1</Paragraphs>
  <TotalTime>1</TotalTime>
  <ScaleCrop>false</ScaleCrop>
  <LinksUpToDate>false</LinksUpToDate>
  <CharactersWithSpaces>619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2019-02-11T06:39:00Z</dcterms:created>
  <dc:creator>Administrator</dc:creator>
  <cp:lastModifiedBy>Hyukoh</cp:lastModifiedBy>
  <dcterms:modified xsi:type="dcterms:W3CDTF">2020-09-25T07:04:53Z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