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B4DC9" w14:textId="25755793" w:rsidR="00C822FF" w:rsidRPr="00C822FF" w:rsidRDefault="00C822FF" w:rsidP="00C822FF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C822FF">
        <w:rPr>
          <w:rFonts w:ascii="宋体" w:hAnsi="宋体" w:hint="eastAsia"/>
          <w:b/>
          <w:sz w:val="32"/>
          <w:szCs w:val="32"/>
        </w:rPr>
        <w:t>附件B</w:t>
      </w:r>
      <w:r>
        <w:rPr>
          <w:rFonts w:ascii="宋体" w:hAnsi="宋体"/>
          <w:b/>
          <w:sz w:val="32"/>
          <w:szCs w:val="32"/>
        </w:rPr>
        <w:t xml:space="preserve">  </w:t>
      </w:r>
      <w:r w:rsidRPr="00C822FF">
        <w:rPr>
          <w:rFonts w:ascii="宋体" w:hAnsi="宋体" w:hint="eastAsia"/>
          <w:b/>
          <w:sz w:val="32"/>
          <w:szCs w:val="32"/>
        </w:rPr>
        <w:t>常用备件报价单</w:t>
      </w:r>
    </w:p>
    <w:tbl>
      <w:tblPr>
        <w:tblW w:w="9095" w:type="dxa"/>
        <w:jc w:val="center"/>
        <w:tblLook w:val="04A0" w:firstRow="1" w:lastRow="0" w:firstColumn="1" w:lastColumn="0" w:noHBand="0" w:noVBand="1"/>
      </w:tblPr>
      <w:tblGrid>
        <w:gridCol w:w="1363"/>
        <w:gridCol w:w="3040"/>
        <w:gridCol w:w="1220"/>
        <w:gridCol w:w="1100"/>
        <w:gridCol w:w="1275"/>
        <w:gridCol w:w="1097"/>
      </w:tblGrid>
      <w:tr w:rsidR="00C822FF" w:rsidRPr="00A61552" w14:paraId="296A0637" w14:textId="77777777" w:rsidTr="00411B92">
        <w:trPr>
          <w:trHeight w:val="330"/>
          <w:jc w:val="center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4F83E20C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Product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1183D1E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091797AF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Unit Price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6922BA1C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Quantity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744AC47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Line Total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735F486A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Remark</w:t>
            </w:r>
          </w:p>
        </w:tc>
      </w:tr>
      <w:tr w:rsidR="00C822FF" w:rsidRPr="00A61552" w14:paraId="574B6234" w14:textId="77777777" w:rsidTr="00411B92">
        <w:trPr>
          <w:trHeight w:val="360"/>
          <w:jc w:val="center"/>
        </w:trPr>
        <w:tc>
          <w:tcPr>
            <w:tcW w:w="9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D419F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A61552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LP8</w:t>
            </w:r>
            <w:r w:rsidRPr="00FF5897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</w:tr>
      <w:tr w:rsidR="00C822FF" w:rsidRPr="00A61552" w14:paraId="06F0C712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3EE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KPI01232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01D59" w14:textId="77777777" w:rsidR="00C822FF" w:rsidRPr="00A61552" w:rsidRDefault="00C822FF" w:rsidP="00411B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相序检测器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B07C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F944A9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BE966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C5DE60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3A9115C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A7DF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KPI01335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07E7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熔断器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6065A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BE97F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CBF2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B7E320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21AFFDE2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DFE69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KPI01145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F10A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24v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DFE1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B58D0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F7081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BBB23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60EF023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B9925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KPI01210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1CAD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空开接触器组合（无熔断式）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D29D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EBD2F6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90002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5221FE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5E859BF2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A664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KPI01109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2810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6D091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EC33F3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1D2FB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57E1FD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5302B08D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88A0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KPI02809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49AD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压力开关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4CBD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C9AECC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B487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7198E0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1B8466A3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BEFA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KPI00707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4EE98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冷却循环水温度传感器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27C4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5C6F6F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BB802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3F17E3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75CFED7B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248C4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KPI00706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E60F7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进气口温度传感器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D4CC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3273B3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487C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8834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0C4C83C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68989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KPI00341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71E5D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环境压力传感器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CE93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758963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46657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D77" w14:textId="77777777" w:rsidR="00C822FF" w:rsidRPr="00A61552" w:rsidRDefault="00C822FF" w:rsidP="00411B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22FF" w:rsidRPr="00A61552" w14:paraId="5E9B09C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8DC5C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KPI00338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988D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吸入过滤器压差传感器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B3F0D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4EA9CB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4A2F1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B5B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0F3E0EC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3CBD8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KPI00345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01D85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进气口压力传感器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9617E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DDE104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F972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75D95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2AB4C54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A70A3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KPI00339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16D3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压缩机出气口压力传感器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6EEC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143E8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ED4D9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5795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7AC91884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1CA1A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KPI00340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2AF4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冷却剂出口压力传感器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8E83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FEF016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542E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A360E6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1AA7A909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E6C4D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KPI00342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92A1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开关柜温度传感器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ED700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8ACA6D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B6FA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C6691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2D2B028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8860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KPI00436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9700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冷却液循环泵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5C9D2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BC499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F1612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749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4EF90C5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71ED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KPI00405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86C5D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水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水交换器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E868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FD8F3B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CC623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28B9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2DB7B477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C0661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KPI00755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D92BA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DP</w:t>
            </w: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通讯模块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BB17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F0532C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9573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794E25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577CF90C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F698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KPI02354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1C5B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内循环散热系统变频器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A1B4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875DA4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41F5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8F24A0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7DDB4780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22EA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KPI00370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57E1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外部冷却水控制球阀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29BB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44C05A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193B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98D2CA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2E5A6EB0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2FB93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KPI01145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1CD4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控制电源安全模块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0D678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B09130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9EE0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D94E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546DC585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1866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KPI00908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DF52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冷却水排气阀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ED3B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2DE339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F193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A7597" w14:textId="77777777" w:rsidR="00C822FF" w:rsidRPr="00A61552" w:rsidRDefault="00C822FF" w:rsidP="00411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155C619B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6AD7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KPI01118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86AF" w14:textId="77777777" w:rsidR="00C822FF" w:rsidRPr="00A61552" w:rsidRDefault="00C822FF" w:rsidP="00411B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电磁轴承控制器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5B37A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63293D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1BB71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08CF5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28EC70A9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3F8B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KPI00264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76EDF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冷却风扇马达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51D67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55E1B2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2501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922B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107C80D4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D299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KPI01122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AD5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kern w:val="0"/>
                <w:sz w:val="20"/>
                <w:szCs w:val="20"/>
              </w:rPr>
              <w:t>主电机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D082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79F0FA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A70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78A8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22FF" w:rsidRPr="00A61552" w14:paraId="3F6E78BD" w14:textId="77777777" w:rsidTr="00411B92">
        <w:trPr>
          <w:trHeight w:val="36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68C" w14:textId="77777777" w:rsidR="00C822FF" w:rsidRPr="00A61552" w:rsidRDefault="00C822FF" w:rsidP="00411B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ECE" w14:textId="77777777" w:rsidR="00C822FF" w:rsidRPr="00A61552" w:rsidRDefault="00C822FF" w:rsidP="00411B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CA6" w14:textId="77777777" w:rsidR="00C822FF" w:rsidRPr="00A61552" w:rsidRDefault="00C822FF" w:rsidP="00411B9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60DE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A6155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Total: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DFD7" w14:textId="77777777" w:rsidR="00C822FF" w:rsidRPr="00A61552" w:rsidRDefault="00C822FF" w:rsidP="00411B9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27F9" w14:textId="77777777" w:rsidR="00C822FF" w:rsidRPr="00A61552" w:rsidRDefault="00C822FF" w:rsidP="00411B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6155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C1AB91D" w14:textId="66E71EDC" w:rsidR="00C822FF" w:rsidRDefault="00C822FF" w:rsidP="00C822F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供应商</w:t>
      </w:r>
      <w:r w:rsidRPr="000B7C05">
        <w:rPr>
          <w:rFonts w:ascii="宋体" w:hAnsi="宋体" w:hint="eastAsia"/>
          <w:sz w:val="24"/>
        </w:rPr>
        <w:t>应对设备维保中可能发生故障更换的零部件清单进行报</w:t>
      </w:r>
      <w:r>
        <w:rPr>
          <w:rFonts w:ascii="宋体" w:hAnsi="宋体" w:hint="eastAsia"/>
          <w:sz w:val="24"/>
        </w:rPr>
        <w:t>价，当需发生实际维修时买方依照投标人的相关报价考虑是否更换，该清单不计入投标总价。</w:t>
      </w:r>
    </w:p>
    <w:p w14:paraId="49718D60" w14:textId="4B97D91B" w:rsidR="0060734C" w:rsidRPr="00C822FF" w:rsidRDefault="00C822FF" w:rsidP="00C822FF">
      <w:pPr>
        <w:spacing w:line="360" w:lineRule="auto"/>
        <w:ind w:firstLineChars="200" w:firstLine="48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</w:t>
      </w:r>
      <w:r w:rsidRPr="00F31532">
        <w:rPr>
          <w:rFonts w:ascii="宋体" w:hAnsi="宋体" w:hint="eastAsia"/>
          <w:sz w:val="24"/>
        </w:rPr>
        <w:t>清单中未列出而实际必须发生的配件价格通过与</w:t>
      </w:r>
      <w:r>
        <w:rPr>
          <w:rFonts w:ascii="宋体" w:hAnsi="宋体" w:hint="eastAsia"/>
          <w:sz w:val="24"/>
        </w:rPr>
        <w:t>制造商</w:t>
      </w:r>
      <w:r w:rsidRPr="00F31532">
        <w:rPr>
          <w:rFonts w:ascii="宋体" w:hAnsi="宋体" w:hint="eastAsia"/>
          <w:sz w:val="24"/>
        </w:rPr>
        <w:t>询价确定。</w:t>
      </w:r>
      <w:bookmarkStart w:id="0" w:name="_GoBack"/>
      <w:bookmarkEnd w:id="0"/>
    </w:p>
    <w:sectPr w:rsidR="0060734C" w:rsidRPr="00C822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B45B9" w14:textId="77777777" w:rsidR="00102253" w:rsidRDefault="00102253" w:rsidP="00C822FF">
      <w:r>
        <w:separator/>
      </w:r>
    </w:p>
  </w:endnote>
  <w:endnote w:type="continuationSeparator" w:id="0">
    <w:p w14:paraId="18D45527" w14:textId="77777777" w:rsidR="00102253" w:rsidRDefault="00102253" w:rsidP="00C8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7042E" w14:textId="77777777" w:rsidR="00102253" w:rsidRDefault="00102253" w:rsidP="00C822FF">
      <w:r>
        <w:separator/>
      </w:r>
    </w:p>
  </w:footnote>
  <w:footnote w:type="continuationSeparator" w:id="0">
    <w:p w14:paraId="24024673" w14:textId="77777777" w:rsidR="00102253" w:rsidRDefault="00102253" w:rsidP="00C8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09"/>
    <w:rsid w:val="00102253"/>
    <w:rsid w:val="00493309"/>
    <w:rsid w:val="0060734C"/>
    <w:rsid w:val="00C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C75FE"/>
  <w15:chartTrackingRefBased/>
  <w15:docId w15:val="{3662EDFE-927F-474F-9402-0954169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22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2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2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2020-10-20T02:08:00Z</dcterms:created>
  <dcterms:modified xsi:type="dcterms:W3CDTF">2020-10-20T02:10:00Z</dcterms:modified>
</cp:coreProperties>
</file>