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受让（承租）申请书</w:t>
      </w:r>
    </w:p>
    <w:p>
      <w:pPr>
        <w:spacing w:line="440" w:lineRule="exact"/>
        <w:jc w:val="center"/>
        <w:rPr>
          <w:rFonts w:hint="eastAsia" w:ascii="黑体" w:hAnsi="黑体" w:eastAsia="黑体" w:cs="黑体"/>
          <w:b/>
          <w:color w:val="auto"/>
          <w:sz w:val="24"/>
          <w:szCs w:val="24"/>
        </w:rPr>
      </w:pPr>
      <w:r>
        <w:rPr>
          <w:rFonts w:hint="eastAsia" w:ascii="黑体" w:hAnsi="黑体" w:eastAsia="黑体" w:cs="黑体"/>
          <w:b/>
          <w:color w:val="auto"/>
          <w:sz w:val="24"/>
          <w:szCs w:val="24"/>
        </w:rPr>
        <w:t>受让</w:t>
      </w:r>
      <w:r>
        <w:rPr>
          <w:rFonts w:hint="eastAsia" w:ascii="黑体" w:hAnsi="黑体" w:eastAsia="黑体" w:cs="黑体"/>
          <w:b/>
          <w:color w:val="auto"/>
          <w:sz w:val="24"/>
          <w:szCs w:val="24"/>
          <w:lang w:eastAsia="zh-CN"/>
        </w:rPr>
        <w:t>（承租）</w:t>
      </w:r>
      <w:r>
        <w:rPr>
          <w:rFonts w:hint="eastAsia" w:ascii="黑体" w:hAnsi="黑体" w:eastAsia="黑体" w:cs="黑体"/>
          <w:b/>
          <w:color w:val="auto"/>
          <w:sz w:val="24"/>
          <w:szCs w:val="24"/>
        </w:rPr>
        <w:t>申请与承诺</w:t>
      </w:r>
    </w:p>
    <w:p>
      <w:pPr>
        <w:spacing w:line="420" w:lineRule="exact"/>
        <w:rPr>
          <w:rFonts w:hint="eastAsia" w:ascii="宋体" w:hAnsi="宋体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rPr>
          <w:rFonts w:hint="eastAsia" w:ascii="宋体" w:hAnsi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我方就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u w:val="single"/>
          <w:lang w:val="en-US" w:eastAsia="zh-CN"/>
        </w:rPr>
        <w:t xml:space="preserve">   （项目名称）   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u w:val="single"/>
        </w:rPr>
        <w:t>（项目编号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u w:val="single"/>
          <w:lang w:val="en-US" w:eastAsia="zh-CN"/>
        </w:rPr>
        <w:t xml:space="preserve">：  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u w:val="single"/>
        </w:rPr>
        <w:t>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（或具体比例、金额）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420" w:lineRule="exact"/>
        <w:ind w:firstLine="420" w:firstLineChars="200"/>
        <w:rPr>
          <w:rFonts w:hint="eastAsia" w:ascii="宋体" w:hAnsi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宋体" w:hAnsi="宋体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ind w:right="2240"/>
        <w:rPr>
          <w:rFonts w:hint="eastAsia" w:ascii="宋体" w:hAnsi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/>
          <w:b w:val="0"/>
          <w:bCs w:val="0"/>
          <w:color w:val="auto"/>
          <w:sz w:val="21"/>
          <w:szCs w:val="21"/>
        </w:rPr>
        <w:t xml:space="preserve">                                     </w:t>
      </w:r>
    </w:p>
    <w:p>
      <w:pPr>
        <w:spacing w:line="420" w:lineRule="exact"/>
        <w:ind w:right="2240"/>
        <w:jc w:val="center"/>
        <w:rPr>
          <w:rFonts w:hint="eastAsia" w:ascii="宋体" w:hAnsi="宋体"/>
          <w:color w:val="auto"/>
          <w:sz w:val="21"/>
          <w:szCs w:val="21"/>
        </w:rPr>
      </w:pPr>
      <w:r>
        <w:rPr>
          <w:rFonts w:hint="eastAsia" w:ascii="宋体" w:hAnsi="宋体"/>
          <w:b w:val="0"/>
          <w:bCs w:val="0"/>
          <w:color w:val="auto"/>
          <w:sz w:val="21"/>
          <w:szCs w:val="21"/>
        </w:rPr>
        <w:t>意向受让方</w:t>
      </w:r>
      <w:r>
        <w:rPr>
          <w:rFonts w:hint="eastAsia" w:ascii="宋体" w:hAnsi="宋体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/>
          <w:b w:val="0"/>
          <w:bCs w:val="0"/>
          <w:color w:val="auto"/>
          <w:sz w:val="21"/>
          <w:szCs w:val="21"/>
        </w:rPr>
        <w:t>（盖章）：</w:t>
      </w:r>
    </w:p>
    <w:p>
      <w:pPr>
        <w:spacing w:line="420" w:lineRule="exact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1"/>
          <w:szCs w:val="21"/>
        </w:rPr>
        <w:t xml:space="preserve">   </w:t>
      </w:r>
      <w:r>
        <w:rPr>
          <w:rFonts w:hint="eastAsia" w:ascii="宋体" w:hAnsi="宋体"/>
          <w:color w:val="auto"/>
          <w:szCs w:val="21"/>
        </w:rPr>
        <w:t xml:space="preserve">                                                    </w:t>
      </w:r>
      <w:r>
        <w:rPr>
          <w:rFonts w:hint="eastAsia" w:ascii="宋体" w:hAnsi="宋体"/>
          <w:color w:val="auto"/>
          <w:sz w:val="24"/>
        </w:rPr>
        <w:t xml:space="preserve">     </w:t>
      </w:r>
    </w:p>
    <w:p>
      <w:pPr>
        <w:spacing w:line="360" w:lineRule="auto"/>
        <w:ind w:firstLine="2880" w:firstLineChars="900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spacing w:line="360" w:lineRule="auto"/>
        <w:ind w:firstLine="3960" w:firstLineChars="1100"/>
        <w:jc w:val="both"/>
        <w:rPr>
          <w:rFonts w:hint="eastAsia" w:ascii="黑体" w:hAnsi="黑体" w:eastAsia="黑体"/>
          <w:color w:val="auto"/>
          <w:sz w:val="36"/>
          <w:szCs w:val="36"/>
        </w:rPr>
      </w:pPr>
      <w:r>
        <w:rPr>
          <w:rFonts w:hint="eastAsia" w:ascii="黑体" w:hAnsi="黑体" w:eastAsia="黑体"/>
          <w:color w:val="auto"/>
          <w:sz w:val="36"/>
          <w:szCs w:val="36"/>
        </w:rPr>
        <w:t>意向登记表</w:t>
      </w:r>
    </w:p>
    <w:p>
      <w:pPr>
        <w:spacing w:line="360" w:lineRule="auto"/>
        <w:ind w:firstLine="3840" w:firstLineChars="1200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/>
          <w:color w:val="auto"/>
        </w:rPr>
        <w:t>标的名称：</w:t>
      </w:r>
      <w:r>
        <w:rPr>
          <w:rFonts w:hint="eastAsia"/>
          <w:color w:val="auto"/>
          <w:u w:val="single"/>
        </w:rPr>
        <w:t xml:space="preserve">                                      </w:t>
      </w:r>
    </w:p>
    <w:tbl>
      <w:tblPr>
        <w:tblStyle w:val="4"/>
        <w:tblW w:w="9288" w:type="dxa"/>
        <w:tblInd w:w="1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110"/>
        <w:gridCol w:w="586"/>
        <w:gridCol w:w="1064"/>
        <w:gridCol w:w="1380"/>
        <w:gridCol w:w="558"/>
        <w:gridCol w:w="462"/>
        <w:gridCol w:w="798"/>
        <w:gridCol w:w="17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tcBorders>
              <w:top w:val="double" w:color="auto" w:sz="2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意向受让方名称</w:t>
            </w:r>
          </w:p>
        </w:tc>
        <w:tc>
          <w:tcPr>
            <w:tcW w:w="7708" w:type="dxa"/>
            <w:gridSpan w:val="8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注册地</w:t>
            </w:r>
          </w:p>
        </w:tc>
        <w:tc>
          <w:tcPr>
            <w:tcW w:w="770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成立时间</w:t>
            </w:r>
          </w:p>
        </w:tc>
        <w:tc>
          <w:tcPr>
            <w:tcW w:w="16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注册资本</w:t>
            </w:r>
          </w:p>
        </w:tc>
        <w:tc>
          <w:tcPr>
            <w:tcW w:w="19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法定代表人</w:t>
            </w:r>
          </w:p>
        </w:tc>
        <w:tc>
          <w:tcPr>
            <w:tcW w:w="1750" w:type="dxa"/>
            <w:tcBorders>
              <w:top w:val="single" w:color="auto" w:sz="6" w:space="0"/>
              <w:left w:val="nil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相关行业等级证</w:t>
            </w:r>
          </w:p>
        </w:tc>
        <w:tc>
          <w:tcPr>
            <w:tcW w:w="16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许可证</w:t>
            </w:r>
          </w:p>
        </w:tc>
        <w:tc>
          <w:tcPr>
            <w:tcW w:w="494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组织机构代码</w:t>
            </w:r>
          </w:p>
        </w:tc>
        <w:tc>
          <w:tcPr>
            <w:tcW w:w="16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经营范围</w:t>
            </w:r>
          </w:p>
        </w:tc>
        <w:tc>
          <w:tcPr>
            <w:tcW w:w="494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58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</w:rPr>
              <w:t>品牌名称</w:t>
            </w:r>
          </w:p>
        </w:tc>
        <w:tc>
          <w:tcPr>
            <w:tcW w:w="770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ind w:left="90" w:leftChars="43" w:firstLine="7380" w:firstLineChars="4100"/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u w:val="single"/>
              </w:rPr>
              <w:t xml:space="preserve">                              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 xml:space="preserve">            □自主品牌    □加盟或代理品牌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158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</w:rPr>
              <w:t>实体店情况</w:t>
            </w:r>
          </w:p>
        </w:tc>
        <w:tc>
          <w:tcPr>
            <w:tcW w:w="770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rPr>
                <w:rFonts w:ascii="宋体" w:hAnsi="宋体"/>
                <w:color w:val="auto"/>
                <w:kern w:val="0"/>
                <w:sz w:val="18"/>
                <w:szCs w:val="18"/>
                <w:u w:val="single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 xml:space="preserve">□餐饮    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u w:val="single"/>
              </w:rPr>
              <w:t xml:space="preserve">                                       </w:t>
            </w:r>
          </w:p>
          <w:p>
            <w:pPr>
              <w:rPr>
                <w:rFonts w:ascii="宋体" w:hAnsi="宋体"/>
                <w:color w:val="auto"/>
                <w:kern w:val="0"/>
                <w:sz w:val="18"/>
                <w:szCs w:val="18"/>
                <w:u w:val="single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 xml:space="preserve">□超市    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u w:val="single"/>
              </w:rPr>
              <w:t xml:space="preserve">                                       </w:t>
            </w:r>
          </w:p>
          <w:p>
            <w:pPr>
              <w:rPr>
                <w:rFonts w:ascii="宋体" w:hAnsi="宋体"/>
                <w:color w:val="auto"/>
                <w:kern w:val="0"/>
                <w:sz w:val="18"/>
                <w:szCs w:val="18"/>
                <w:u w:val="single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 xml:space="preserve">□汽修    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u w:val="single"/>
              </w:rPr>
              <w:t xml:space="preserve">                                       </w:t>
            </w:r>
          </w:p>
          <w:p>
            <w:pPr>
              <w:rPr>
                <w:rFonts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eastAsia="zh-CN"/>
              </w:rPr>
              <w:t>其他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u w:val="single"/>
              </w:rPr>
              <w:t xml:space="preserve">     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vMerge w:val="restart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联系方式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联系人</w:t>
            </w:r>
          </w:p>
        </w:tc>
        <w:tc>
          <w:tcPr>
            <w:tcW w:w="30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联系电话</w:t>
            </w:r>
          </w:p>
        </w:tc>
        <w:tc>
          <w:tcPr>
            <w:tcW w:w="25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vMerge w:val="continue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传真</w:t>
            </w:r>
          </w:p>
        </w:tc>
        <w:tc>
          <w:tcPr>
            <w:tcW w:w="30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电子邮件</w:t>
            </w:r>
          </w:p>
        </w:tc>
        <w:tc>
          <w:tcPr>
            <w:tcW w:w="25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vMerge w:val="continue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联系地址</w:t>
            </w:r>
          </w:p>
        </w:tc>
        <w:tc>
          <w:tcPr>
            <w:tcW w:w="303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邮政编码</w:t>
            </w:r>
          </w:p>
        </w:tc>
        <w:tc>
          <w:tcPr>
            <w:tcW w:w="25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vMerge w:val="restart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近期资产情况</w:t>
            </w:r>
          </w:p>
        </w:tc>
        <w:tc>
          <w:tcPr>
            <w:tcW w:w="41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近三年平均经营业绩</w:t>
            </w:r>
          </w:p>
        </w:tc>
        <w:tc>
          <w:tcPr>
            <w:tcW w:w="3568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right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 xml:space="preserve"> 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0" w:type="dxa"/>
            <w:vMerge w:val="continue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1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近三年年均经营合同总价</w:t>
            </w:r>
          </w:p>
        </w:tc>
        <w:tc>
          <w:tcPr>
            <w:tcW w:w="3568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right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1580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意向受让方承诺</w:t>
            </w:r>
          </w:p>
        </w:tc>
        <w:tc>
          <w:tcPr>
            <w:tcW w:w="770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left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>1、本公司已阅读、同意标的公告内容及报名文件内容，愿意履行相关规则。</w:t>
            </w:r>
          </w:p>
          <w:p>
            <w:pPr>
              <w:jc w:val="left"/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>2、承诺在交纳履约保证金及第一年经营费同时，按最终年经营费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  <w:lang w:eastAsia="zh-CN"/>
              </w:rPr>
              <w:t>月租金的一半</w:t>
            </w: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>向内蒙古产权交易中心有限责任公司交纳交易服务费；</w:t>
            </w:r>
          </w:p>
          <w:p>
            <w:pPr>
              <w:jc w:val="left"/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>3、承诺按照公告约定签订经营合同。</w:t>
            </w:r>
          </w:p>
          <w:p>
            <w:pPr>
              <w:jc w:val="center"/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 xml:space="preserve">                      法人签字：</w:t>
            </w:r>
          </w:p>
          <w:p>
            <w:pPr>
              <w:jc w:val="center"/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 xml:space="preserve">                      盖    章：</w:t>
            </w:r>
          </w:p>
          <w:p>
            <w:pPr>
              <w:jc w:val="left"/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 xml:space="preserve">                                                日    期：      年    月   日</w:t>
            </w:r>
          </w:p>
          <w:p>
            <w:pPr>
              <w:jc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</w:p>
        </w:tc>
      </w:tr>
    </w:tbl>
    <w:p>
      <w:pPr>
        <w:spacing w:line="360" w:lineRule="auto"/>
        <w:ind w:firstLine="562" w:firstLineChars="200"/>
        <w:rPr>
          <w:rFonts w:hint="eastAsia" w:ascii="宋体" w:hAnsi="宋体" w:cs="宋体"/>
          <w:b/>
          <w:color w:val="auto"/>
          <w:kern w:val="0"/>
          <w:sz w:val="28"/>
          <w:szCs w:val="28"/>
        </w:rPr>
      </w:pPr>
    </w:p>
    <w:p>
      <w:pPr>
        <w:spacing w:line="360" w:lineRule="auto"/>
        <w:ind w:firstLine="562" w:firstLineChars="200"/>
        <w:rPr>
          <w:rFonts w:hint="eastAsia" w:ascii="宋体" w:hAnsi="宋体" w:cs="宋体"/>
          <w:b/>
          <w:color w:val="auto"/>
          <w:kern w:val="0"/>
          <w:sz w:val="28"/>
          <w:szCs w:val="28"/>
        </w:rPr>
      </w:pPr>
    </w:p>
    <w:p>
      <w:bookmarkStart w:id="1" w:name="_GoBack"/>
      <w:bookmarkEnd w:id="1"/>
      <w:bookmarkStart w:id="0" w:name="_Hlt149053835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44481"/>
    <w:rsid w:val="042A058D"/>
    <w:rsid w:val="04BC2D37"/>
    <w:rsid w:val="4714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line="360" w:lineRule="auto"/>
      <w:ind w:firstLine="555"/>
    </w:pPr>
    <w:rPr>
      <w:rFonts w:ascii="仿宋_GB2312"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内蒙古产权交易中心有限责任公司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2021-01-06T08:18:00Z</dcterms:created>
  <dc:creator>杨超</dc:creator>
  <cp:lastModifiedBy>杨超</cp:lastModifiedBy>
  <dcterms:modified xsi:type="dcterms:W3CDTF">2021-01-06T08:23:18Z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