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60F2" w14:textId="77777777" w:rsidR="001E4BBF" w:rsidRDefault="001E4BBF" w:rsidP="001E4BBF">
      <w:p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附件：</w:t>
      </w:r>
    </w:p>
    <w:p w14:paraId="7150289C" w14:textId="77777777" w:rsidR="001E4BBF" w:rsidRDefault="001E4BBF" w:rsidP="001E4BBF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《大宗商品交易平台项目商业计划书》</w:t>
      </w:r>
    </w:p>
    <w:p w14:paraId="2B32DCE3" w14:textId="77777777" w:rsidR="001E4BBF" w:rsidRDefault="001E4BBF" w:rsidP="001E4BBF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任务书</w:t>
      </w:r>
    </w:p>
    <w:p w14:paraId="5950BFD0" w14:textId="77777777" w:rsidR="001E4BBF" w:rsidRDefault="001E4BBF" w:rsidP="001E4BBF">
      <w:pPr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《商业计划书》主要内容</w:t>
      </w:r>
    </w:p>
    <w:p w14:paraId="09DB761E" w14:textId="77777777" w:rsidR="001E4BBF" w:rsidRDefault="001E4BBF" w:rsidP="001E4BBF">
      <w:r>
        <w:rPr>
          <w:rFonts w:hint="eastAsia"/>
        </w:rPr>
        <w:t xml:space="preserve"> </w:t>
      </w:r>
      <w:r>
        <w:rPr>
          <w:rFonts w:hint="eastAsia"/>
        </w:rPr>
        <w:t>《商业计划书》主要按以下内容进行描述，可按实际情况适当进行增减：</w:t>
      </w:r>
    </w:p>
    <w:p w14:paraId="434F116C" w14:textId="77777777" w:rsidR="001E4BBF" w:rsidRDefault="001E4BBF" w:rsidP="001E4BBF">
      <w:pPr>
        <w:pStyle w:val="a7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项目概况</w:t>
      </w:r>
    </w:p>
    <w:p w14:paraId="4B5C42BC" w14:textId="77777777" w:rsidR="001E4BBF" w:rsidRDefault="001E4BBF" w:rsidP="001E4BBF">
      <w:pPr>
        <w:ind w:firstLineChars="200"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标的公司概况：包括公司性质、历史沿革、公司主要股东情况及占股比例、目前职工情况、公司主要产品及盈利模式、公司经营财务历史等；</w:t>
      </w:r>
    </w:p>
    <w:p w14:paraId="2D7912B8" w14:textId="77777777" w:rsidR="001E4BBF" w:rsidRDefault="001E4BBF" w:rsidP="001E4BBF">
      <w:pPr>
        <w:ind w:firstLineChars="200"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投资人（长沙联交所）概况：着重描述长沙联交所在本行业内的技术和管理经验和成功事例，对于投资标的公司的优势。</w:t>
      </w:r>
    </w:p>
    <w:p w14:paraId="18CFF051" w14:textId="77777777" w:rsidR="001E4BBF" w:rsidRDefault="001E4BBF" w:rsidP="001E4BBF">
      <w:pPr>
        <w:ind w:firstLineChars="200"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投资实施路径：包括投资人的投资计划、投资方式、后期运营情况、将以何种方式收回投资，具体方式和执行时间等。</w:t>
      </w:r>
    </w:p>
    <w:p w14:paraId="7C43143C" w14:textId="77777777" w:rsidR="001E4BBF" w:rsidRDefault="001E4BBF" w:rsidP="001E4BBF">
      <w:pPr>
        <w:pStyle w:val="a7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基本结论：简要概述交易目标、必要性、可行性。</w:t>
      </w:r>
    </w:p>
    <w:p w14:paraId="346C4692" w14:textId="77777777" w:rsidR="001E4BBF" w:rsidRDefault="001E4BBF" w:rsidP="001E4BBF">
      <w:pPr>
        <w:pStyle w:val="a7"/>
      </w:pPr>
    </w:p>
    <w:p w14:paraId="38DC23C9" w14:textId="77777777" w:rsidR="001E4BBF" w:rsidRDefault="001E4BBF" w:rsidP="001E4BBF">
      <w:pPr>
        <w:pStyle w:val="a7"/>
        <w:numPr>
          <w:ilvl w:val="0"/>
          <w:numId w:val="1"/>
        </w:numPr>
        <w:ind w:firstLineChars="0"/>
        <w:rPr>
          <w:b/>
        </w:rPr>
      </w:pPr>
      <w:bookmarkStart w:id="0" w:name="_Hlk74045801"/>
      <w:r>
        <w:rPr>
          <w:rFonts w:hint="eastAsia"/>
          <w:b/>
        </w:rPr>
        <w:t>项目投资</w:t>
      </w:r>
      <w:proofErr w:type="gramStart"/>
      <w:r>
        <w:rPr>
          <w:rFonts w:hint="eastAsia"/>
          <w:b/>
        </w:rPr>
        <w:t>拟实现</w:t>
      </w:r>
      <w:proofErr w:type="gramEnd"/>
      <w:r>
        <w:rPr>
          <w:rFonts w:hint="eastAsia"/>
          <w:b/>
        </w:rPr>
        <w:t>的目标</w:t>
      </w:r>
      <w:bookmarkEnd w:id="0"/>
      <w:r>
        <w:rPr>
          <w:rFonts w:hint="eastAsia"/>
          <w:b/>
        </w:rPr>
        <w:t>、意义以及必要性</w:t>
      </w:r>
    </w:p>
    <w:p w14:paraId="70559A34" w14:textId="77777777" w:rsidR="001E4BBF" w:rsidRDefault="001E4BBF" w:rsidP="001E4BBF">
      <w:pPr>
        <w:ind w:firstLineChars="200"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主要说明项目的发起过程、提出的理由、前期工作的进展；</w:t>
      </w:r>
    </w:p>
    <w:p w14:paraId="1F09A1F9" w14:textId="77777777" w:rsidR="001E4BBF" w:rsidRDefault="001E4BBF" w:rsidP="001E4BBF">
      <w:pPr>
        <w:ind w:firstLineChars="200" w:firstLine="420"/>
      </w:pPr>
      <w:r>
        <w:t>2.</w:t>
      </w:r>
      <w:r>
        <w:rPr>
          <w:rFonts w:hint="eastAsia"/>
        </w:rPr>
        <w:t>简要说明项目在行业中的地位，该项目是否符合国家的产业政策、技术政策、生产力布局要求；</w:t>
      </w:r>
    </w:p>
    <w:p w14:paraId="4F978248" w14:textId="77777777" w:rsidR="001E4BBF" w:rsidRDefault="001E4BBF" w:rsidP="001E4BBF">
      <w:pPr>
        <w:ind w:firstLineChars="200" w:firstLine="420"/>
        <w:rPr>
          <w:rFonts w:hint="eastAsia"/>
        </w:rPr>
      </w:pPr>
      <w:r>
        <w:t>3.</w:t>
      </w:r>
      <w:r>
        <w:rPr>
          <w:rFonts w:hint="eastAsia"/>
        </w:rPr>
        <w:t>项目投资</w:t>
      </w:r>
      <w:proofErr w:type="gramStart"/>
      <w:r>
        <w:rPr>
          <w:rFonts w:hint="eastAsia"/>
        </w:rPr>
        <w:t>拟实现</w:t>
      </w:r>
      <w:proofErr w:type="gramEnd"/>
      <w:r>
        <w:rPr>
          <w:rFonts w:hint="eastAsia"/>
        </w:rPr>
        <w:t>的任务目标：阶段性目标及</w:t>
      </w:r>
      <w:proofErr w:type="gramStart"/>
      <w:r>
        <w:rPr>
          <w:rFonts w:hint="eastAsia"/>
        </w:rPr>
        <w:t>愿景</w:t>
      </w:r>
      <w:r>
        <w:t>—</w:t>
      </w:r>
      <w:r>
        <w:rPr>
          <w:rFonts w:hint="eastAsia"/>
        </w:rPr>
        <w:t>含</w:t>
      </w:r>
      <w:proofErr w:type="gramEnd"/>
      <w:r>
        <w:rPr>
          <w:rFonts w:hint="eastAsia"/>
        </w:rPr>
        <w:t>股权结构目标。</w:t>
      </w:r>
    </w:p>
    <w:p w14:paraId="026DE02C" w14:textId="77777777" w:rsidR="001E4BBF" w:rsidRDefault="001E4BBF" w:rsidP="001E4BBF">
      <w:pPr>
        <w:ind w:firstLineChars="200" w:firstLine="420"/>
      </w:pPr>
      <w:r>
        <w:t>4.</w:t>
      </w:r>
      <w:r>
        <w:rPr>
          <w:rFonts w:hint="eastAsia"/>
        </w:rPr>
        <w:t>投资该项目的理由与必要性（结合上述目标论证）。</w:t>
      </w:r>
    </w:p>
    <w:p w14:paraId="4C3DAD8F" w14:textId="77777777" w:rsidR="001E4BBF" w:rsidRDefault="001E4BBF" w:rsidP="001E4BBF"/>
    <w:p w14:paraId="75381BEB" w14:textId="77777777" w:rsidR="001E4BBF" w:rsidRDefault="001E4BBF" w:rsidP="001E4BBF">
      <w:pPr>
        <w:pStyle w:val="a7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行业市场与竞争分析</w:t>
      </w:r>
    </w:p>
    <w:p w14:paraId="0493F678" w14:textId="77777777" w:rsidR="001E4BBF" w:rsidRDefault="001E4BBF" w:rsidP="001E4BBF">
      <w:pPr>
        <w:ind w:firstLineChars="200"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简述标的公司的行业情况，主要包括：行业发展历史及趋势，行业的变化对产品利润、利润率的影响，进入该行业的技术壁垒、政策限制等。</w:t>
      </w:r>
    </w:p>
    <w:p w14:paraId="3B6302E1" w14:textId="77777777" w:rsidR="001E4BBF" w:rsidRDefault="001E4BBF" w:rsidP="001E4BBF">
      <w:pPr>
        <w:ind w:firstLineChars="200" w:firstLine="420"/>
      </w:pPr>
      <w:r>
        <w:t>2.</w:t>
      </w:r>
      <w:r>
        <w:rPr>
          <w:rFonts w:hint="eastAsia"/>
        </w:rPr>
        <w:t>市场预测和项目规模，主要包括：</w:t>
      </w:r>
    </w:p>
    <w:p w14:paraId="60724ECC" w14:textId="77777777" w:rsidR="001E4BBF" w:rsidRDefault="001E4BBF" w:rsidP="001E4BB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）标的公司未来主要产品品种及相关服务设计构思，对产品或服务的先进性、新颖性、独特性进行描述。</w:t>
      </w:r>
    </w:p>
    <w:p w14:paraId="1C45D8E1" w14:textId="77777777" w:rsidR="001E4BBF" w:rsidRDefault="001E4BBF" w:rsidP="001E4BB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）市场需求量简要分析。包括：有哪些类型的顾客、现在及将来（何时）有多少顾客、顾客分布的地方、顾客接受产品</w:t>
      </w:r>
      <w:r>
        <w:rPr>
          <w:rFonts w:hint="eastAsia"/>
        </w:rPr>
        <w:t>/</w:t>
      </w:r>
      <w:r>
        <w:rPr>
          <w:rFonts w:hint="eastAsia"/>
        </w:rPr>
        <w:t>服务的障碍、顾客购买（使用）标准是什么等。</w:t>
      </w:r>
    </w:p>
    <w:p w14:paraId="3E9DF160" w14:textId="77777777" w:rsidR="001E4BBF" w:rsidRDefault="001E4BBF" w:rsidP="001E4BBF">
      <w:pPr>
        <w:ind w:firstLineChars="200" w:firstLine="420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）计划销售量、销售方向，已有的和正在接洽的公司客户名单。</w:t>
      </w:r>
    </w:p>
    <w:p w14:paraId="4C41CE36" w14:textId="77777777" w:rsidR="001E4BBF" w:rsidRDefault="001E4BBF" w:rsidP="001E4BBF">
      <w:pPr>
        <w:ind w:firstLineChars="200" w:firstLine="420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）产品定价及销售收入预测。</w:t>
      </w:r>
    </w:p>
    <w:p w14:paraId="1390BB65" w14:textId="77777777" w:rsidR="001E4BBF" w:rsidRDefault="001E4BBF" w:rsidP="001E4BBF">
      <w:pPr>
        <w:ind w:firstLineChars="200" w:firstLine="420"/>
      </w:pPr>
      <w:r>
        <w:rPr>
          <w:rFonts w:hint="eastAsia"/>
        </w:rPr>
        <w:t>（</w:t>
      </w:r>
      <w:r>
        <w:t>5</w:t>
      </w:r>
      <w:r>
        <w:rPr>
          <w:rFonts w:hint="eastAsia"/>
        </w:rPr>
        <w:t>）如何保证产品质量的可靠性。</w:t>
      </w:r>
    </w:p>
    <w:p w14:paraId="3271DA00" w14:textId="77777777" w:rsidR="001E4BBF" w:rsidRDefault="001E4BBF" w:rsidP="001E4BBF">
      <w:pPr>
        <w:ind w:firstLineChars="200" w:firstLine="420"/>
      </w:pPr>
      <w:r>
        <w:t>3.</w:t>
      </w:r>
      <w:r>
        <w:rPr>
          <w:rFonts w:hint="eastAsia"/>
        </w:rPr>
        <w:t>标的公司的主要竞争对手的情况分析，主要包括：在市场上的销售规模、销售价格等情况、未来可能对标的公司产生的威胁分析等。</w:t>
      </w:r>
    </w:p>
    <w:p w14:paraId="54C4F057" w14:textId="77777777" w:rsidR="001E4BBF" w:rsidRDefault="001E4BBF" w:rsidP="001E4BBF"/>
    <w:p w14:paraId="2245183E" w14:textId="77777777" w:rsidR="001E4BBF" w:rsidRDefault="001E4BBF" w:rsidP="001E4BBF">
      <w:pPr>
        <w:pStyle w:val="a7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项目潜在的风险识别、评估及风险防范预案</w:t>
      </w:r>
    </w:p>
    <w:p w14:paraId="4FBFC5CF" w14:textId="77777777" w:rsidR="001E4BBF" w:rsidRDefault="001E4BBF" w:rsidP="001E4BBF">
      <w:pPr>
        <w:ind w:firstLineChars="200" w:firstLine="420"/>
      </w:pPr>
      <w:r>
        <w:rPr>
          <w:rFonts w:hint="eastAsia"/>
        </w:rPr>
        <w:t>主要说明该项目实施过程中可能遇到的风险及其应对措施。包括：技术、市场、生产、服务、财务、管理、政策等。</w:t>
      </w:r>
    </w:p>
    <w:p w14:paraId="0B147463" w14:textId="77777777" w:rsidR="001E4BBF" w:rsidRDefault="001E4BBF" w:rsidP="001E4BBF">
      <w:pPr>
        <w:ind w:firstLineChars="200" w:firstLine="420"/>
      </w:pPr>
    </w:p>
    <w:p w14:paraId="2AC1B9CE" w14:textId="57856791" w:rsidR="001E4BBF" w:rsidRDefault="001E4BBF" w:rsidP="001E4BBF">
      <w:pPr>
        <w:pStyle w:val="a7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公司发展战略框架与运营模式</w:t>
      </w:r>
    </w:p>
    <w:p w14:paraId="6501E462" w14:textId="5B1D9C00" w:rsidR="001E4BBF" w:rsidRDefault="001E4BBF" w:rsidP="001E4BBF">
      <w:pPr>
        <w:ind w:firstLineChars="200" w:firstLine="420"/>
      </w:pPr>
      <w:r>
        <w:rPr>
          <w:rFonts w:hint="eastAsia"/>
        </w:rPr>
        <w:lastRenderedPageBreak/>
        <w:t>1</w:t>
      </w:r>
      <w:r>
        <w:t>.</w:t>
      </w:r>
      <w:r>
        <w:rPr>
          <w:rFonts w:hint="eastAsia"/>
        </w:rPr>
        <w:t>本项目投资实施计划及进度；</w:t>
      </w:r>
    </w:p>
    <w:p w14:paraId="14A3678F" w14:textId="70620D66" w:rsidR="001E4BBF" w:rsidRDefault="001E4BBF" w:rsidP="001E4BBF">
      <w:pPr>
        <w:ind w:firstLineChars="200" w:firstLine="420"/>
      </w:pPr>
      <w:r>
        <w:t>2</w:t>
      </w:r>
      <w:r>
        <w:t>.</w:t>
      </w:r>
      <w:r w:rsidRPr="001E4BBF">
        <w:rPr>
          <w:rFonts w:hint="eastAsia"/>
        </w:rPr>
        <w:t>公</w:t>
      </w:r>
      <w:r>
        <w:rPr>
          <w:rFonts w:hint="eastAsia"/>
        </w:rPr>
        <w:t>司发展战略框架的拟定；</w:t>
      </w:r>
    </w:p>
    <w:p w14:paraId="5BC89843" w14:textId="7A7DB315" w:rsidR="001E4BBF" w:rsidRDefault="001E4BBF" w:rsidP="001E4BBF">
      <w:pPr>
        <w:ind w:firstLineChars="200" w:firstLine="420"/>
      </w:pPr>
      <w:r>
        <w:t>3</w:t>
      </w:r>
      <w:r>
        <w:t>.</w:t>
      </w:r>
      <w:r>
        <w:rPr>
          <w:rFonts w:hint="eastAsia"/>
        </w:rPr>
        <w:t>公司运营模式的拟定；</w:t>
      </w:r>
    </w:p>
    <w:p w14:paraId="39862ED6" w14:textId="5C2CFB74" w:rsidR="001E4BBF" w:rsidRDefault="001E4BBF" w:rsidP="001E4BBF">
      <w:pPr>
        <w:ind w:firstLineChars="200" w:firstLine="420"/>
      </w:pPr>
      <w:r>
        <w:t>4</w:t>
      </w:r>
      <w:r>
        <w:t>.</w:t>
      </w:r>
      <w:r>
        <w:rPr>
          <w:rFonts w:hint="eastAsia"/>
        </w:rPr>
        <w:t>股权投资的退出方式。</w:t>
      </w:r>
    </w:p>
    <w:p w14:paraId="6BBFA22E" w14:textId="77777777" w:rsidR="001E4BBF" w:rsidRDefault="001E4BBF" w:rsidP="001E4BBF"/>
    <w:p w14:paraId="31BDA1C4" w14:textId="3C4FABFA" w:rsidR="001E4BBF" w:rsidRDefault="001E4BBF" w:rsidP="001E4BBF">
      <w:pPr>
        <w:pStyle w:val="a7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投资估算与资金筹措</w:t>
      </w:r>
    </w:p>
    <w:p w14:paraId="52F3BB23" w14:textId="77777777" w:rsidR="001E4BBF" w:rsidRDefault="001E4BBF" w:rsidP="001E4BBF">
      <w:pPr>
        <w:ind w:firstLineChars="200"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项目所需总投资额。分别说明项目所需固定资产投资总额（包括投资方向调节税、建设期利息）、流动资金总额。</w:t>
      </w:r>
    </w:p>
    <w:p w14:paraId="6B5F0CDF" w14:textId="77777777" w:rsidR="001E4BBF" w:rsidRDefault="001E4BBF" w:rsidP="001E4BBF">
      <w:pPr>
        <w:ind w:firstLineChars="200"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资金来源。贷款额、贷款利率、偿还条件。</w:t>
      </w:r>
    </w:p>
    <w:p w14:paraId="387DBB14" w14:textId="77777777" w:rsidR="001E4BBF" w:rsidRDefault="001E4BBF" w:rsidP="001E4BBF"/>
    <w:p w14:paraId="4A7EAFAD" w14:textId="6AF4618F" w:rsidR="001E4BBF" w:rsidRDefault="001E4BBF" w:rsidP="001E4BBF">
      <w:pPr>
        <w:pStyle w:val="a7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财务效益、经济与社会效益评价</w:t>
      </w:r>
    </w:p>
    <w:p w14:paraId="79266FA3" w14:textId="77777777" w:rsidR="001E4BBF" w:rsidRDefault="001E4BBF" w:rsidP="001E4BBF">
      <w:pPr>
        <w:ind w:firstLineChars="200"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项目总成本、单位成本。</w:t>
      </w:r>
    </w:p>
    <w:p w14:paraId="5295C0B7" w14:textId="77777777" w:rsidR="001E4BBF" w:rsidRDefault="001E4BBF" w:rsidP="001E4BBF">
      <w:pPr>
        <w:ind w:firstLineChars="200"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项目总收入，包括销售收入和其它收入。</w:t>
      </w:r>
    </w:p>
    <w:p w14:paraId="560F1A19" w14:textId="77777777" w:rsidR="001E4BBF" w:rsidRDefault="001E4BBF" w:rsidP="001E4BBF">
      <w:pPr>
        <w:ind w:firstLineChars="200"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财务内部收益率、财务净现值、投资回收期、贷款偿还期、盈亏平衡点等指标计算结果。</w:t>
      </w:r>
    </w:p>
    <w:p w14:paraId="1C692752" w14:textId="77777777" w:rsidR="001E4BBF" w:rsidRDefault="001E4BBF" w:rsidP="001E4BBF">
      <w:pPr>
        <w:ind w:firstLineChars="200" w:firstLine="420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经济内部收益率，经济净现值、经济换汇（节汇）成本等指标计算结果。</w:t>
      </w:r>
    </w:p>
    <w:p w14:paraId="09164065" w14:textId="77777777" w:rsidR="001E4BBF" w:rsidRDefault="001E4BBF" w:rsidP="001E4BBF"/>
    <w:p w14:paraId="35B120BC" w14:textId="19018913" w:rsidR="001E4BBF" w:rsidRPr="001E4BBF" w:rsidRDefault="001E4BBF" w:rsidP="001E4BBF">
      <w:pPr>
        <w:pStyle w:val="a7"/>
        <w:numPr>
          <w:ilvl w:val="0"/>
          <w:numId w:val="1"/>
        </w:numPr>
        <w:ind w:firstLineChars="0"/>
        <w:rPr>
          <w:rFonts w:hint="eastAsia"/>
          <w:b/>
        </w:rPr>
        <w:sectPr w:rsidR="001E4BBF" w:rsidRPr="001E4BBF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1" w:name="_Hlk74047084"/>
      <w:r>
        <w:rPr>
          <w:rFonts w:hint="eastAsia"/>
          <w:b/>
        </w:rPr>
        <w:t>商业计划书</w:t>
      </w:r>
      <w:bookmarkEnd w:id="1"/>
      <w:r>
        <w:rPr>
          <w:rFonts w:hint="eastAsia"/>
          <w:b/>
        </w:rPr>
        <w:t>结论与建议</w:t>
      </w:r>
    </w:p>
    <w:p w14:paraId="37F16D7E" w14:textId="77777777" w:rsidR="00BC4745" w:rsidRPr="001E4BBF" w:rsidRDefault="00BC4745"/>
    <w:sectPr w:rsidR="00BC4745" w:rsidRPr="001E4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9BB2" w14:textId="77777777" w:rsidR="002747BF" w:rsidRDefault="002747BF" w:rsidP="001E4BBF">
      <w:r>
        <w:separator/>
      </w:r>
    </w:p>
  </w:endnote>
  <w:endnote w:type="continuationSeparator" w:id="0">
    <w:p w14:paraId="33B1C291" w14:textId="77777777" w:rsidR="002747BF" w:rsidRDefault="002747BF" w:rsidP="001E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A4401" w14:textId="77777777" w:rsidR="002747BF" w:rsidRDefault="002747BF" w:rsidP="001E4BBF">
      <w:r>
        <w:separator/>
      </w:r>
    </w:p>
  </w:footnote>
  <w:footnote w:type="continuationSeparator" w:id="0">
    <w:p w14:paraId="44F2C251" w14:textId="77777777" w:rsidR="002747BF" w:rsidRDefault="002747BF" w:rsidP="001E4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C52F9"/>
    <w:multiLevelType w:val="multilevel"/>
    <w:tmpl w:val="131C52F9"/>
    <w:lvl w:ilvl="0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82"/>
    <w:rsid w:val="00012982"/>
    <w:rsid w:val="001E4BBF"/>
    <w:rsid w:val="002747BF"/>
    <w:rsid w:val="00BC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B81DC"/>
  <w15:chartTrackingRefBased/>
  <w15:docId w15:val="{5807049D-2C29-458A-8C2C-E3E9F73B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1E4BB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4B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4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4BBF"/>
    <w:rPr>
      <w:sz w:val="18"/>
      <w:szCs w:val="18"/>
    </w:rPr>
  </w:style>
  <w:style w:type="paragraph" w:styleId="a7">
    <w:name w:val="List Paragraph"/>
    <w:basedOn w:val="a"/>
    <w:uiPriority w:val="34"/>
    <w:qFormat/>
    <w:rsid w:val="001E4BBF"/>
    <w:pPr>
      <w:ind w:firstLineChars="200" w:firstLine="420"/>
    </w:pPr>
  </w:style>
  <w:style w:type="paragraph" w:styleId="a8">
    <w:name w:val="Body Text Indent"/>
    <w:basedOn w:val="a"/>
    <w:link w:val="a9"/>
    <w:uiPriority w:val="99"/>
    <w:semiHidden/>
    <w:unhideWhenUsed/>
    <w:rsid w:val="001E4BBF"/>
    <w:pPr>
      <w:spacing w:after="120"/>
      <w:ind w:leftChars="200" w:left="420"/>
    </w:pPr>
  </w:style>
  <w:style w:type="character" w:customStyle="1" w:styleId="a9">
    <w:name w:val="正文文本缩进 字符"/>
    <w:basedOn w:val="a0"/>
    <w:link w:val="a8"/>
    <w:uiPriority w:val="99"/>
    <w:semiHidden/>
    <w:rsid w:val="001E4BBF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8"/>
    <w:link w:val="20"/>
    <w:uiPriority w:val="99"/>
    <w:semiHidden/>
    <w:unhideWhenUsed/>
    <w:rsid w:val="001E4BBF"/>
    <w:pPr>
      <w:ind w:firstLineChars="200" w:firstLine="420"/>
    </w:pPr>
  </w:style>
  <w:style w:type="character" w:customStyle="1" w:styleId="20">
    <w:name w:val="正文文本首行缩进 2 字符"/>
    <w:basedOn w:val="a9"/>
    <w:link w:val="2"/>
    <w:uiPriority w:val="99"/>
    <w:semiHidden/>
    <w:rsid w:val="001E4BBF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2021-06-11T08:40:00Z</dcterms:created>
  <dcterms:modified xsi:type="dcterms:W3CDTF">2021-06-11T08:42:00Z</dcterms:modified>
</cp:coreProperties>
</file>