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实物资产受让申请书</w:t>
      </w:r>
    </w:p>
    <w:p>
      <w:pPr>
        <w:pStyle w:val="2"/>
        <w:spacing w:line="240" w:lineRule="auto"/>
        <w:ind w:left="357" w:leftChars="170" w:firstLine="360" w:firstLineChars="200"/>
        <w:rPr>
          <w:rFonts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我方就</w:t>
      </w:r>
      <w:r>
        <w:rPr>
          <w:rFonts w:hint="eastAsia" w:asciiTheme="minorEastAsia" w:hAnsiTheme="minorEastAsia" w:eastAsiaTheme="minorEastAsia" w:cstheme="minorEastAsia"/>
          <w:sz w:val="18"/>
          <w:szCs w:val="18"/>
          <w:u w:val="single"/>
        </w:rPr>
        <w:t>（蒙G00699）领航员5LMFU28546L 小型越野客车5.4L（内蒙古自治区烟草公司通辽市公司）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项目（项目编号：</w:t>
      </w:r>
      <w:r>
        <w:rPr>
          <w:rFonts w:hint="eastAsia" w:ascii="宋体" w:hAnsi="宋体" w:eastAsia="宋体" w:cs="宋体"/>
          <w:sz w:val="18"/>
          <w:szCs w:val="18"/>
          <w:u w:val="single"/>
        </w:rPr>
        <w:t>09CL20211126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18"/>
          <w:szCs w:val="18"/>
        </w:rPr>
        <w:t>） 提出受让申请，并依照公开、公平、公正、诚信的原则作出如下承诺：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1、我方申请受让本项目，并接受本项目网络公告所载的全部内容，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2、我方已对标的进行实地勘验，对公告披露的内容及标的的实际数量、质量、范围等现状充分了解并予以确认，因标的的任何瑕疵产生的相关后果均由我方自行承担。我方不会因标的的实际数量、质量、范围等存在瑕疵等任何原因违约，影响交易进程或追究贵中心及转让方任何责任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3、本次受让是我方真实意愿表示，所提交材料及受让申请的有关内容不存在虚假记载、误导性陈述或重大遗漏，我方对材料的真实性、合法性、完整性、准确性、有效性承担相应的法律责任。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4、我方已认真考虑了标的市场、政策以及其他不可预计的各项风险因素，愿意承担可能存在的一切交易风险。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5、我方符合公告中提出的受让资格条件的要求，因受让资格不符产生的相关后果我方自行承担。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6、我方保证遵守法律法规规定和产权交易市场的相关规则，按照公告约定及我方承诺履行义务。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7、认可并将按照《内蒙古产权交易中心有限责任公司产权交易业务收费办法》的标准足额支付给贵中心交易服务费。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8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9、我方认可并接受公告中“保证金及处置”约定的相关内容。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10、我方认可并接受公告中其他须承诺的内容。</w:t>
      </w:r>
    </w:p>
    <w:p>
      <w:pPr>
        <w:ind w:firstLine="361" w:firstLineChars="200"/>
        <w:rPr>
          <w:rFonts w:asciiTheme="minorEastAsia" w:hAnsiTheme="minorEastAsia" w:cstheme="minorEastAsia"/>
          <w:b/>
          <w:bCs/>
          <w:kern w:val="0"/>
          <w:sz w:val="18"/>
          <w:szCs w:val="18"/>
        </w:rPr>
      </w:pPr>
      <w:r>
        <w:rPr>
          <w:rFonts w:hint="eastAsia" w:asciiTheme="minorEastAsia" w:hAnsiTheme="minorEastAsia" w:cstheme="minorEastAsia"/>
          <w:b/>
          <w:bCs/>
          <w:kern w:val="0"/>
          <w:sz w:val="18"/>
          <w:szCs w:val="18"/>
        </w:rPr>
        <w:t>以上所有内容经我方通过内蒙古产权交易中心网站登录e交易系统以网络在线的方式予以确认。我方保证遵守以上承诺，如违反上述承诺或有违规行为，给交易相关方造成损失的，我方愿意承担法律责任及相应的经济赔偿责任。</w:t>
      </w:r>
    </w:p>
    <w:p>
      <w:pPr>
        <w:ind w:firstLine="361" w:firstLineChars="200"/>
        <w:rPr>
          <w:rFonts w:asciiTheme="minorEastAsia" w:hAnsiTheme="minorEastAsia" w:cstheme="minorEastAsia"/>
          <w:b/>
          <w:bCs/>
          <w:kern w:val="0"/>
          <w:sz w:val="18"/>
          <w:szCs w:val="18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1362"/>
        <w:gridCol w:w="2030"/>
        <w:gridCol w:w="1440"/>
        <w:gridCol w:w="252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是否行使优先购买权</w:t>
            </w:r>
          </w:p>
        </w:tc>
        <w:tc>
          <w:tcPr>
            <w:tcW w:w="396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（涉及委托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委托期限：   年   月   日至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意向受让方（盖章）：</w:t>
            </w: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 xml:space="preserve">                                                                                 </w:t>
            </w:r>
          </w:p>
        </w:tc>
      </w:tr>
    </w:tbl>
    <w:p>
      <w:pPr>
        <w:rPr>
          <w:rFonts w:ascii="仿宋" w:hAnsi="仿宋" w:eastAsia="仿宋" w:cs="仿宋"/>
          <w:sz w:val="24"/>
        </w:rPr>
      </w:pPr>
      <w:r>
        <w:rPr>
          <w:rFonts w:hint="eastAsia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411"/>
    <w:rsid w:val="00655D20"/>
    <w:rsid w:val="00D84BE7"/>
    <w:rsid w:val="00F74411"/>
    <w:rsid w:val="027D3D3E"/>
    <w:rsid w:val="062B6420"/>
    <w:rsid w:val="06767B78"/>
    <w:rsid w:val="068024F8"/>
    <w:rsid w:val="0AC76414"/>
    <w:rsid w:val="0E24577A"/>
    <w:rsid w:val="105752CE"/>
    <w:rsid w:val="120D3D89"/>
    <w:rsid w:val="13C36E10"/>
    <w:rsid w:val="16DE01BD"/>
    <w:rsid w:val="1A0E563A"/>
    <w:rsid w:val="1BD40544"/>
    <w:rsid w:val="1C1F3C70"/>
    <w:rsid w:val="1DA70D46"/>
    <w:rsid w:val="1E51759D"/>
    <w:rsid w:val="1E673ACD"/>
    <w:rsid w:val="20A117C7"/>
    <w:rsid w:val="20D02E20"/>
    <w:rsid w:val="25572251"/>
    <w:rsid w:val="25D67787"/>
    <w:rsid w:val="26447D5D"/>
    <w:rsid w:val="27143BF5"/>
    <w:rsid w:val="2E9C3119"/>
    <w:rsid w:val="2F692407"/>
    <w:rsid w:val="30270683"/>
    <w:rsid w:val="342735F4"/>
    <w:rsid w:val="353C39B3"/>
    <w:rsid w:val="371C46D9"/>
    <w:rsid w:val="38F40F37"/>
    <w:rsid w:val="3A4600D7"/>
    <w:rsid w:val="3BE43D02"/>
    <w:rsid w:val="3C023B81"/>
    <w:rsid w:val="3D1A00A6"/>
    <w:rsid w:val="3E344655"/>
    <w:rsid w:val="41DD7326"/>
    <w:rsid w:val="43924480"/>
    <w:rsid w:val="43E24928"/>
    <w:rsid w:val="47802E3F"/>
    <w:rsid w:val="47C007E6"/>
    <w:rsid w:val="48826F76"/>
    <w:rsid w:val="49E95BE1"/>
    <w:rsid w:val="4B19582C"/>
    <w:rsid w:val="4D0C75F9"/>
    <w:rsid w:val="4DDC628B"/>
    <w:rsid w:val="4F275162"/>
    <w:rsid w:val="4F3240E2"/>
    <w:rsid w:val="54BD3A4F"/>
    <w:rsid w:val="54DF51E7"/>
    <w:rsid w:val="54F318D8"/>
    <w:rsid w:val="566317AA"/>
    <w:rsid w:val="56CD25AF"/>
    <w:rsid w:val="58C812FA"/>
    <w:rsid w:val="5A2C1768"/>
    <w:rsid w:val="5E2917FD"/>
    <w:rsid w:val="5EEB1426"/>
    <w:rsid w:val="62E46B88"/>
    <w:rsid w:val="62FF4693"/>
    <w:rsid w:val="65A97EFA"/>
    <w:rsid w:val="66583383"/>
    <w:rsid w:val="6A9014B0"/>
    <w:rsid w:val="6EDF2339"/>
    <w:rsid w:val="738B6B00"/>
    <w:rsid w:val="73B2743F"/>
    <w:rsid w:val="748079FB"/>
    <w:rsid w:val="75E930D4"/>
    <w:rsid w:val="787E5E52"/>
    <w:rsid w:val="79520C01"/>
    <w:rsid w:val="7D4B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color="auto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1075</Characters>
  <Lines>8</Lines>
  <Paragraphs>2</Paragraphs>
  <TotalTime>15</TotalTime>
  <ScaleCrop>false</ScaleCrop>
  <LinksUpToDate>false</LinksUpToDate>
  <CharactersWithSpaces>1261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薇颜浅笑卉</cp:lastModifiedBy>
  <cp:lastPrinted>2019-08-28T02:11:00Z</cp:lastPrinted>
  <dcterms:modified xsi:type="dcterms:W3CDTF">2021-06-16T09:34:45Z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3552587BA13E4267BBE5A42EC9B1922A</vt:lpwstr>
  </property>
</Properties>
</file>