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F8A" w:rsidRDefault="00FB6BC1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大兴安岭联合产权交易有限公司</w:t>
      </w:r>
    </w:p>
    <w:p w:rsidR="00B81F8A" w:rsidRDefault="00FB6BC1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征集招标代理机构综合评审评分标准</w:t>
      </w:r>
    </w:p>
    <w:tbl>
      <w:tblPr>
        <w:tblStyle w:val="a8"/>
        <w:tblW w:w="10169" w:type="dxa"/>
        <w:tblInd w:w="-164" w:type="dxa"/>
        <w:tblLayout w:type="fixed"/>
        <w:tblLook w:val="04A0" w:firstRow="1" w:lastRow="0" w:firstColumn="1" w:lastColumn="0" w:noHBand="0" w:noVBand="1"/>
      </w:tblPr>
      <w:tblGrid>
        <w:gridCol w:w="787"/>
        <w:gridCol w:w="2065"/>
        <w:gridCol w:w="4967"/>
        <w:gridCol w:w="1062"/>
        <w:gridCol w:w="1288"/>
      </w:tblGrid>
      <w:tr w:rsidR="00B81F8A">
        <w:trPr>
          <w:tblHeader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F8A" w:rsidRDefault="00FB6BC1">
            <w:pPr>
              <w:spacing w:line="44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宋体" w:hint="eastAsia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F8A" w:rsidRDefault="00FB6BC1">
            <w:pPr>
              <w:spacing w:line="44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宋体" w:hint="eastAsia"/>
                <w:b/>
                <w:kern w:val="0"/>
                <w:sz w:val="24"/>
                <w:szCs w:val="24"/>
              </w:rPr>
              <w:t>评价项目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8A" w:rsidRDefault="00FB6BC1">
            <w:pPr>
              <w:spacing w:line="44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宋体" w:hint="eastAsia"/>
                <w:b/>
                <w:kern w:val="0"/>
                <w:sz w:val="24"/>
                <w:szCs w:val="24"/>
              </w:rPr>
              <w:t>评分标准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8A" w:rsidRDefault="00FB6BC1">
            <w:pPr>
              <w:spacing w:line="44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宋体" w:hint="eastAsia"/>
                <w:b/>
                <w:kern w:val="0"/>
                <w:sz w:val="24"/>
                <w:szCs w:val="24"/>
              </w:rPr>
              <w:t>基本分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8A" w:rsidRDefault="00FB6BC1">
            <w:pPr>
              <w:spacing w:line="44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宋体" w:hint="eastAsia"/>
                <w:b/>
                <w:kern w:val="0"/>
                <w:sz w:val="24"/>
                <w:szCs w:val="24"/>
              </w:rPr>
              <w:t>得分</w:t>
            </w:r>
          </w:p>
        </w:tc>
      </w:tr>
      <w:tr w:rsidR="00B81F8A" w:rsidTr="0033233D">
        <w:trPr>
          <w:trHeight w:val="1275"/>
        </w:trPr>
        <w:tc>
          <w:tcPr>
            <w:tcW w:w="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F8A" w:rsidRDefault="00FB6BC1">
            <w:pPr>
              <w:spacing w:line="240" w:lineRule="exact"/>
              <w:ind w:firstLineChars="150" w:firstLine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F8A" w:rsidRDefault="00FB6BC1" w:rsidP="00E30AB0">
            <w:pPr>
              <w:spacing w:line="360" w:lineRule="exact"/>
              <w:jc w:val="center"/>
              <w:rPr>
                <w:rFonts w:ascii="Times New Roman" w:hAnsi="宋体"/>
                <w:szCs w:val="21"/>
              </w:rPr>
            </w:pPr>
            <w:r>
              <w:rPr>
                <w:rFonts w:ascii="Times New Roman" w:hAnsi="宋体" w:hint="eastAsia"/>
                <w:kern w:val="0"/>
                <w:sz w:val="20"/>
                <w:szCs w:val="21"/>
              </w:rPr>
              <w:t>营业场所（</w:t>
            </w:r>
            <w:r w:rsidR="00E30AB0">
              <w:rPr>
                <w:rFonts w:ascii="Times New Roman" w:hAnsi="宋体"/>
                <w:kern w:val="0"/>
                <w:sz w:val="20"/>
                <w:szCs w:val="21"/>
              </w:rPr>
              <w:t>12</w:t>
            </w:r>
            <w:r>
              <w:rPr>
                <w:rFonts w:ascii="Times New Roman" w:hAnsi="宋体" w:hint="eastAsia"/>
                <w:kern w:val="0"/>
                <w:sz w:val="20"/>
                <w:szCs w:val="21"/>
              </w:rPr>
              <w:t>分）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33D" w:rsidRPr="0033233D" w:rsidRDefault="0033233D" w:rsidP="0033233D">
            <w:pPr>
              <w:rPr>
                <w:rFonts w:ascii="Times New Roman" w:hAnsi="宋体"/>
                <w:bCs/>
                <w:snapToGrid w:val="0"/>
                <w:kern w:val="0"/>
                <w:sz w:val="20"/>
                <w:szCs w:val="21"/>
              </w:rPr>
            </w:pPr>
            <w:r w:rsidRPr="0033233D">
              <w:rPr>
                <w:rFonts w:ascii="Times New Roman" w:hAnsi="宋体" w:hint="eastAsia"/>
                <w:bCs/>
                <w:snapToGrid w:val="0"/>
                <w:kern w:val="0"/>
                <w:sz w:val="20"/>
                <w:szCs w:val="21"/>
              </w:rPr>
              <w:t>具有一个独立专用并安装声像监控设施的开标大厅</w:t>
            </w:r>
            <w:r w:rsidRPr="0033233D">
              <w:rPr>
                <w:rFonts w:ascii="Times New Roman" w:hAnsi="宋体" w:hint="eastAsia"/>
                <w:bCs/>
                <w:snapToGrid w:val="0"/>
                <w:kern w:val="0"/>
                <w:sz w:val="20"/>
                <w:szCs w:val="21"/>
              </w:rPr>
              <w:t>的得</w:t>
            </w:r>
            <w:r w:rsidR="00E30AB0">
              <w:rPr>
                <w:rFonts w:ascii="Times New Roman" w:hAnsi="宋体"/>
                <w:bCs/>
                <w:snapToGrid w:val="0"/>
                <w:kern w:val="0"/>
                <w:sz w:val="20"/>
                <w:szCs w:val="21"/>
              </w:rPr>
              <w:t>6</w:t>
            </w:r>
            <w:r w:rsidRPr="0033233D">
              <w:rPr>
                <w:rFonts w:ascii="Times New Roman" w:hAnsi="宋体" w:hint="eastAsia"/>
                <w:bCs/>
                <w:snapToGrid w:val="0"/>
                <w:kern w:val="0"/>
                <w:sz w:val="20"/>
                <w:szCs w:val="21"/>
              </w:rPr>
              <w:t>分，无声像监控设施的本项不得分。</w:t>
            </w:r>
          </w:p>
          <w:p w:rsidR="00B81F8A" w:rsidRDefault="0033233D" w:rsidP="0033233D">
            <w:pPr>
              <w:spacing w:line="360" w:lineRule="exact"/>
              <w:jc w:val="left"/>
              <w:rPr>
                <w:rFonts w:ascii="宋体" w:hAnsi="宋体"/>
              </w:rPr>
            </w:pPr>
            <w:r w:rsidRPr="0033233D">
              <w:rPr>
                <w:rFonts w:ascii="Times New Roman" w:hAnsi="宋体" w:hint="eastAsia"/>
                <w:bCs/>
                <w:snapToGrid w:val="0"/>
                <w:kern w:val="0"/>
                <w:sz w:val="20"/>
                <w:szCs w:val="21"/>
              </w:rPr>
              <w:t>提供开标大厅照片并加盖公章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F8A" w:rsidRDefault="00E30AB0">
            <w:pPr>
              <w:pStyle w:val="a9"/>
              <w:spacing w:line="60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8A" w:rsidRDefault="00B81F8A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B81F8A">
        <w:trPr>
          <w:trHeight w:val="436"/>
        </w:trPr>
        <w:tc>
          <w:tcPr>
            <w:tcW w:w="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F8A" w:rsidRDefault="00B81F8A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F8A" w:rsidRDefault="00B81F8A">
            <w:pPr>
              <w:widowControl/>
              <w:jc w:val="left"/>
              <w:rPr>
                <w:rFonts w:ascii="Times New Roman" w:hAnsi="宋体"/>
                <w:szCs w:val="21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F8A" w:rsidRDefault="00FB6BC1" w:rsidP="00E30AB0">
            <w:pPr>
              <w:rPr>
                <w:rFonts w:ascii="Times New Roman" w:hAnsi="宋体" w:hint="eastAsia"/>
                <w:snapToGrid w:val="0"/>
                <w:kern w:val="0"/>
                <w:sz w:val="20"/>
                <w:szCs w:val="21"/>
              </w:rPr>
            </w:pPr>
            <w:r>
              <w:rPr>
                <w:rFonts w:ascii="Times New Roman" w:hAnsi="宋体" w:hint="eastAsia"/>
                <w:snapToGrid w:val="0"/>
                <w:kern w:val="0"/>
                <w:sz w:val="20"/>
                <w:szCs w:val="21"/>
              </w:rPr>
              <w:t>具有专用招标采购档案室的得</w:t>
            </w:r>
            <w:r w:rsidR="00E30AB0"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  <w:t>6</w:t>
            </w:r>
            <w:bookmarkStart w:id="0" w:name="_GoBack"/>
            <w:bookmarkEnd w:id="0"/>
            <w:r>
              <w:rPr>
                <w:rFonts w:ascii="Times New Roman" w:hAnsi="宋体" w:hint="eastAsia"/>
                <w:snapToGrid w:val="0"/>
                <w:kern w:val="0"/>
                <w:sz w:val="20"/>
                <w:szCs w:val="21"/>
              </w:rPr>
              <w:t>分，没有不得分；无设施、无门牌，无档案架不得分，提供档案室照片并加盖公章。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F8A" w:rsidRDefault="00E30AB0">
            <w:pPr>
              <w:pStyle w:val="a9"/>
              <w:spacing w:line="60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8A" w:rsidRDefault="00B81F8A">
            <w:pPr>
              <w:spacing w:line="240" w:lineRule="exact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B81F8A">
        <w:trPr>
          <w:trHeight w:val="1266"/>
        </w:trPr>
        <w:tc>
          <w:tcPr>
            <w:tcW w:w="7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1F8A" w:rsidRDefault="00FB6BC1">
            <w:pPr>
              <w:spacing w:line="24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2</w:t>
            </w:r>
          </w:p>
          <w:p w:rsidR="00B81F8A" w:rsidRDefault="00B81F8A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1F8A" w:rsidRDefault="00FB6BC1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服务方案（</w:t>
            </w:r>
            <w:r>
              <w:rPr>
                <w:rFonts w:ascii="Times New Roman" w:hAnsi="Times New Roman" w:hint="eastAsia"/>
              </w:rPr>
              <w:t>65</w:t>
            </w:r>
            <w:r>
              <w:rPr>
                <w:rFonts w:ascii="Times New Roman" w:hAnsi="Times New Roman" w:hint="eastAsia"/>
              </w:rPr>
              <w:t>分）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F8A" w:rsidRDefault="00FB6BC1" w:rsidP="00CC7546">
            <w:pPr>
              <w:snapToGrid w:val="0"/>
            </w:pPr>
            <w:r>
              <w:rPr>
                <w:rFonts w:ascii="Times New Roman" w:hAnsi="宋体" w:hint="eastAsia"/>
                <w:snapToGrid w:val="0"/>
                <w:kern w:val="0"/>
                <w:sz w:val="20"/>
                <w:szCs w:val="21"/>
              </w:rPr>
              <w:t>招标服务方案：根据本项目制定的服务方案，</w:t>
            </w:r>
            <w:r w:rsidR="00CC7546">
              <w:rPr>
                <w:rFonts w:ascii="Times New Roman" w:hAnsi="宋体" w:hint="eastAsia"/>
                <w:snapToGrid w:val="0"/>
                <w:kern w:val="0"/>
                <w:sz w:val="20"/>
                <w:szCs w:val="21"/>
              </w:rPr>
              <w:t>时间</w:t>
            </w:r>
            <w:r w:rsidR="00CC7546">
              <w:rPr>
                <w:rFonts w:ascii="Times New Roman" w:hAnsi="宋体"/>
                <w:snapToGrid w:val="0"/>
                <w:kern w:val="0"/>
                <w:sz w:val="20"/>
                <w:szCs w:val="21"/>
              </w:rPr>
              <w:t>安排、人员计划</w:t>
            </w:r>
            <w:r w:rsidR="00CC7546">
              <w:rPr>
                <w:rFonts w:ascii="Times New Roman" w:hAnsi="宋体" w:hint="eastAsia"/>
                <w:snapToGrid w:val="0"/>
                <w:kern w:val="0"/>
                <w:sz w:val="20"/>
                <w:szCs w:val="21"/>
              </w:rPr>
              <w:t>等</w:t>
            </w:r>
            <w:r w:rsidR="00CC7546">
              <w:rPr>
                <w:rFonts w:ascii="Times New Roman" w:hAnsi="宋体"/>
                <w:snapToGrid w:val="0"/>
                <w:kern w:val="0"/>
                <w:sz w:val="20"/>
                <w:szCs w:val="21"/>
              </w:rPr>
              <w:t>方面，</w:t>
            </w:r>
            <w:r>
              <w:rPr>
                <w:rFonts w:ascii="Times New Roman" w:hAnsi="宋体" w:hint="eastAsia"/>
                <w:snapToGrid w:val="0"/>
                <w:kern w:val="0"/>
                <w:sz w:val="20"/>
                <w:szCs w:val="21"/>
              </w:rPr>
              <w:t>服务内容全面具体、方案编制切实可行，详细优秀的得</w:t>
            </w:r>
            <w:r>
              <w:rPr>
                <w:rFonts w:ascii="Times New Roman" w:hAnsi="宋体" w:hint="eastAsia"/>
                <w:snapToGrid w:val="0"/>
                <w:kern w:val="0"/>
                <w:sz w:val="20"/>
                <w:szCs w:val="21"/>
              </w:rPr>
              <w:t>10-15</w:t>
            </w:r>
            <w:r>
              <w:rPr>
                <w:rFonts w:ascii="Times New Roman" w:hAnsi="宋体" w:hint="eastAsia"/>
                <w:snapToGrid w:val="0"/>
                <w:kern w:val="0"/>
                <w:sz w:val="20"/>
                <w:szCs w:val="21"/>
              </w:rPr>
              <w:t>分，良好的得</w:t>
            </w:r>
            <w:r>
              <w:rPr>
                <w:rFonts w:ascii="Times New Roman" w:hAnsi="宋体" w:hint="eastAsia"/>
                <w:snapToGrid w:val="0"/>
                <w:kern w:val="0"/>
                <w:sz w:val="20"/>
                <w:szCs w:val="21"/>
              </w:rPr>
              <w:t>5-9</w:t>
            </w:r>
            <w:r>
              <w:rPr>
                <w:rFonts w:ascii="Times New Roman" w:hAnsi="宋体" w:hint="eastAsia"/>
                <w:snapToGrid w:val="0"/>
                <w:kern w:val="0"/>
                <w:sz w:val="20"/>
                <w:szCs w:val="21"/>
              </w:rPr>
              <w:t>分，一般的得</w:t>
            </w:r>
            <w:r>
              <w:rPr>
                <w:rFonts w:ascii="Times New Roman" w:hAnsi="宋体" w:hint="eastAsia"/>
                <w:snapToGrid w:val="0"/>
                <w:kern w:val="0"/>
                <w:sz w:val="20"/>
                <w:szCs w:val="21"/>
              </w:rPr>
              <w:t>1-4</w:t>
            </w:r>
            <w:r>
              <w:rPr>
                <w:rFonts w:ascii="Times New Roman" w:hAnsi="宋体" w:hint="eastAsia"/>
                <w:snapToGrid w:val="0"/>
                <w:kern w:val="0"/>
                <w:sz w:val="20"/>
                <w:szCs w:val="21"/>
              </w:rPr>
              <w:t>分，较差的不得分。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F8A" w:rsidRDefault="00FB6BC1">
            <w:pPr>
              <w:pStyle w:val="a9"/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15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8A" w:rsidRDefault="00B81F8A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B81F8A">
        <w:trPr>
          <w:trHeight w:val="1395"/>
        </w:trPr>
        <w:tc>
          <w:tcPr>
            <w:tcW w:w="7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1F8A" w:rsidRDefault="00B81F8A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1F8A" w:rsidRDefault="00B81F8A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F8A" w:rsidRDefault="00FB6BC1">
            <w:pPr>
              <w:spacing w:line="360" w:lineRule="exac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宋体" w:hint="eastAsia"/>
                <w:snapToGrid w:val="0"/>
                <w:kern w:val="0"/>
                <w:sz w:val="20"/>
                <w:szCs w:val="21"/>
              </w:rPr>
              <w:t>招标代理工作进度保证措施：有招标代理工作进度保证措施且合理、有针对性的，优秀的得</w:t>
            </w:r>
            <w:r>
              <w:rPr>
                <w:rFonts w:ascii="Times New Roman" w:hAnsi="宋体" w:hint="eastAsia"/>
                <w:snapToGrid w:val="0"/>
                <w:kern w:val="0"/>
                <w:sz w:val="20"/>
                <w:szCs w:val="21"/>
              </w:rPr>
              <w:t>7-10</w:t>
            </w:r>
            <w:r>
              <w:rPr>
                <w:rFonts w:ascii="Times New Roman" w:hAnsi="宋体" w:hint="eastAsia"/>
                <w:snapToGrid w:val="0"/>
                <w:kern w:val="0"/>
                <w:sz w:val="20"/>
                <w:szCs w:val="21"/>
              </w:rPr>
              <w:t>分，良好的得</w:t>
            </w:r>
            <w:r>
              <w:rPr>
                <w:rFonts w:ascii="Times New Roman" w:hAnsi="宋体" w:hint="eastAsia"/>
                <w:snapToGrid w:val="0"/>
                <w:kern w:val="0"/>
                <w:sz w:val="20"/>
                <w:szCs w:val="21"/>
              </w:rPr>
              <w:t>4-6</w:t>
            </w:r>
            <w:r>
              <w:rPr>
                <w:rFonts w:ascii="Times New Roman" w:hAnsi="宋体" w:hint="eastAsia"/>
                <w:snapToGrid w:val="0"/>
                <w:kern w:val="0"/>
                <w:sz w:val="20"/>
                <w:szCs w:val="21"/>
              </w:rPr>
              <w:t>分，一般的得</w:t>
            </w:r>
            <w:r>
              <w:rPr>
                <w:rFonts w:ascii="Times New Roman" w:hAnsi="宋体" w:hint="eastAsia"/>
                <w:snapToGrid w:val="0"/>
                <w:kern w:val="0"/>
                <w:sz w:val="20"/>
                <w:szCs w:val="21"/>
              </w:rPr>
              <w:t>1-3</w:t>
            </w:r>
            <w:r>
              <w:rPr>
                <w:rFonts w:ascii="Times New Roman" w:hAnsi="宋体" w:hint="eastAsia"/>
                <w:snapToGrid w:val="0"/>
                <w:kern w:val="0"/>
                <w:sz w:val="20"/>
                <w:szCs w:val="21"/>
              </w:rPr>
              <w:t>分，较差的不得分。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F8A" w:rsidRDefault="00FB6BC1">
            <w:pPr>
              <w:pStyle w:val="a9"/>
              <w:spacing w:line="1040" w:lineRule="exact"/>
              <w:ind w:firstLineChars="100" w:firstLine="200"/>
              <w:rPr>
                <w:rFonts w:ascii="Times New Roman" w:hAnsi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10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8A" w:rsidRDefault="00B81F8A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B81F8A">
        <w:trPr>
          <w:trHeight w:val="1395"/>
        </w:trPr>
        <w:tc>
          <w:tcPr>
            <w:tcW w:w="7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1F8A" w:rsidRDefault="00B81F8A">
            <w:pPr>
              <w:spacing w:line="24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0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1F8A" w:rsidRDefault="00B81F8A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F8A" w:rsidRDefault="00FB6BC1">
            <w:pPr>
              <w:spacing w:line="360" w:lineRule="exact"/>
              <w:rPr>
                <w:rFonts w:ascii="Times New Roman" w:hAnsi="宋体"/>
                <w:snapToGrid w:val="0"/>
                <w:kern w:val="0"/>
                <w:sz w:val="20"/>
                <w:szCs w:val="21"/>
              </w:rPr>
            </w:pPr>
            <w:r>
              <w:rPr>
                <w:rFonts w:ascii="Times New Roman" w:hAnsi="宋体" w:hint="eastAsia"/>
                <w:snapToGrid w:val="0"/>
                <w:kern w:val="0"/>
                <w:sz w:val="20"/>
                <w:szCs w:val="21"/>
              </w:rPr>
              <w:t>招标代理服务质量保证措施：有招标代理服务质量保证措施且合理、有针对性的，优秀的得</w:t>
            </w:r>
            <w:r>
              <w:rPr>
                <w:rFonts w:ascii="Times New Roman" w:hAnsi="宋体" w:hint="eastAsia"/>
                <w:snapToGrid w:val="0"/>
                <w:kern w:val="0"/>
                <w:sz w:val="20"/>
                <w:szCs w:val="21"/>
              </w:rPr>
              <w:t>7-10</w:t>
            </w:r>
            <w:r>
              <w:rPr>
                <w:rFonts w:ascii="Times New Roman" w:hAnsi="宋体" w:hint="eastAsia"/>
                <w:snapToGrid w:val="0"/>
                <w:kern w:val="0"/>
                <w:sz w:val="20"/>
                <w:szCs w:val="21"/>
              </w:rPr>
              <w:t>分，良好的得</w:t>
            </w:r>
            <w:r>
              <w:rPr>
                <w:rFonts w:ascii="Times New Roman" w:hAnsi="宋体" w:hint="eastAsia"/>
                <w:snapToGrid w:val="0"/>
                <w:kern w:val="0"/>
                <w:sz w:val="20"/>
                <w:szCs w:val="21"/>
              </w:rPr>
              <w:t>4-6</w:t>
            </w:r>
            <w:r>
              <w:rPr>
                <w:rFonts w:ascii="Times New Roman" w:hAnsi="宋体" w:hint="eastAsia"/>
                <w:snapToGrid w:val="0"/>
                <w:kern w:val="0"/>
                <w:sz w:val="20"/>
                <w:szCs w:val="21"/>
              </w:rPr>
              <w:t>分，一般的得</w:t>
            </w:r>
            <w:r>
              <w:rPr>
                <w:rFonts w:ascii="Times New Roman" w:hAnsi="宋体" w:hint="eastAsia"/>
                <w:snapToGrid w:val="0"/>
                <w:kern w:val="0"/>
                <w:sz w:val="20"/>
                <w:szCs w:val="21"/>
              </w:rPr>
              <w:t>1-3</w:t>
            </w:r>
            <w:r>
              <w:rPr>
                <w:rFonts w:ascii="Times New Roman" w:hAnsi="宋体" w:hint="eastAsia"/>
                <w:snapToGrid w:val="0"/>
                <w:kern w:val="0"/>
                <w:sz w:val="20"/>
                <w:szCs w:val="21"/>
              </w:rPr>
              <w:t>分，较差的不得分。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F8A" w:rsidRDefault="00FB6BC1">
            <w:pPr>
              <w:pStyle w:val="a9"/>
              <w:spacing w:line="1040" w:lineRule="exact"/>
              <w:ind w:firstLineChars="100" w:firstLine="200"/>
              <w:rPr>
                <w:rFonts w:ascii="Times New Roman" w:hAnsi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1"/>
              </w:rPr>
              <w:t>10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8A" w:rsidRDefault="00B81F8A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B81F8A">
        <w:trPr>
          <w:trHeight w:val="1395"/>
        </w:trPr>
        <w:tc>
          <w:tcPr>
            <w:tcW w:w="7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1F8A" w:rsidRDefault="00B81F8A">
            <w:pPr>
              <w:spacing w:line="24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0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1F8A" w:rsidRDefault="00B81F8A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F8A" w:rsidRDefault="00FB6BC1">
            <w:pPr>
              <w:spacing w:line="360" w:lineRule="exact"/>
              <w:rPr>
                <w:rFonts w:ascii="Times New Roman" w:hAnsi="宋体"/>
                <w:snapToGrid w:val="0"/>
                <w:kern w:val="0"/>
                <w:sz w:val="20"/>
                <w:szCs w:val="21"/>
              </w:rPr>
            </w:pPr>
            <w:r>
              <w:rPr>
                <w:rFonts w:ascii="Times New Roman" w:hAnsi="宋体" w:hint="eastAsia"/>
                <w:snapToGrid w:val="0"/>
                <w:kern w:val="0"/>
                <w:sz w:val="20"/>
                <w:szCs w:val="21"/>
              </w:rPr>
              <w:t>招标代理服务保密措施：有招标代理服务保密措施且合理、有针对性的，优秀的得</w:t>
            </w:r>
            <w:r>
              <w:rPr>
                <w:rFonts w:ascii="Times New Roman" w:hAnsi="宋体" w:hint="eastAsia"/>
                <w:snapToGrid w:val="0"/>
                <w:kern w:val="0"/>
                <w:sz w:val="20"/>
                <w:szCs w:val="21"/>
              </w:rPr>
              <w:t>7-10</w:t>
            </w:r>
            <w:r>
              <w:rPr>
                <w:rFonts w:ascii="Times New Roman" w:hAnsi="宋体" w:hint="eastAsia"/>
                <w:snapToGrid w:val="0"/>
                <w:kern w:val="0"/>
                <w:sz w:val="20"/>
                <w:szCs w:val="21"/>
              </w:rPr>
              <w:t>分，良好的得</w:t>
            </w:r>
            <w:r>
              <w:rPr>
                <w:rFonts w:ascii="Times New Roman" w:hAnsi="宋体" w:hint="eastAsia"/>
                <w:snapToGrid w:val="0"/>
                <w:kern w:val="0"/>
                <w:sz w:val="20"/>
                <w:szCs w:val="21"/>
              </w:rPr>
              <w:t>4-6</w:t>
            </w:r>
            <w:r>
              <w:rPr>
                <w:rFonts w:ascii="Times New Roman" w:hAnsi="宋体" w:hint="eastAsia"/>
                <w:snapToGrid w:val="0"/>
                <w:kern w:val="0"/>
                <w:sz w:val="20"/>
                <w:szCs w:val="21"/>
              </w:rPr>
              <w:t>分，一般的得</w:t>
            </w:r>
            <w:r>
              <w:rPr>
                <w:rFonts w:ascii="Times New Roman" w:hAnsi="宋体" w:hint="eastAsia"/>
                <w:snapToGrid w:val="0"/>
                <w:kern w:val="0"/>
                <w:sz w:val="20"/>
                <w:szCs w:val="21"/>
              </w:rPr>
              <w:t>1-3</w:t>
            </w:r>
            <w:r>
              <w:rPr>
                <w:rFonts w:ascii="Times New Roman" w:hAnsi="宋体" w:hint="eastAsia"/>
                <w:snapToGrid w:val="0"/>
                <w:kern w:val="0"/>
                <w:sz w:val="20"/>
                <w:szCs w:val="21"/>
              </w:rPr>
              <w:t>分，较差的不得分。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F8A" w:rsidRDefault="00FB6BC1">
            <w:pPr>
              <w:pStyle w:val="a9"/>
              <w:spacing w:line="1040" w:lineRule="exact"/>
              <w:ind w:firstLineChars="100" w:firstLine="200"/>
              <w:rPr>
                <w:rFonts w:ascii="Times New Roman" w:hAnsi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1"/>
              </w:rPr>
              <w:t>10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8A" w:rsidRDefault="00B81F8A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B81F8A">
        <w:trPr>
          <w:trHeight w:val="1395"/>
        </w:trPr>
        <w:tc>
          <w:tcPr>
            <w:tcW w:w="7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1F8A" w:rsidRDefault="00B81F8A">
            <w:pPr>
              <w:spacing w:line="24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0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1F8A" w:rsidRDefault="00B81F8A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F8A" w:rsidRDefault="00FB6BC1">
            <w:pPr>
              <w:spacing w:line="360" w:lineRule="exact"/>
              <w:rPr>
                <w:rFonts w:ascii="Times New Roman" w:hAnsi="宋体"/>
                <w:snapToGrid w:val="0"/>
                <w:kern w:val="0"/>
                <w:sz w:val="20"/>
                <w:szCs w:val="21"/>
              </w:rPr>
            </w:pPr>
            <w:r>
              <w:rPr>
                <w:rFonts w:ascii="Times New Roman" w:hAnsi="宋体" w:hint="eastAsia"/>
                <w:snapToGrid w:val="0"/>
                <w:kern w:val="0"/>
                <w:sz w:val="20"/>
                <w:szCs w:val="21"/>
              </w:rPr>
              <w:t>解决质疑与投诉的措施：有协助监督部门解决投诉的措施且措施合理、可行、有效、有针对性的，优秀的得</w:t>
            </w:r>
            <w:r>
              <w:rPr>
                <w:rFonts w:ascii="Times New Roman" w:hAnsi="宋体" w:hint="eastAsia"/>
                <w:snapToGrid w:val="0"/>
                <w:kern w:val="0"/>
                <w:sz w:val="20"/>
                <w:szCs w:val="21"/>
              </w:rPr>
              <w:t>7-10</w:t>
            </w:r>
            <w:r>
              <w:rPr>
                <w:rFonts w:ascii="Times New Roman" w:hAnsi="宋体" w:hint="eastAsia"/>
                <w:snapToGrid w:val="0"/>
                <w:kern w:val="0"/>
                <w:sz w:val="20"/>
                <w:szCs w:val="21"/>
              </w:rPr>
              <w:t>分，良好的得</w:t>
            </w:r>
            <w:r>
              <w:rPr>
                <w:rFonts w:ascii="Times New Roman" w:hAnsi="宋体" w:hint="eastAsia"/>
                <w:snapToGrid w:val="0"/>
                <w:kern w:val="0"/>
                <w:sz w:val="20"/>
                <w:szCs w:val="21"/>
              </w:rPr>
              <w:t>4-6</w:t>
            </w:r>
            <w:r>
              <w:rPr>
                <w:rFonts w:ascii="Times New Roman" w:hAnsi="宋体" w:hint="eastAsia"/>
                <w:snapToGrid w:val="0"/>
                <w:kern w:val="0"/>
                <w:sz w:val="20"/>
                <w:szCs w:val="21"/>
              </w:rPr>
              <w:t>分，一般的得</w:t>
            </w:r>
            <w:r>
              <w:rPr>
                <w:rFonts w:ascii="Times New Roman" w:hAnsi="宋体" w:hint="eastAsia"/>
                <w:snapToGrid w:val="0"/>
                <w:kern w:val="0"/>
                <w:sz w:val="20"/>
                <w:szCs w:val="21"/>
              </w:rPr>
              <w:t>1-3</w:t>
            </w:r>
            <w:r>
              <w:rPr>
                <w:rFonts w:ascii="Times New Roman" w:hAnsi="宋体" w:hint="eastAsia"/>
                <w:snapToGrid w:val="0"/>
                <w:kern w:val="0"/>
                <w:sz w:val="20"/>
                <w:szCs w:val="21"/>
              </w:rPr>
              <w:t>分，较差的不得分。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F8A" w:rsidRDefault="00FB6BC1">
            <w:pPr>
              <w:pStyle w:val="a9"/>
              <w:spacing w:line="1040" w:lineRule="exact"/>
              <w:ind w:firstLineChars="100" w:firstLine="200"/>
              <w:rPr>
                <w:rFonts w:ascii="Times New Roman" w:hAnsi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1"/>
              </w:rPr>
              <w:t>10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8A" w:rsidRDefault="00B81F8A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B81F8A" w:rsidTr="0033233D">
        <w:trPr>
          <w:trHeight w:val="1244"/>
        </w:trPr>
        <w:tc>
          <w:tcPr>
            <w:tcW w:w="7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F8A" w:rsidRDefault="00B81F8A">
            <w:pPr>
              <w:spacing w:line="24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F8A" w:rsidRDefault="00B81F8A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546" w:rsidRDefault="00FB6BC1">
            <w:pPr>
              <w:tabs>
                <w:tab w:val="left" w:pos="1077"/>
              </w:tabs>
              <w:spacing w:line="360" w:lineRule="exact"/>
              <w:rPr>
                <w:rFonts w:ascii="Times New Roman" w:hAnsi="宋体"/>
                <w:snapToGrid w:val="0"/>
                <w:kern w:val="0"/>
                <w:sz w:val="20"/>
                <w:szCs w:val="21"/>
              </w:rPr>
            </w:pPr>
            <w:r>
              <w:rPr>
                <w:rFonts w:ascii="Times New Roman" w:hAnsi="宋体" w:hint="eastAsia"/>
                <w:snapToGrid w:val="0"/>
                <w:kern w:val="0"/>
                <w:sz w:val="20"/>
                <w:szCs w:val="21"/>
              </w:rPr>
              <w:t>服务承诺</w:t>
            </w:r>
            <w:r w:rsidR="00E27BC5">
              <w:rPr>
                <w:rFonts w:ascii="Times New Roman" w:hAnsi="宋体" w:hint="eastAsia"/>
                <w:snapToGrid w:val="0"/>
                <w:kern w:val="0"/>
                <w:sz w:val="20"/>
                <w:szCs w:val="21"/>
              </w:rPr>
              <w:t>：</w:t>
            </w:r>
            <w:r w:rsidR="00CC7546">
              <w:rPr>
                <w:rFonts w:ascii="Times New Roman" w:hAnsi="宋体" w:hint="eastAsia"/>
                <w:snapToGrid w:val="0"/>
                <w:kern w:val="0"/>
                <w:sz w:val="20"/>
                <w:szCs w:val="21"/>
              </w:rPr>
              <w:t>1</w:t>
            </w:r>
            <w:r w:rsidR="00CC7546">
              <w:rPr>
                <w:rFonts w:ascii="Times New Roman" w:hAnsi="宋体" w:hint="eastAsia"/>
                <w:snapToGrid w:val="0"/>
                <w:kern w:val="0"/>
                <w:sz w:val="20"/>
                <w:szCs w:val="21"/>
              </w:rPr>
              <w:t>）</w:t>
            </w:r>
            <w:r w:rsidR="00CC7546">
              <w:rPr>
                <w:rFonts w:ascii="Times New Roman" w:hAnsi="宋体"/>
                <w:snapToGrid w:val="0"/>
                <w:kern w:val="0"/>
                <w:sz w:val="20"/>
                <w:szCs w:val="21"/>
              </w:rPr>
              <w:t>承诺在代理服务过程中，无论项目采购</w:t>
            </w:r>
            <w:r w:rsidR="00CC7546">
              <w:rPr>
                <w:rFonts w:ascii="Times New Roman" w:hAnsi="宋体" w:hint="eastAsia"/>
                <w:snapToGrid w:val="0"/>
                <w:kern w:val="0"/>
                <w:sz w:val="20"/>
                <w:szCs w:val="21"/>
              </w:rPr>
              <w:t>金额多少</w:t>
            </w:r>
            <w:r w:rsidR="00CC7546">
              <w:rPr>
                <w:rFonts w:ascii="Times New Roman" w:hAnsi="宋体"/>
                <w:snapToGrid w:val="0"/>
                <w:kern w:val="0"/>
                <w:sz w:val="20"/>
                <w:szCs w:val="21"/>
              </w:rPr>
              <w:t>，均积极采取有效措施满足</w:t>
            </w:r>
            <w:r w:rsidR="00CC7546">
              <w:rPr>
                <w:rFonts w:ascii="Times New Roman" w:hAnsi="宋体" w:hint="eastAsia"/>
                <w:snapToGrid w:val="0"/>
                <w:kern w:val="0"/>
                <w:sz w:val="20"/>
                <w:szCs w:val="21"/>
              </w:rPr>
              <w:t>招标人</w:t>
            </w:r>
            <w:r w:rsidR="00CC7546">
              <w:rPr>
                <w:rFonts w:ascii="Times New Roman" w:hAnsi="宋体"/>
                <w:snapToGrid w:val="0"/>
                <w:kern w:val="0"/>
                <w:sz w:val="20"/>
                <w:szCs w:val="21"/>
              </w:rPr>
              <w:t>拟招标项目质量要求</w:t>
            </w:r>
            <w:r w:rsidR="00CC7546">
              <w:rPr>
                <w:rFonts w:ascii="Times New Roman" w:hAnsi="宋体" w:hint="eastAsia"/>
                <w:snapToGrid w:val="0"/>
                <w:kern w:val="0"/>
                <w:sz w:val="20"/>
                <w:szCs w:val="21"/>
              </w:rPr>
              <w:t>、</w:t>
            </w:r>
            <w:r w:rsidR="00CC7546">
              <w:rPr>
                <w:rFonts w:ascii="Times New Roman" w:hAnsi="宋体"/>
                <w:snapToGrid w:val="0"/>
                <w:kern w:val="0"/>
                <w:sz w:val="20"/>
                <w:szCs w:val="21"/>
              </w:rPr>
              <w:t>时间节点要求等诉求</w:t>
            </w:r>
            <w:r w:rsidR="00CC7546">
              <w:rPr>
                <w:rFonts w:ascii="Times New Roman" w:hAnsi="宋体" w:hint="eastAsia"/>
                <w:snapToGrid w:val="0"/>
                <w:kern w:val="0"/>
                <w:sz w:val="20"/>
                <w:szCs w:val="21"/>
              </w:rPr>
              <w:t>。</w:t>
            </w:r>
          </w:p>
          <w:p w:rsidR="00CC7546" w:rsidRDefault="00CC7546">
            <w:pPr>
              <w:tabs>
                <w:tab w:val="left" w:pos="1077"/>
              </w:tabs>
              <w:spacing w:line="360" w:lineRule="exact"/>
              <w:rPr>
                <w:rFonts w:ascii="Times New Roman" w:hAnsi="宋体"/>
                <w:snapToGrid w:val="0"/>
                <w:kern w:val="0"/>
                <w:sz w:val="20"/>
                <w:szCs w:val="21"/>
              </w:rPr>
            </w:pPr>
            <w:r>
              <w:rPr>
                <w:rFonts w:ascii="Times New Roman" w:hAnsi="宋体"/>
                <w:snapToGrid w:val="0"/>
                <w:kern w:val="0"/>
                <w:sz w:val="20"/>
                <w:szCs w:val="21"/>
              </w:rPr>
              <w:t>2</w:t>
            </w:r>
            <w:r>
              <w:rPr>
                <w:rFonts w:ascii="Times New Roman" w:hAnsi="宋体" w:hint="eastAsia"/>
                <w:snapToGrid w:val="0"/>
                <w:kern w:val="0"/>
                <w:sz w:val="20"/>
                <w:szCs w:val="21"/>
              </w:rPr>
              <w:t>）承诺</w:t>
            </w:r>
            <w:r>
              <w:rPr>
                <w:rFonts w:ascii="Times New Roman" w:hAnsi="宋体"/>
                <w:snapToGrid w:val="0"/>
                <w:kern w:val="0"/>
                <w:sz w:val="20"/>
                <w:szCs w:val="21"/>
              </w:rPr>
              <w:t>在招标评标过程中做到公正、公平、公开</w:t>
            </w:r>
            <w:r>
              <w:rPr>
                <w:rFonts w:ascii="Times New Roman" w:hAnsi="宋体" w:hint="eastAsia"/>
                <w:snapToGrid w:val="0"/>
                <w:kern w:val="0"/>
                <w:sz w:val="20"/>
                <w:szCs w:val="21"/>
              </w:rPr>
              <w:t>，做到</w:t>
            </w:r>
            <w:r>
              <w:rPr>
                <w:rFonts w:ascii="Times New Roman" w:hAnsi="宋体"/>
                <w:snapToGrid w:val="0"/>
                <w:kern w:val="0"/>
                <w:sz w:val="20"/>
                <w:szCs w:val="21"/>
              </w:rPr>
              <w:t>监督</w:t>
            </w:r>
            <w:r>
              <w:rPr>
                <w:rFonts w:ascii="Times New Roman" w:hAnsi="宋体" w:hint="eastAsia"/>
                <w:snapToGrid w:val="0"/>
                <w:kern w:val="0"/>
                <w:sz w:val="20"/>
                <w:szCs w:val="21"/>
              </w:rPr>
              <w:t>、</w:t>
            </w:r>
            <w:r>
              <w:rPr>
                <w:rFonts w:ascii="Times New Roman" w:hAnsi="宋体"/>
                <w:snapToGrid w:val="0"/>
                <w:kern w:val="0"/>
                <w:sz w:val="20"/>
                <w:szCs w:val="21"/>
              </w:rPr>
              <w:t>制止非法围标、串标等行为</w:t>
            </w:r>
            <w:r>
              <w:rPr>
                <w:rFonts w:ascii="Times New Roman" w:hAnsi="宋体" w:hint="eastAsia"/>
                <w:snapToGrid w:val="0"/>
                <w:kern w:val="0"/>
                <w:sz w:val="20"/>
                <w:szCs w:val="21"/>
              </w:rPr>
              <w:t>。</w:t>
            </w:r>
          </w:p>
          <w:p w:rsidR="00CC7546" w:rsidRDefault="00CC7546">
            <w:pPr>
              <w:tabs>
                <w:tab w:val="left" w:pos="1077"/>
              </w:tabs>
              <w:spacing w:line="360" w:lineRule="exact"/>
              <w:rPr>
                <w:rFonts w:ascii="Times New Roman" w:hAnsi="宋体"/>
                <w:snapToGrid w:val="0"/>
                <w:kern w:val="0"/>
                <w:sz w:val="20"/>
                <w:szCs w:val="21"/>
              </w:rPr>
            </w:pPr>
            <w:r>
              <w:rPr>
                <w:rFonts w:ascii="Times New Roman" w:hAnsi="宋体"/>
                <w:snapToGrid w:val="0"/>
                <w:kern w:val="0"/>
                <w:sz w:val="20"/>
                <w:szCs w:val="21"/>
              </w:rPr>
              <w:t>3</w:t>
            </w:r>
            <w:r>
              <w:rPr>
                <w:rFonts w:ascii="Times New Roman" w:hAnsi="宋体" w:hint="eastAsia"/>
                <w:snapToGrid w:val="0"/>
                <w:kern w:val="0"/>
                <w:sz w:val="20"/>
                <w:szCs w:val="21"/>
              </w:rPr>
              <w:t>）承诺</w:t>
            </w:r>
            <w:r>
              <w:rPr>
                <w:rFonts w:ascii="Times New Roman" w:hAnsi="宋体"/>
                <w:snapToGrid w:val="0"/>
                <w:kern w:val="0"/>
                <w:sz w:val="20"/>
                <w:szCs w:val="21"/>
              </w:rPr>
              <w:t>在</w:t>
            </w:r>
            <w:r>
              <w:rPr>
                <w:rFonts w:ascii="Times New Roman" w:hAnsi="宋体" w:hint="eastAsia"/>
                <w:snapToGrid w:val="0"/>
                <w:kern w:val="0"/>
                <w:sz w:val="20"/>
                <w:szCs w:val="21"/>
              </w:rPr>
              <w:t>承接</w:t>
            </w:r>
            <w:r>
              <w:rPr>
                <w:rFonts w:ascii="Times New Roman" w:hAnsi="宋体"/>
                <w:snapToGrid w:val="0"/>
                <w:kern w:val="0"/>
                <w:sz w:val="20"/>
                <w:szCs w:val="21"/>
              </w:rPr>
              <w:t>招标人的工作中不得出现有效投诉</w:t>
            </w:r>
            <w:r>
              <w:rPr>
                <w:rFonts w:ascii="Times New Roman" w:hAnsi="宋体" w:hint="eastAsia"/>
                <w:snapToGrid w:val="0"/>
                <w:kern w:val="0"/>
                <w:sz w:val="20"/>
                <w:szCs w:val="21"/>
              </w:rPr>
              <w:t>，</w:t>
            </w:r>
            <w:r>
              <w:rPr>
                <w:rFonts w:ascii="Times New Roman" w:hAnsi="宋体"/>
                <w:snapToGrid w:val="0"/>
                <w:kern w:val="0"/>
                <w:sz w:val="20"/>
                <w:szCs w:val="21"/>
              </w:rPr>
              <w:t>如出现有效投诉</w:t>
            </w:r>
            <w:r>
              <w:rPr>
                <w:rFonts w:ascii="Times New Roman" w:hAnsi="宋体" w:hint="eastAsia"/>
                <w:snapToGrid w:val="0"/>
                <w:kern w:val="0"/>
                <w:sz w:val="20"/>
                <w:szCs w:val="21"/>
              </w:rPr>
              <w:t>，</w:t>
            </w:r>
            <w:r>
              <w:rPr>
                <w:rFonts w:ascii="Times New Roman" w:hAnsi="宋体"/>
                <w:snapToGrid w:val="0"/>
                <w:kern w:val="0"/>
                <w:sz w:val="20"/>
                <w:szCs w:val="21"/>
              </w:rPr>
              <w:t>由代理机构自行承担全部责任，并立刻终止合同。</w:t>
            </w:r>
          </w:p>
          <w:p w:rsidR="00B13D18" w:rsidRDefault="00CC7546">
            <w:pPr>
              <w:tabs>
                <w:tab w:val="left" w:pos="1077"/>
              </w:tabs>
              <w:spacing w:line="360" w:lineRule="exact"/>
              <w:rPr>
                <w:rFonts w:ascii="Times New Roman" w:hAnsi="宋体"/>
                <w:snapToGrid w:val="0"/>
                <w:kern w:val="0"/>
                <w:sz w:val="20"/>
                <w:szCs w:val="21"/>
              </w:rPr>
            </w:pPr>
            <w:r>
              <w:rPr>
                <w:rFonts w:ascii="Times New Roman" w:hAnsi="宋体"/>
                <w:snapToGrid w:val="0"/>
                <w:kern w:val="0"/>
                <w:sz w:val="20"/>
                <w:szCs w:val="21"/>
              </w:rPr>
              <w:lastRenderedPageBreak/>
              <w:t>4</w:t>
            </w:r>
            <w:r>
              <w:rPr>
                <w:rFonts w:ascii="Times New Roman" w:hAnsi="宋体" w:hint="eastAsia"/>
                <w:snapToGrid w:val="0"/>
                <w:kern w:val="0"/>
                <w:sz w:val="20"/>
                <w:szCs w:val="21"/>
              </w:rPr>
              <w:t>）承诺</w:t>
            </w:r>
            <w:r>
              <w:rPr>
                <w:rFonts w:ascii="Times New Roman" w:hAnsi="宋体"/>
                <w:snapToGrid w:val="0"/>
                <w:kern w:val="0"/>
                <w:sz w:val="20"/>
                <w:szCs w:val="21"/>
              </w:rPr>
              <w:t>在承接项目的全过程中遵纪守法，严格按照法律法规和各项规章制度执行。</w:t>
            </w:r>
          </w:p>
          <w:p w:rsidR="00B81F8A" w:rsidRDefault="00B13D18" w:rsidP="00E27BC5">
            <w:pPr>
              <w:tabs>
                <w:tab w:val="left" w:pos="1077"/>
              </w:tabs>
              <w:spacing w:line="360" w:lineRule="exact"/>
              <w:rPr>
                <w:rFonts w:ascii="Times New Roman" w:hAnsi="宋体"/>
                <w:snapToGrid w:val="0"/>
                <w:kern w:val="0"/>
                <w:sz w:val="20"/>
                <w:szCs w:val="21"/>
              </w:rPr>
            </w:pPr>
            <w:r>
              <w:rPr>
                <w:rFonts w:ascii="Times New Roman" w:hAnsi="宋体" w:hint="eastAsia"/>
                <w:snapToGrid w:val="0"/>
                <w:kern w:val="0"/>
                <w:sz w:val="20"/>
                <w:szCs w:val="21"/>
              </w:rPr>
              <w:t>以上</w:t>
            </w:r>
            <w:r>
              <w:rPr>
                <w:rFonts w:ascii="Times New Roman" w:hAnsi="宋体"/>
                <w:snapToGrid w:val="0"/>
                <w:kern w:val="0"/>
                <w:sz w:val="20"/>
                <w:szCs w:val="21"/>
              </w:rPr>
              <w:t>均提供的得</w:t>
            </w:r>
            <w:r w:rsidR="00E27BC5">
              <w:rPr>
                <w:rFonts w:ascii="Times New Roman" w:hAnsi="宋体"/>
                <w:snapToGrid w:val="0"/>
                <w:kern w:val="0"/>
                <w:sz w:val="20"/>
                <w:szCs w:val="21"/>
              </w:rPr>
              <w:t>8</w:t>
            </w:r>
            <w:r>
              <w:rPr>
                <w:rFonts w:ascii="Times New Roman" w:hAnsi="宋体" w:hint="eastAsia"/>
                <w:snapToGrid w:val="0"/>
                <w:kern w:val="0"/>
                <w:sz w:val="20"/>
                <w:szCs w:val="21"/>
              </w:rPr>
              <w:t>分</w:t>
            </w:r>
            <w:r>
              <w:rPr>
                <w:rFonts w:ascii="Times New Roman" w:hAnsi="宋体"/>
                <w:snapToGrid w:val="0"/>
                <w:kern w:val="0"/>
                <w:sz w:val="20"/>
                <w:szCs w:val="21"/>
              </w:rPr>
              <w:t>，</w:t>
            </w:r>
            <w:r>
              <w:rPr>
                <w:rFonts w:ascii="Times New Roman" w:hAnsi="宋体" w:hint="eastAsia"/>
                <w:snapToGrid w:val="0"/>
                <w:kern w:val="0"/>
                <w:sz w:val="20"/>
                <w:szCs w:val="21"/>
              </w:rPr>
              <w:t>少一项</w:t>
            </w:r>
            <w:r>
              <w:rPr>
                <w:rFonts w:ascii="Times New Roman" w:hAnsi="宋体"/>
                <w:snapToGrid w:val="0"/>
                <w:kern w:val="0"/>
                <w:sz w:val="20"/>
                <w:szCs w:val="21"/>
              </w:rPr>
              <w:t>扣</w:t>
            </w:r>
            <w:r>
              <w:rPr>
                <w:rFonts w:ascii="Times New Roman" w:hAnsi="宋体" w:hint="eastAsia"/>
                <w:snapToGrid w:val="0"/>
                <w:kern w:val="0"/>
                <w:sz w:val="20"/>
                <w:szCs w:val="21"/>
              </w:rPr>
              <w:t>2</w:t>
            </w:r>
            <w:r>
              <w:rPr>
                <w:rFonts w:ascii="Times New Roman" w:hAnsi="宋体" w:hint="eastAsia"/>
                <w:snapToGrid w:val="0"/>
                <w:kern w:val="0"/>
                <w:sz w:val="20"/>
                <w:szCs w:val="21"/>
              </w:rPr>
              <w:t>分</w:t>
            </w:r>
            <w:r>
              <w:rPr>
                <w:rFonts w:ascii="Times New Roman" w:hAnsi="宋体"/>
                <w:snapToGrid w:val="0"/>
                <w:kern w:val="0"/>
                <w:sz w:val="20"/>
                <w:szCs w:val="21"/>
              </w:rPr>
              <w:t>，不提供不得分。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F8A" w:rsidRDefault="0033233D">
            <w:pPr>
              <w:pStyle w:val="a9"/>
              <w:spacing w:line="1040" w:lineRule="exact"/>
              <w:ind w:firstLineChars="100" w:firstLine="200"/>
              <w:rPr>
                <w:rFonts w:ascii="Times New Roman" w:hAnsi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lastRenderedPageBreak/>
              <w:t>8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8A" w:rsidRDefault="00B81F8A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B81F8A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F8A" w:rsidRDefault="00FB6BC1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lastRenderedPageBreak/>
              <w:t>3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F8A" w:rsidRDefault="00FB6BC1">
            <w:pPr>
              <w:spacing w:line="240" w:lineRule="exact"/>
              <w:jc w:val="center"/>
              <w:rPr>
                <w:rFonts w:ascii="Times New Roman"/>
                <w:kern w:val="0"/>
                <w:sz w:val="20"/>
                <w:szCs w:val="20"/>
              </w:rPr>
            </w:pPr>
            <w:r>
              <w:rPr>
                <w:rFonts w:ascii="Times New Roman" w:hint="eastAsia"/>
                <w:kern w:val="0"/>
                <w:sz w:val="20"/>
                <w:szCs w:val="20"/>
              </w:rPr>
              <w:t>代理项目业绩</w:t>
            </w:r>
          </w:p>
          <w:p w:rsidR="00B81F8A" w:rsidRDefault="00FB6BC1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int="eastAsia"/>
                <w:kern w:val="0"/>
                <w:sz w:val="20"/>
                <w:szCs w:val="20"/>
              </w:rPr>
              <w:t>（</w:t>
            </w:r>
            <w:r>
              <w:rPr>
                <w:rFonts w:ascii="Times New Roman" w:hint="eastAsia"/>
                <w:kern w:val="0"/>
                <w:sz w:val="20"/>
                <w:szCs w:val="20"/>
              </w:rPr>
              <w:t>15</w:t>
            </w:r>
            <w:r>
              <w:rPr>
                <w:rFonts w:ascii="Times New Roman" w:hint="eastAsia"/>
                <w:kern w:val="0"/>
                <w:sz w:val="20"/>
                <w:szCs w:val="20"/>
              </w:rPr>
              <w:t>分）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F8A" w:rsidRDefault="00FB6BC1">
            <w:pPr>
              <w:spacing w:line="360" w:lineRule="exact"/>
            </w:pPr>
            <w:r>
              <w:rPr>
                <w:rFonts w:ascii="Times New Roman" w:hAnsi="宋体" w:hint="eastAsia"/>
                <w:snapToGrid w:val="0"/>
                <w:kern w:val="0"/>
                <w:sz w:val="20"/>
                <w:szCs w:val="21"/>
              </w:rPr>
              <w:t>提供近</w:t>
            </w:r>
            <w:r>
              <w:rPr>
                <w:rFonts w:ascii="Times New Roman" w:hAnsi="宋体" w:hint="eastAsia"/>
                <w:snapToGrid w:val="0"/>
                <w:kern w:val="0"/>
                <w:sz w:val="20"/>
                <w:szCs w:val="21"/>
              </w:rPr>
              <w:t>2</w:t>
            </w:r>
            <w:r>
              <w:rPr>
                <w:rFonts w:ascii="Times New Roman" w:hAnsi="宋体" w:hint="eastAsia"/>
                <w:snapToGrid w:val="0"/>
                <w:kern w:val="0"/>
                <w:sz w:val="20"/>
                <w:szCs w:val="21"/>
              </w:rPr>
              <w:t>年（</w:t>
            </w:r>
            <w:r>
              <w:rPr>
                <w:rFonts w:ascii="Times New Roman" w:hAnsi="宋体" w:hint="eastAsia"/>
                <w:snapToGrid w:val="0"/>
                <w:kern w:val="0"/>
                <w:sz w:val="20"/>
                <w:szCs w:val="21"/>
              </w:rPr>
              <w:t>2019</w:t>
            </w:r>
            <w:r>
              <w:rPr>
                <w:rFonts w:ascii="Times New Roman" w:hAnsi="宋体" w:hint="eastAsia"/>
                <w:snapToGrid w:val="0"/>
                <w:kern w:val="0"/>
                <w:sz w:val="20"/>
                <w:szCs w:val="21"/>
              </w:rPr>
              <w:t>年</w:t>
            </w:r>
            <w:r>
              <w:rPr>
                <w:rFonts w:ascii="Times New Roman" w:hAnsi="宋体" w:hint="eastAsia"/>
                <w:snapToGrid w:val="0"/>
                <w:kern w:val="0"/>
                <w:sz w:val="20"/>
                <w:szCs w:val="21"/>
              </w:rPr>
              <w:t>-2020</w:t>
            </w:r>
            <w:r>
              <w:rPr>
                <w:rFonts w:ascii="Times New Roman" w:hAnsi="宋体" w:hint="eastAsia"/>
                <w:snapToGrid w:val="0"/>
                <w:kern w:val="0"/>
                <w:sz w:val="20"/>
                <w:szCs w:val="21"/>
              </w:rPr>
              <w:t>年）承揽项目</w:t>
            </w:r>
            <w:r>
              <w:rPr>
                <w:rFonts w:ascii="Times New Roman" w:hAnsi="Times New Roman" w:hint="eastAsia"/>
                <w:snapToGrid w:val="0"/>
                <w:kern w:val="0"/>
                <w:sz w:val="20"/>
                <w:szCs w:val="21"/>
              </w:rPr>
              <w:t>300</w:t>
            </w:r>
            <w:r>
              <w:rPr>
                <w:rFonts w:ascii="Times New Roman" w:hAnsi="宋体" w:hint="eastAsia"/>
                <w:snapToGrid w:val="0"/>
                <w:kern w:val="0"/>
                <w:sz w:val="20"/>
                <w:szCs w:val="21"/>
              </w:rPr>
              <w:t>个及以上，计</w:t>
            </w:r>
            <w:r>
              <w:rPr>
                <w:rFonts w:ascii="Times New Roman" w:hAnsi="Times New Roman" w:hint="eastAsia"/>
                <w:snapToGrid w:val="0"/>
                <w:kern w:val="0"/>
                <w:sz w:val="20"/>
                <w:szCs w:val="21"/>
              </w:rPr>
              <w:t>15</w:t>
            </w:r>
            <w:r>
              <w:rPr>
                <w:rFonts w:ascii="Times New Roman" w:hAnsi="宋体" w:hint="eastAsia"/>
                <w:snapToGrid w:val="0"/>
                <w:kern w:val="0"/>
                <w:sz w:val="20"/>
                <w:szCs w:val="21"/>
              </w:rPr>
              <w:t>分；项目</w:t>
            </w:r>
            <w:r>
              <w:rPr>
                <w:rFonts w:ascii="Times New Roman" w:hAnsi="Times New Roman" w:hint="eastAsia"/>
                <w:snapToGrid w:val="0"/>
                <w:kern w:val="0"/>
                <w:sz w:val="20"/>
                <w:szCs w:val="21"/>
              </w:rPr>
              <w:t>200-300</w:t>
            </w:r>
            <w:r>
              <w:rPr>
                <w:rFonts w:ascii="Times New Roman" w:hAnsi="宋体" w:hint="eastAsia"/>
                <w:snapToGrid w:val="0"/>
                <w:kern w:val="0"/>
                <w:sz w:val="20"/>
                <w:szCs w:val="21"/>
              </w:rPr>
              <w:t>个，计</w:t>
            </w:r>
            <w:r>
              <w:rPr>
                <w:rFonts w:ascii="Times New Roman" w:hAnsi="Times New Roman" w:hint="eastAsia"/>
                <w:snapToGrid w:val="0"/>
                <w:kern w:val="0"/>
                <w:sz w:val="20"/>
                <w:szCs w:val="21"/>
              </w:rPr>
              <w:t>10</w:t>
            </w:r>
            <w:r>
              <w:rPr>
                <w:rFonts w:ascii="Times New Roman" w:hAnsi="宋体" w:hint="eastAsia"/>
                <w:snapToGrid w:val="0"/>
                <w:kern w:val="0"/>
                <w:sz w:val="20"/>
                <w:szCs w:val="21"/>
              </w:rPr>
              <w:t>分；项目</w:t>
            </w:r>
            <w: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  <w:t>100-</w:t>
            </w:r>
            <w:r>
              <w:rPr>
                <w:rFonts w:ascii="Times New Roman" w:hAnsi="Times New Roman" w:hint="eastAsia"/>
                <w:snapToGrid w:val="0"/>
                <w:kern w:val="0"/>
                <w:sz w:val="20"/>
                <w:szCs w:val="21"/>
              </w:rPr>
              <w:t>200</w:t>
            </w:r>
            <w:r>
              <w:rPr>
                <w:rFonts w:ascii="Times New Roman" w:hAnsi="宋体" w:hint="eastAsia"/>
                <w:snapToGrid w:val="0"/>
                <w:kern w:val="0"/>
                <w:sz w:val="20"/>
                <w:szCs w:val="21"/>
              </w:rPr>
              <w:t>个以下，计</w:t>
            </w:r>
            <w:r>
              <w:rPr>
                <w:rFonts w:ascii="Times New Roman" w:hAnsi="Times New Roman" w:hint="eastAsia"/>
                <w:snapToGrid w:val="0"/>
                <w:kern w:val="0"/>
                <w:sz w:val="20"/>
                <w:szCs w:val="21"/>
              </w:rPr>
              <w:t>5</w:t>
            </w:r>
            <w:r>
              <w:rPr>
                <w:rFonts w:ascii="Times New Roman" w:hAnsi="宋体" w:hint="eastAsia"/>
                <w:snapToGrid w:val="0"/>
                <w:kern w:val="0"/>
                <w:sz w:val="20"/>
                <w:szCs w:val="21"/>
              </w:rPr>
              <w:t>分。</w:t>
            </w:r>
            <w: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  <w:t>100</w:t>
            </w:r>
            <w:r>
              <w:rPr>
                <w:rFonts w:ascii="Times New Roman" w:hAnsi="宋体" w:hint="eastAsia"/>
                <w:snapToGrid w:val="0"/>
                <w:kern w:val="0"/>
                <w:sz w:val="20"/>
                <w:szCs w:val="21"/>
              </w:rPr>
              <w:t>个以下不得分。</w:t>
            </w:r>
          </w:p>
          <w:p w:rsidR="00B81F8A" w:rsidRDefault="00FB6BC1">
            <w:pPr>
              <w:pStyle w:val="wang"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int="eastAsia"/>
                <w:sz w:val="20"/>
                <w:szCs w:val="20"/>
              </w:rPr>
              <w:t>注：提供委托合同原件扫描件加盖公章。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F8A" w:rsidRDefault="00FB6BC1">
            <w:pPr>
              <w:pStyle w:val="a9"/>
              <w:spacing w:line="1040" w:lineRule="exact"/>
              <w:ind w:firstLineChars="100" w:firstLine="200"/>
              <w:rPr>
                <w:rFonts w:ascii="Times New Roman" w:hAnsi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1"/>
              </w:rPr>
              <w:t>15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8A" w:rsidRDefault="00B81F8A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B81F8A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F8A" w:rsidRDefault="00FB6BC1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F8A" w:rsidRDefault="00FB6BC1">
            <w:pPr>
              <w:spacing w:line="240" w:lineRule="exact"/>
              <w:jc w:val="center"/>
            </w:pPr>
            <w:r>
              <w:rPr>
                <w:rFonts w:hint="eastAsia"/>
              </w:rPr>
              <w:t>采购文件编制质量</w:t>
            </w:r>
          </w:p>
          <w:p w:rsidR="00B81F8A" w:rsidRDefault="00FB6BC1" w:rsidP="00E27BC5">
            <w:pPr>
              <w:pStyle w:val="2"/>
            </w:pPr>
            <w:r>
              <w:rPr>
                <w:rFonts w:ascii="Times New Roman" w:hint="eastAsia"/>
                <w:kern w:val="0"/>
                <w:sz w:val="20"/>
                <w:szCs w:val="20"/>
              </w:rPr>
              <w:t>（</w:t>
            </w:r>
            <w:r w:rsidR="00E27BC5">
              <w:rPr>
                <w:rFonts w:ascii="Times New Roman"/>
                <w:kern w:val="0"/>
                <w:sz w:val="20"/>
                <w:szCs w:val="20"/>
              </w:rPr>
              <w:t>12</w:t>
            </w:r>
            <w:r>
              <w:rPr>
                <w:rFonts w:ascii="Times New Roman" w:hint="eastAsia"/>
                <w:kern w:val="0"/>
                <w:sz w:val="20"/>
                <w:szCs w:val="20"/>
              </w:rPr>
              <w:t>分）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F8A" w:rsidRDefault="00FB6BC1" w:rsidP="00665BF0">
            <w:pPr>
              <w:pStyle w:val="wang"/>
              <w:ind w:firstLine="0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 w:hAnsi="宋体" w:hint="eastAsia"/>
                <w:snapToGrid w:val="0"/>
                <w:sz w:val="20"/>
                <w:szCs w:val="21"/>
              </w:rPr>
              <w:t>响应文件编制完整、有目录（目录对应页码）、总体编排有序，格式规范、装订整齐、页码连续清晰，，优秀的得</w:t>
            </w:r>
            <w:r w:rsidR="00665BF0">
              <w:rPr>
                <w:rFonts w:ascii="Times New Roman" w:hAnsi="宋体"/>
                <w:snapToGrid w:val="0"/>
                <w:sz w:val="20"/>
                <w:szCs w:val="21"/>
              </w:rPr>
              <w:t>7</w:t>
            </w:r>
            <w:r>
              <w:rPr>
                <w:rFonts w:ascii="Times New Roman" w:hAnsi="宋体" w:hint="eastAsia"/>
                <w:snapToGrid w:val="0"/>
                <w:sz w:val="20"/>
                <w:szCs w:val="21"/>
              </w:rPr>
              <w:t>-</w:t>
            </w:r>
            <w:r w:rsidR="00665BF0">
              <w:rPr>
                <w:rFonts w:ascii="Times New Roman" w:hAnsi="宋体"/>
                <w:snapToGrid w:val="0"/>
                <w:sz w:val="20"/>
                <w:szCs w:val="21"/>
              </w:rPr>
              <w:t>10</w:t>
            </w:r>
            <w:r>
              <w:rPr>
                <w:rFonts w:ascii="Times New Roman" w:hAnsi="宋体" w:hint="eastAsia"/>
                <w:snapToGrid w:val="0"/>
                <w:sz w:val="20"/>
                <w:szCs w:val="21"/>
              </w:rPr>
              <w:t>分，良好的得</w:t>
            </w:r>
            <w:r w:rsidR="00665BF0">
              <w:rPr>
                <w:rFonts w:ascii="Times New Roman" w:hAnsi="宋体"/>
                <w:snapToGrid w:val="0"/>
                <w:sz w:val="20"/>
                <w:szCs w:val="21"/>
              </w:rPr>
              <w:t>4</w:t>
            </w:r>
            <w:r>
              <w:rPr>
                <w:rFonts w:ascii="Times New Roman" w:hAnsi="宋体" w:hint="eastAsia"/>
                <w:snapToGrid w:val="0"/>
                <w:sz w:val="20"/>
                <w:szCs w:val="21"/>
              </w:rPr>
              <w:t>-</w:t>
            </w:r>
            <w:r w:rsidR="00665BF0">
              <w:rPr>
                <w:rFonts w:ascii="Times New Roman" w:hAnsi="宋体"/>
                <w:snapToGrid w:val="0"/>
                <w:sz w:val="20"/>
                <w:szCs w:val="21"/>
              </w:rPr>
              <w:t>6</w:t>
            </w:r>
            <w:r>
              <w:rPr>
                <w:rFonts w:ascii="Times New Roman" w:hAnsi="宋体" w:hint="eastAsia"/>
                <w:snapToGrid w:val="0"/>
                <w:sz w:val="20"/>
                <w:szCs w:val="21"/>
              </w:rPr>
              <w:t>分，一般的得</w:t>
            </w:r>
            <w:r>
              <w:rPr>
                <w:rFonts w:ascii="Times New Roman" w:hAnsi="宋体" w:hint="eastAsia"/>
                <w:snapToGrid w:val="0"/>
                <w:sz w:val="20"/>
                <w:szCs w:val="21"/>
              </w:rPr>
              <w:t>1-</w:t>
            </w:r>
            <w:r w:rsidR="00665BF0">
              <w:rPr>
                <w:rFonts w:ascii="Times New Roman" w:hAnsi="宋体"/>
                <w:snapToGrid w:val="0"/>
                <w:sz w:val="20"/>
                <w:szCs w:val="21"/>
              </w:rPr>
              <w:t>3</w:t>
            </w:r>
            <w:r>
              <w:rPr>
                <w:rFonts w:ascii="Times New Roman" w:hAnsi="宋体" w:hint="eastAsia"/>
                <w:snapToGrid w:val="0"/>
                <w:sz w:val="20"/>
                <w:szCs w:val="21"/>
              </w:rPr>
              <w:t>分，较差的不得分。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F8A" w:rsidRDefault="00665BF0">
            <w:pPr>
              <w:pStyle w:val="a9"/>
              <w:spacing w:line="1040" w:lineRule="exact"/>
              <w:jc w:val="center"/>
              <w:rPr>
                <w:rFonts w:ascii="Times New Roman" w:hAnsi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1"/>
              </w:rPr>
              <w:t>10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8A" w:rsidRDefault="00B81F8A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</w:tr>
    </w:tbl>
    <w:p w:rsidR="00B81F8A" w:rsidRDefault="00B81F8A"/>
    <w:sectPr w:rsidR="00B81F8A">
      <w:footerReference w:type="default" r:id="rId8"/>
      <w:pgSz w:w="11906" w:h="16838"/>
      <w:pgMar w:top="1440" w:right="1800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51FA" w:rsidRDefault="00FD51FA">
      <w:r>
        <w:separator/>
      </w:r>
    </w:p>
  </w:endnote>
  <w:endnote w:type="continuationSeparator" w:id="0">
    <w:p w:rsidR="00FD51FA" w:rsidRDefault="00FD5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7634953"/>
      <w:docPartObj>
        <w:docPartGallery w:val="AutoText"/>
      </w:docPartObj>
    </w:sdtPr>
    <w:sdtEndPr/>
    <w:sdtContent>
      <w:sdt>
        <w:sdtPr>
          <w:id w:val="98381352"/>
          <w:docPartObj>
            <w:docPartGallery w:val="AutoText"/>
          </w:docPartObj>
        </w:sdtPr>
        <w:sdtEndPr/>
        <w:sdtContent>
          <w:p w:rsidR="00B81F8A" w:rsidRDefault="00FB6BC1">
            <w:pPr>
              <w:pStyle w:val="a4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30AB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30AB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81F8A" w:rsidRDefault="00B81F8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51FA" w:rsidRDefault="00FD51FA">
      <w:r>
        <w:separator/>
      </w:r>
    </w:p>
  </w:footnote>
  <w:footnote w:type="continuationSeparator" w:id="0">
    <w:p w:rsidR="00FD51FA" w:rsidRDefault="00FD51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BF4"/>
    <w:rsid w:val="00255B8E"/>
    <w:rsid w:val="0033233D"/>
    <w:rsid w:val="00390B7F"/>
    <w:rsid w:val="0046662E"/>
    <w:rsid w:val="004775AA"/>
    <w:rsid w:val="005F6727"/>
    <w:rsid w:val="00665BF0"/>
    <w:rsid w:val="00696D58"/>
    <w:rsid w:val="006A59B2"/>
    <w:rsid w:val="007072FC"/>
    <w:rsid w:val="00821C00"/>
    <w:rsid w:val="009275DC"/>
    <w:rsid w:val="009A0EA7"/>
    <w:rsid w:val="009F47D2"/>
    <w:rsid w:val="00A4052D"/>
    <w:rsid w:val="00B13D18"/>
    <w:rsid w:val="00B154E8"/>
    <w:rsid w:val="00B81F8A"/>
    <w:rsid w:val="00B85B60"/>
    <w:rsid w:val="00BD2BF4"/>
    <w:rsid w:val="00CC7546"/>
    <w:rsid w:val="00D32D15"/>
    <w:rsid w:val="00E27BC5"/>
    <w:rsid w:val="00E30AB0"/>
    <w:rsid w:val="00EB7914"/>
    <w:rsid w:val="00EF3227"/>
    <w:rsid w:val="00F72D8E"/>
    <w:rsid w:val="00F84F58"/>
    <w:rsid w:val="00FB6BC1"/>
    <w:rsid w:val="00FD51FA"/>
    <w:rsid w:val="15EB7A93"/>
    <w:rsid w:val="16564E3D"/>
    <w:rsid w:val="25F933A4"/>
    <w:rsid w:val="274276C9"/>
    <w:rsid w:val="3B2C5DDD"/>
    <w:rsid w:val="419F29A4"/>
    <w:rsid w:val="54EB1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A3E3E1A"/>
  <w15:docId w15:val="{DD9387A1-4A2F-476A-AC8A-FAD847A3F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uiPriority="0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qFormat/>
    <w:pPr>
      <w:ind w:firstLine="420"/>
    </w:pPr>
  </w:style>
  <w:style w:type="paragraph" w:styleId="a3">
    <w:name w:val="Body Text Indent"/>
    <w:basedOn w:val="a"/>
    <w:pPr>
      <w:spacing w:line="360" w:lineRule="auto"/>
      <w:ind w:firstLine="525"/>
    </w:pPr>
    <w:rPr>
      <w:rFonts w:ascii="宋体" w:hAnsi="宋体"/>
      <w:sz w:val="24"/>
      <w:szCs w:val="21"/>
    </w:rPr>
  </w:style>
  <w:style w:type="paragraph" w:styleId="a4">
    <w:name w:val="footer"/>
    <w:basedOn w:val="a"/>
    <w:link w:val="a5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uiPriority w:val="39"/>
    <w:qFormat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wang">
    <w:name w:val="wang正文"/>
    <w:basedOn w:val="a"/>
    <w:qFormat/>
    <w:pPr>
      <w:tabs>
        <w:tab w:val="left" w:pos="6840"/>
      </w:tabs>
      <w:topLinePunct/>
      <w:ind w:firstLine="420"/>
    </w:pPr>
    <w:rPr>
      <w:kern w:val="0"/>
    </w:rPr>
  </w:style>
  <w:style w:type="character" w:customStyle="1" w:styleId="a7">
    <w:name w:val="页眉 字符"/>
    <w:basedOn w:val="a0"/>
    <w:link w:val="a6"/>
    <w:uiPriority w:val="99"/>
    <w:rPr>
      <w:rFonts w:ascii="Calibri" w:eastAsia="宋体" w:hAnsi="Calibri" w:cs="Times New Roman"/>
      <w:sz w:val="18"/>
      <w:szCs w:val="18"/>
    </w:rPr>
  </w:style>
  <w:style w:type="character" w:customStyle="1" w:styleId="a5">
    <w:name w:val="页脚 字符"/>
    <w:basedOn w:val="a0"/>
    <w:link w:val="a4"/>
    <w:uiPriority w:val="99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8FA8FC0-450D-458B-8F57-E96B341D1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158</Words>
  <Characters>904</Characters>
  <Application>Microsoft Office Word</Application>
  <DocSecurity>0</DocSecurity>
  <Lines>7</Lines>
  <Paragraphs>2</Paragraphs>
  <ScaleCrop>false</ScaleCrop>
  <Company>Microsoft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王春宇</dc:creator>
  <cp:lastModifiedBy>杜鹃</cp:lastModifiedBy>
  <cp:revision>26</cp:revision>
  <dcterms:created xsi:type="dcterms:W3CDTF">2021-02-10T09:15:00Z</dcterms:created>
  <dcterms:modified xsi:type="dcterms:W3CDTF">2021-06-30T03:17:00Z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134501DB38EB4B1FA0BD54023BBA30C4</vt:lpwstr>
  </property>
</Properties>
</file>