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bookmarkStart w:id="0" w:name="_Toc265156801"/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受让申请书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24"/>
          <w:szCs w:val="24"/>
        </w:rPr>
      </w:pPr>
      <w:r>
        <w:rPr>
          <w:rFonts w:hint="eastAsia" w:ascii="黑体" w:hAnsi="黑体" w:eastAsia="黑体" w:cs="黑体"/>
          <w:b/>
          <w:color w:val="auto"/>
          <w:sz w:val="24"/>
          <w:szCs w:val="24"/>
        </w:rPr>
        <w:t>受让申请与承诺</w:t>
      </w:r>
    </w:p>
    <w:p>
      <w:pPr>
        <w:spacing w:line="420" w:lineRule="exact"/>
        <w:rPr>
          <w:rFonts w:hint="eastAsia" w:ascii="宋体" w:hAnsi="宋体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>：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我方就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G6京藏、G7京新、G65包茂高速服务区共36套直流快速充电桩承包经营权转让（108000/年+充电服务费分成30%/年，经营期5年）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u w:val="single"/>
        </w:rPr>
        <w:t>（项目编号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u w:val="single"/>
          <w:lang w:val="en-US" w:eastAsia="zh-CN"/>
        </w:rPr>
        <w:t>：</w:t>
      </w:r>
      <w:r>
        <w:rPr>
          <w:rFonts w:ascii="宋体" w:hAnsi="宋体" w:eastAsia="宋体" w:cs="宋体"/>
          <w:color w:val="000000"/>
          <w:sz w:val="21"/>
          <w:szCs w:val="21"/>
          <w:bdr w:val="none" w:color="auto" w:sz="0" w:space="0"/>
        </w:rPr>
        <w:t xml:space="preserve">09FCZZ20210508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u w:val="single"/>
        </w:rPr>
        <w:t>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（或具体比例、金额）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/>
        <w:jc w:val="center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>意向受让方（盖章）：</w:t>
      </w:r>
    </w:p>
    <w:p>
      <w:pPr>
        <w:spacing w:line="420" w:lineRule="exac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1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/>
          <w:color w:val="auto"/>
          <w:sz w:val="24"/>
        </w:rPr>
        <w:t xml:space="preserve">     </w:t>
      </w:r>
    </w:p>
    <w:p>
      <w:pPr>
        <w:spacing w:line="360" w:lineRule="auto"/>
        <w:ind w:firstLine="2880" w:firstLineChars="900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承包意向登记表</w:t>
      </w: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/>
        </w:rPr>
        <w:t>标的名称：</w:t>
      </w:r>
      <w:r>
        <w:rPr>
          <w:rFonts w:hint="eastAsia"/>
          <w:u w:val="single"/>
        </w:rPr>
        <w:t xml:space="preserve">                                      </w:t>
      </w:r>
    </w:p>
    <w:tbl>
      <w:tblPr>
        <w:tblStyle w:val="15"/>
        <w:tblW w:w="9288" w:type="dxa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110"/>
        <w:gridCol w:w="586"/>
        <w:gridCol w:w="1064"/>
        <w:gridCol w:w="1380"/>
        <w:gridCol w:w="558"/>
        <w:gridCol w:w="462"/>
        <w:gridCol w:w="798"/>
        <w:gridCol w:w="17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double" w:color="auto" w:sz="2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意向承包方名称</w:t>
            </w:r>
          </w:p>
        </w:tc>
        <w:tc>
          <w:tcPr>
            <w:tcW w:w="7708" w:type="dxa"/>
            <w:gridSpan w:val="8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注册地</w:t>
            </w:r>
          </w:p>
        </w:tc>
        <w:tc>
          <w:tcPr>
            <w:tcW w:w="7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成立时间</w:t>
            </w:r>
          </w:p>
        </w:tc>
        <w:tc>
          <w:tcPr>
            <w:tcW w:w="1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注册资本</w:t>
            </w:r>
          </w:p>
        </w:tc>
        <w:tc>
          <w:tcPr>
            <w:tcW w:w="19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法定代表人</w:t>
            </w:r>
          </w:p>
        </w:tc>
        <w:tc>
          <w:tcPr>
            <w:tcW w:w="1750" w:type="dxa"/>
            <w:tcBorders>
              <w:top w:val="single" w:color="auto" w:sz="6" w:space="0"/>
              <w:left w:val="nil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相关行业等级证</w:t>
            </w:r>
          </w:p>
        </w:tc>
        <w:tc>
          <w:tcPr>
            <w:tcW w:w="1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许可证</w:t>
            </w:r>
          </w:p>
        </w:tc>
        <w:tc>
          <w:tcPr>
            <w:tcW w:w="49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组织机构代码</w:t>
            </w:r>
          </w:p>
        </w:tc>
        <w:tc>
          <w:tcPr>
            <w:tcW w:w="1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经营范围</w:t>
            </w:r>
          </w:p>
        </w:tc>
        <w:tc>
          <w:tcPr>
            <w:tcW w:w="49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restar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联系方式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联系人</w:t>
            </w:r>
          </w:p>
        </w:tc>
        <w:tc>
          <w:tcPr>
            <w:tcW w:w="3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continue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传真</w:t>
            </w:r>
          </w:p>
        </w:tc>
        <w:tc>
          <w:tcPr>
            <w:tcW w:w="3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电子邮件</w:t>
            </w:r>
          </w:p>
        </w:tc>
        <w:tc>
          <w:tcPr>
            <w:tcW w:w="2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continue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3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邮政编码</w:t>
            </w:r>
          </w:p>
        </w:tc>
        <w:tc>
          <w:tcPr>
            <w:tcW w:w="2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  <w:lang w:eastAsia="zh-CN"/>
              </w:rPr>
              <w:t>承诺</w:t>
            </w:r>
          </w:p>
        </w:tc>
        <w:tc>
          <w:tcPr>
            <w:tcW w:w="4140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充电桩厂商的资质，产品的型号和标准（要符合国家标准，满足所有品牌充电汽车充电需求）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auto"/>
              </w:rPr>
              <w:t>充电桩须达到180W的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u w:val="single"/>
                <w:shd w:val="clear" w:color="auto" w:fill="auto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auto"/>
              </w:rPr>
              <w:t>个、150KW充电桩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u w:val="single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个</w:t>
            </w:r>
          </w:p>
        </w:tc>
        <w:tc>
          <w:tcPr>
            <w:tcW w:w="3568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承诺：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  <w:bdr w:val="none" w:color="auto" w:sz="0" w:space="0"/>
              </w:rPr>
              <w:t>：（1）18处服务区36套直流快速充电桩投资达到830万元以上，转让方有权对此投资进行监督，如投资额低于95%时，转让方有权要求补足投资。运营期结束后所有资产归转让方所有。（2）此外在建设及运营过程中的全部安全生产风险由投资方来承担。 4、具有充电、换电设施制造或生产或运营的企业（提供相关资质证明）。 5、营业范围包含新能源汽车充换电设施的建设、经营、安装、维修服务（提供营业执照）。 6、具有充电桩或换电站安装业绩（提供合同）。 7、提供正在运营充电站数量不低于20个站。 8、3年内累计充电站投资额不得低于1000万（本公司及关联公司均可）。 9、经营期内未发生过违约行为的（提供国家企业信用信息公示系统公示信息）。</w:t>
            </w:r>
            <w:bookmarkStart w:id="3" w:name="_GoBack"/>
            <w:bookmarkEnd w:id="3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意向承包人承诺</w:t>
            </w:r>
          </w:p>
        </w:tc>
        <w:tc>
          <w:tcPr>
            <w:tcW w:w="7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1、本公司已阅读、同意标的公告内容及报名文件内容，愿意履行相关规则。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2、承诺在交纳履约保证金及第一年承包费同时，按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  <w:t>要求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向内蒙古产权交易中心有限责任公司交纳交易服务费；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3、承诺按照公告约定签订承包经营合同。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    法人签字：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    盖    章：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                              日    期：      年    月   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spacing w:line="360" w:lineRule="auto"/>
        <w:ind w:firstLine="562" w:firstLineChars="200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spacing w:line="360" w:lineRule="auto"/>
        <w:ind w:firstLine="562" w:firstLineChars="200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spacing w:line="360" w:lineRule="auto"/>
        <w:ind w:firstLine="562" w:firstLineChars="200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spacing w:line="360" w:lineRule="auto"/>
        <w:ind w:firstLine="562" w:firstLineChars="200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2、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授权委托书</w:t>
      </w:r>
    </w:p>
    <w:p>
      <w:pPr>
        <w:jc w:val="center"/>
        <w:outlineLvl w:val="1"/>
        <w:rPr>
          <w:rFonts w:ascii="Arial" w:hAnsi="Arial" w:eastAsia="黑体" w:cs="Arial"/>
          <w:b/>
          <w:sz w:val="30"/>
          <w:szCs w:val="30"/>
        </w:rPr>
      </w:pPr>
      <w:bookmarkStart w:id="1" w:name="_Hlt149053835"/>
      <w:bookmarkEnd w:id="1"/>
      <w:bookmarkStart w:id="2" w:name="_Toc291688045"/>
      <w:r>
        <w:rPr>
          <w:rFonts w:ascii="Arial" w:hAnsi="Arial" w:eastAsia="黑体" w:cs="Arial"/>
          <w:b/>
          <w:sz w:val="30"/>
          <w:szCs w:val="30"/>
        </w:rPr>
        <w:t>授 权</w:t>
      </w:r>
      <w:r>
        <w:rPr>
          <w:rFonts w:hint="eastAsia" w:ascii="Arial" w:hAnsi="Arial" w:eastAsia="黑体" w:cs="Arial"/>
          <w:b/>
          <w:sz w:val="30"/>
          <w:szCs w:val="30"/>
        </w:rPr>
        <w:t xml:space="preserve"> 委 托</w:t>
      </w:r>
      <w:r>
        <w:rPr>
          <w:rFonts w:ascii="Arial" w:hAnsi="Arial" w:eastAsia="黑体" w:cs="Arial"/>
          <w:b/>
          <w:sz w:val="30"/>
          <w:szCs w:val="30"/>
        </w:rPr>
        <w:t xml:space="preserve"> 书</w:t>
      </w:r>
      <w:bookmarkEnd w:id="2"/>
    </w:p>
    <w:p>
      <w:pPr>
        <w:snapToGrid w:val="0"/>
        <w:rPr>
          <w:rFonts w:ascii="Arial" w:hAnsi="Arial" w:cs="Arial"/>
        </w:rPr>
      </w:pPr>
    </w:p>
    <w:p>
      <w:pPr>
        <w:snapToGrid w:val="0"/>
        <w:rPr>
          <w:rFonts w:ascii="Arial" w:hAnsi="Arial" w:cs="Arial"/>
        </w:rPr>
      </w:pPr>
    </w:p>
    <w:p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致：</w:t>
      </w:r>
    </w:p>
    <w:p>
      <w:pPr>
        <w:spacing w:line="480" w:lineRule="auto"/>
        <w:rPr>
          <w:rFonts w:ascii="Arial" w:hAnsi="Arial" w:cs="Arial"/>
          <w:sz w:val="24"/>
        </w:rPr>
      </w:pPr>
    </w:p>
    <w:p>
      <w:pPr>
        <w:spacing w:line="480" w:lineRule="auto"/>
        <w:rPr>
          <w:rFonts w:ascii="Arial" w:hAnsi="Arial" w:cs="Arial"/>
          <w:sz w:val="24"/>
        </w:rPr>
      </w:pPr>
    </w:p>
    <w:p>
      <w:pPr>
        <w:spacing w:line="480" w:lineRule="auto"/>
        <w:ind w:firstLine="480" w:firstLineChars="20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本授权书宣告：</w:t>
      </w:r>
      <w:r>
        <w:rPr>
          <w:rFonts w:ascii="Arial" w:hAnsi="Arial" w:cs="Arial"/>
          <w:sz w:val="24"/>
          <w:u w:val="single"/>
        </w:rPr>
        <w:t xml:space="preserve">      （</w:t>
      </w:r>
      <w:r>
        <w:rPr>
          <w:rFonts w:hint="eastAsia" w:ascii="Arial" w:hAnsi="Arial" w:cs="Arial"/>
          <w:sz w:val="24"/>
          <w:u w:val="single"/>
        </w:rPr>
        <w:t>意向承包方</w:t>
      </w:r>
      <w:r>
        <w:rPr>
          <w:rFonts w:ascii="Arial" w:hAnsi="Arial" w:cs="Arial"/>
          <w:sz w:val="24"/>
          <w:u w:val="single"/>
        </w:rPr>
        <w:t xml:space="preserve">全称）       </w:t>
      </w:r>
      <w:r>
        <w:rPr>
          <w:rFonts w:ascii="Arial" w:hAnsi="Arial" w:cs="Arial"/>
          <w:sz w:val="24"/>
        </w:rPr>
        <w:t>的</w:t>
      </w:r>
      <w:r>
        <w:rPr>
          <w:rFonts w:ascii="Arial" w:hAnsi="Arial" w:cs="Arial"/>
          <w:sz w:val="24"/>
          <w:u w:val="single"/>
        </w:rPr>
        <w:t xml:space="preserve">  （法定代表人姓名、职务）  </w:t>
      </w:r>
      <w:r>
        <w:rPr>
          <w:rFonts w:ascii="Arial" w:hAnsi="Arial" w:cs="Arial"/>
          <w:sz w:val="24"/>
        </w:rPr>
        <w:t>合法地代表我方，授权</w:t>
      </w:r>
      <w:r>
        <w:rPr>
          <w:rFonts w:ascii="Arial" w:hAnsi="Arial" w:cs="Arial"/>
          <w:sz w:val="24"/>
          <w:u w:val="single"/>
        </w:rPr>
        <w:t xml:space="preserve"> （职务） 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  <w:u w:val="single"/>
        </w:rPr>
        <w:t xml:space="preserve"> （姓名） </w:t>
      </w:r>
      <w:r>
        <w:rPr>
          <w:rFonts w:ascii="Arial" w:hAnsi="Arial" w:cs="Arial"/>
          <w:sz w:val="24"/>
        </w:rPr>
        <w:t>为我方代理人</w:t>
      </w:r>
      <w:r>
        <w:rPr>
          <w:rFonts w:hint="eastAsia" w:ascii="Arial" w:hAnsi="Arial" w:cs="Arial"/>
          <w:sz w:val="24"/>
        </w:rPr>
        <w:t>（是我方职工）</w:t>
      </w:r>
      <w:r>
        <w:rPr>
          <w:rFonts w:ascii="Arial" w:hAnsi="Arial" w:cs="Arial"/>
          <w:sz w:val="24"/>
        </w:rPr>
        <w:t>，该代理人有权在</w:t>
      </w:r>
      <w:r>
        <w:rPr>
          <w:rFonts w:ascii="Arial" w:hAnsi="Arial" w:cs="Arial"/>
          <w:sz w:val="24"/>
          <w:u w:val="single"/>
        </w:rPr>
        <w:t xml:space="preserve"> </w:t>
      </w:r>
      <w:r>
        <w:rPr>
          <w:rFonts w:hint="eastAsia" w:ascii="Arial" w:hAnsi="Arial" w:cs="Arial"/>
          <w:sz w:val="24"/>
          <w:u w:val="single"/>
        </w:rPr>
        <w:t xml:space="preserve">     </w:t>
      </w:r>
      <w:r>
        <w:rPr>
          <w:rFonts w:ascii="Arial" w:hAnsi="Arial" w:cs="Arial"/>
          <w:sz w:val="24"/>
          <w:u w:val="single"/>
        </w:rPr>
        <w:t>（</w:t>
      </w:r>
      <w:r>
        <w:rPr>
          <w:rFonts w:hint="eastAsia" w:ascii="Arial" w:hAnsi="Arial" w:cs="Arial"/>
          <w:sz w:val="24"/>
          <w:u w:val="single"/>
        </w:rPr>
        <w:t>项目名</w:t>
      </w:r>
      <w:r>
        <w:rPr>
          <w:rFonts w:ascii="Arial" w:hAnsi="Arial" w:cs="Arial"/>
          <w:sz w:val="24"/>
          <w:u w:val="single"/>
        </w:rPr>
        <w:t>称）</w:t>
      </w:r>
      <w:r>
        <w:rPr>
          <w:rFonts w:hint="eastAsia" w:ascii="Arial" w:hAnsi="Arial" w:cs="Arial"/>
          <w:sz w:val="24"/>
          <w:u w:val="single"/>
        </w:rPr>
        <w:t xml:space="preserve">       </w:t>
      </w:r>
      <w:r>
        <w:rPr>
          <w:rFonts w:ascii="Arial" w:hAnsi="Arial" w:cs="Arial"/>
          <w:sz w:val="24"/>
        </w:rPr>
        <w:t>的</w:t>
      </w:r>
      <w:r>
        <w:rPr>
          <w:rFonts w:hint="eastAsia" w:ascii="Arial" w:hAnsi="Arial" w:cs="Arial"/>
          <w:sz w:val="24"/>
        </w:rPr>
        <w:t>招商过程</w:t>
      </w:r>
      <w:r>
        <w:rPr>
          <w:rFonts w:ascii="Arial" w:hAnsi="Arial" w:cs="Arial"/>
          <w:sz w:val="24"/>
        </w:rPr>
        <w:t>中，以我方的名义签署</w:t>
      </w:r>
      <w:r>
        <w:rPr>
          <w:rFonts w:hint="eastAsia" w:ascii="Arial" w:hAnsi="Arial" w:cs="Arial"/>
          <w:sz w:val="24"/>
        </w:rPr>
        <w:t>相关</w:t>
      </w:r>
      <w:r>
        <w:rPr>
          <w:rFonts w:ascii="Arial" w:hAnsi="Arial" w:cs="Arial"/>
          <w:sz w:val="24"/>
        </w:rPr>
        <w:t>文件、</w:t>
      </w:r>
      <w:r>
        <w:rPr>
          <w:rFonts w:hint="eastAsia" w:ascii="Arial" w:hAnsi="Arial" w:cs="Arial"/>
          <w:sz w:val="24"/>
        </w:rPr>
        <w:t>参与与贵公司的</w:t>
      </w:r>
      <w:r>
        <w:rPr>
          <w:rFonts w:ascii="Arial" w:hAnsi="Arial" w:cs="Arial"/>
          <w:sz w:val="24"/>
        </w:rPr>
        <w:t>协商、签订合同协议书以及执行一切与此有关的事项。</w:t>
      </w:r>
    </w:p>
    <w:p>
      <w:pPr>
        <w:rPr>
          <w:rFonts w:ascii="Arial" w:hAnsi="Arial" w:cs="Arial"/>
          <w:sz w:val="24"/>
        </w:rPr>
      </w:pPr>
    </w:p>
    <w:p>
      <w:pPr>
        <w:spacing w:line="800" w:lineRule="exact"/>
        <w:ind w:firstLine="3674" w:firstLineChars="1531"/>
        <w:rPr>
          <w:rFonts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意向承包方</w:t>
      </w:r>
      <w:r>
        <w:rPr>
          <w:rFonts w:ascii="Arial" w:hAnsi="Arial" w:cs="Arial"/>
          <w:sz w:val="24"/>
        </w:rPr>
        <w:t>：</w:t>
      </w:r>
      <w:r>
        <w:rPr>
          <w:rFonts w:ascii="Arial" w:hAnsi="Arial" w:cs="Arial"/>
          <w:sz w:val="24"/>
          <w:u w:val="single"/>
        </w:rPr>
        <w:t xml:space="preserve">       （全称） （盖章）       </w:t>
      </w:r>
    </w:p>
    <w:p>
      <w:pPr>
        <w:spacing w:line="800" w:lineRule="exact"/>
        <w:ind w:firstLine="3674" w:firstLineChars="153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法定代表人：</w:t>
      </w:r>
      <w:r>
        <w:rPr>
          <w:rFonts w:ascii="Arial" w:hAnsi="Arial" w:cs="Arial"/>
          <w:sz w:val="24"/>
          <w:u w:val="single"/>
        </w:rPr>
        <w:t xml:space="preserve">           （签字）           </w:t>
      </w:r>
    </w:p>
    <w:p>
      <w:pPr>
        <w:spacing w:line="800" w:lineRule="exact"/>
        <w:ind w:firstLine="3674" w:firstLineChars="153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被授权的代理人：</w:t>
      </w:r>
      <w:r>
        <w:rPr>
          <w:rFonts w:ascii="Arial" w:hAnsi="Arial" w:cs="Arial"/>
          <w:sz w:val="24"/>
          <w:u w:val="single"/>
        </w:rPr>
        <w:t xml:space="preserve">       （签字）           </w:t>
      </w:r>
    </w:p>
    <w:p>
      <w:pPr>
        <w:spacing w:line="800" w:lineRule="exact"/>
        <w:ind w:firstLine="3674" w:firstLineChars="153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日      期：</w:t>
      </w:r>
      <w:r>
        <w:rPr>
          <w:rFonts w:ascii="Arial" w:hAnsi="Arial" w:cs="Arial"/>
          <w:sz w:val="24"/>
          <w:u w:val="single"/>
        </w:rPr>
        <w:t xml:space="preserve">        </w:t>
      </w:r>
      <w:r>
        <w:rPr>
          <w:rFonts w:ascii="Arial" w:hAnsi="Arial" w:cs="Arial"/>
          <w:sz w:val="24"/>
        </w:rPr>
        <w:t>年</w:t>
      </w:r>
      <w:r>
        <w:rPr>
          <w:rFonts w:ascii="Arial" w:hAnsi="Arial" w:cs="Arial"/>
          <w:sz w:val="24"/>
          <w:u w:val="single"/>
        </w:rPr>
        <w:t xml:space="preserve">    </w:t>
      </w:r>
      <w:r>
        <w:rPr>
          <w:rFonts w:ascii="Arial" w:hAnsi="Arial" w:cs="Arial"/>
          <w:sz w:val="24"/>
        </w:rPr>
        <w:t>月</w:t>
      </w:r>
      <w:r>
        <w:rPr>
          <w:rFonts w:ascii="Arial" w:hAnsi="Arial" w:cs="Arial"/>
          <w:sz w:val="24"/>
          <w:u w:val="single"/>
        </w:rPr>
        <w:t xml:space="preserve">     </w:t>
      </w:r>
      <w:r>
        <w:rPr>
          <w:rFonts w:ascii="Arial" w:hAnsi="Arial" w:cs="Arial"/>
          <w:sz w:val="24"/>
        </w:rPr>
        <w:t>日</w:t>
      </w: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  <w:sz w:val="18"/>
          <w:szCs w:val="18"/>
        </w:rPr>
      </w:pPr>
    </w:p>
    <w:p>
      <w:pPr>
        <w:rPr>
          <w:rFonts w:hint="eastAsia" w:ascii="Arial" w:hAnsi="Arial" w:cs="Arial"/>
          <w:sz w:val="24"/>
        </w:rPr>
      </w:pPr>
      <w:r>
        <w:rPr>
          <w:rFonts w:ascii="Arial" w:hAnsi="Arial" w:cs="Arial"/>
          <w:szCs w:val="21"/>
        </w:rPr>
        <w:t>注：如法定代表人本人办理所有事宜，则可以免交此授权书。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decorative"/>
    <w:pitch w:val="default"/>
    <w:sig w:usb0="8000006F" w:usb1="1200FBEF" w:usb2="0064C000" w:usb3="00000002" w:csb0="00000001" w:csb1="40000000"/>
  </w:font>
  <w:font w:name="Cambria Math">
    <w:panose1 w:val="02040503050406030204"/>
    <w:charset w:val="01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20</w:t>
    </w:r>
    <w: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1C08"/>
    <w:rsid w:val="00035886"/>
    <w:rsid w:val="000366B3"/>
    <w:rsid w:val="0004410B"/>
    <w:rsid w:val="00086DD3"/>
    <w:rsid w:val="00095D10"/>
    <w:rsid w:val="00095E8B"/>
    <w:rsid w:val="000B342C"/>
    <w:rsid w:val="000E1562"/>
    <w:rsid w:val="000E5C2D"/>
    <w:rsid w:val="00180367"/>
    <w:rsid w:val="0019780D"/>
    <w:rsid w:val="001A5404"/>
    <w:rsid w:val="001A59CF"/>
    <w:rsid w:val="001B6AB7"/>
    <w:rsid w:val="001C6D00"/>
    <w:rsid w:val="001D147B"/>
    <w:rsid w:val="001D276D"/>
    <w:rsid w:val="001E2FE3"/>
    <w:rsid w:val="001E670C"/>
    <w:rsid w:val="001F4C68"/>
    <w:rsid w:val="00215C1D"/>
    <w:rsid w:val="00222645"/>
    <w:rsid w:val="00254AAC"/>
    <w:rsid w:val="0025733F"/>
    <w:rsid w:val="00267F04"/>
    <w:rsid w:val="002C0948"/>
    <w:rsid w:val="002D7B92"/>
    <w:rsid w:val="002E0B65"/>
    <w:rsid w:val="002E640C"/>
    <w:rsid w:val="003112E6"/>
    <w:rsid w:val="00313B07"/>
    <w:rsid w:val="00323BD3"/>
    <w:rsid w:val="003271C1"/>
    <w:rsid w:val="00327294"/>
    <w:rsid w:val="00362899"/>
    <w:rsid w:val="00362AAA"/>
    <w:rsid w:val="00365577"/>
    <w:rsid w:val="00372F92"/>
    <w:rsid w:val="003A64BA"/>
    <w:rsid w:val="003B3298"/>
    <w:rsid w:val="003C68D3"/>
    <w:rsid w:val="003D111F"/>
    <w:rsid w:val="00404D9B"/>
    <w:rsid w:val="00413F77"/>
    <w:rsid w:val="00414C52"/>
    <w:rsid w:val="00416589"/>
    <w:rsid w:val="00426E48"/>
    <w:rsid w:val="00427834"/>
    <w:rsid w:val="00434640"/>
    <w:rsid w:val="004370D2"/>
    <w:rsid w:val="00444BA9"/>
    <w:rsid w:val="00470FD5"/>
    <w:rsid w:val="00471276"/>
    <w:rsid w:val="00471C01"/>
    <w:rsid w:val="00476DD9"/>
    <w:rsid w:val="004825F2"/>
    <w:rsid w:val="0048610C"/>
    <w:rsid w:val="00492BFA"/>
    <w:rsid w:val="004A09A9"/>
    <w:rsid w:val="004A57F4"/>
    <w:rsid w:val="004B1105"/>
    <w:rsid w:val="004B74CE"/>
    <w:rsid w:val="004C2E5F"/>
    <w:rsid w:val="004E0631"/>
    <w:rsid w:val="004E259B"/>
    <w:rsid w:val="004E6140"/>
    <w:rsid w:val="00524B97"/>
    <w:rsid w:val="005255C0"/>
    <w:rsid w:val="0054223E"/>
    <w:rsid w:val="00554CB1"/>
    <w:rsid w:val="0056741C"/>
    <w:rsid w:val="00574F1B"/>
    <w:rsid w:val="00574F46"/>
    <w:rsid w:val="005817C6"/>
    <w:rsid w:val="00594AB0"/>
    <w:rsid w:val="005958EB"/>
    <w:rsid w:val="005C241A"/>
    <w:rsid w:val="005C418C"/>
    <w:rsid w:val="005D1A36"/>
    <w:rsid w:val="005D66C8"/>
    <w:rsid w:val="00617500"/>
    <w:rsid w:val="00664A65"/>
    <w:rsid w:val="00667E76"/>
    <w:rsid w:val="00670880"/>
    <w:rsid w:val="00684154"/>
    <w:rsid w:val="006A3968"/>
    <w:rsid w:val="006B4BA6"/>
    <w:rsid w:val="006B5545"/>
    <w:rsid w:val="006E7472"/>
    <w:rsid w:val="006E7E5F"/>
    <w:rsid w:val="006F7038"/>
    <w:rsid w:val="00700E97"/>
    <w:rsid w:val="00720350"/>
    <w:rsid w:val="007227FA"/>
    <w:rsid w:val="00723B57"/>
    <w:rsid w:val="00742974"/>
    <w:rsid w:val="00744F7C"/>
    <w:rsid w:val="007540D9"/>
    <w:rsid w:val="00755BED"/>
    <w:rsid w:val="00760717"/>
    <w:rsid w:val="0077728D"/>
    <w:rsid w:val="00794ECC"/>
    <w:rsid w:val="007A7D53"/>
    <w:rsid w:val="007C69A2"/>
    <w:rsid w:val="007D4847"/>
    <w:rsid w:val="007E22B9"/>
    <w:rsid w:val="007E41ED"/>
    <w:rsid w:val="008003DB"/>
    <w:rsid w:val="00802AE3"/>
    <w:rsid w:val="0080381B"/>
    <w:rsid w:val="00810251"/>
    <w:rsid w:val="00811A07"/>
    <w:rsid w:val="00822D50"/>
    <w:rsid w:val="008308CA"/>
    <w:rsid w:val="0083164B"/>
    <w:rsid w:val="0084506A"/>
    <w:rsid w:val="00856ABF"/>
    <w:rsid w:val="00857D7E"/>
    <w:rsid w:val="00872170"/>
    <w:rsid w:val="008A1C94"/>
    <w:rsid w:val="008D2C90"/>
    <w:rsid w:val="008D4C4F"/>
    <w:rsid w:val="008F452C"/>
    <w:rsid w:val="0090305E"/>
    <w:rsid w:val="00923027"/>
    <w:rsid w:val="0092372A"/>
    <w:rsid w:val="00935418"/>
    <w:rsid w:val="00944C15"/>
    <w:rsid w:val="009472BF"/>
    <w:rsid w:val="00955714"/>
    <w:rsid w:val="009A650E"/>
    <w:rsid w:val="009B6DD3"/>
    <w:rsid w:val="009C616E"/>
    <w:rsid w:val="009F4AF4"/>
    <w:rsid w:val="00A07478"/>
    <w:rsid w:val="00A15086"/>
    <w:rsid w:val="00A16C24"/>
    <w:rsid w:val="00A44EED"/>
    <w:rsid w:val="00A74167"/>
    <w:rsid w:val="00AA25BB"/>
    <w:rsid w:val="00AA2E14"/>
    <w:rsid w:val="00AF2F1F"/>
    <w:rsid w:val="00B17A9E"/>
    <w:rsid w:val="00B24F4C"/>
    <w:rsid w:val="00B27F65"/>
    <w:rsid w:val="00B408FA"/>
    <w:rsid w:val="00B601DD"/>
    <w:rsid w:val="00B92DFB"/>
    <w:rsid w:val="00BC2651"/>
    <w:rsid w:val="00BD6CA1"/>
    <w:rsid w:val="00C01CA5"/>
    <w:rsid w:val="00C14AB6"/>
    <w:rsid w:val="00C425FA"/>
    <w:rsid w:val="00C43D65"/>
    <w:rsid w:val="00C44670"/>
    <w:rsid w:val="00C5714D"/>
    <w:rsid w:val="00C649BD"/>
    <w:rsid w:val="00C7730D"/>
    <w:rsid w:val="00C95BD7"/>
    <w:rsid w:val="00CA6FAD"/>
    <w:rsid w:val="00CD0773"/>
    <w:rsid w:val="00CD72C3"/>
    <w:rsid w:val="00CD7636"/>
    <w:rsid w:val="00CF6407"/>
    <w:rsid w:val="00D2255C"/>
    <w:rsid w:val="00D47E4D"/>
    <w:rsid w:val="00D53528"/>
    <w:rsid w:val="00D71718"/>
    <w:rsid w:val="00DA25C5"/>
    <w:rsid w:val="00DA789F"/>
    <w:rsid w:val="00DC0B5E"/>
    <w:rsid w:val="00DD33E7"/>
    <w:rsid w:val="00DD741E"/>
    <w:rsid w:val="00DE10C7"/>
    <w:rsid w:val="00E0674B"/>
    <w:rsid w:val="00E1037E"/>
    <w:rsid w:val="00E14529"/>
    <w:rsid w:val="00E36D97"/>
    <w:rsid w:val="00E627E8"/>
    <w:rsid w:val="00E7612E"/>
    <w:rsid w:val="00E77263"/>
    <w:rsid w:val="00E8620B"/>
    <w:rsid w:val="00E975EB"/>
    <w:rsid w:val="00ED7B82"/>
    <w:rsid w:val="00EE37F0"/>
    <w:rsid w:val="00F14095"/>
    <w:rsid w:val="00F40A5B"/>
    <w:rsid w:val="00F70927"/>
    <w:rsid w:val="00F7141F"/>
    <w:rsid w:val="00F80CD9"/>
    <w:rsid w:val="00F8591F"/>
    <w:rsid w:val="00F94164"/>
    <w:rsid w:val="00FF07B0"/>
    <w:rsid w:val="06370525"/>
    <w:rsid w:val="07262DD1"/>
    <w:rsid w:val="0F78156E"/>
    <w:rsid w:val="12CB74CF"/>
    <w:rsid w:val="12E014A2"/>
    <w:rsid w:val="13DB6BA6"/>
    <w:rsid w:val="1444244B"/>
    <w:rsid w:val="14630527"/>
    <w:rsid w:val="15EB298D"/>
    <w:rsid w:val="1AE37DAC"/>
    <w:rsid w:val="1F9E6871"/>
    <w:rsid w:val="22846617"/>
    <w:rsid w:val="24112ABF"/>
    <w:rsid w:val="24E56C98"/>
    <w:rsid w:val="25971F63"/>
    <w:rsid w:val="2B167236"/>
    <w:rsid w:val="341361BA"/>
    <w:rsid w:val="385675DF"/>
    <w:rsid w:val="39024C51"/>
    <w:rsid w:val="3BDE5AA7"/>
    <w:rsid w:val="3CBC46F4"/>
    <w:rsid w:val="40ED1EC7"/>
    <w:rsid w:val="442F299E"/>
    <w:rsid w:val="461C18D4"/>
    <w:rsid w:val="4A17135D"/>
    <w:rsid w:val="4A36158C"/>
    <w:rsid w:val="4C336E35"/>
    <w:rsid w:val="4F3E6878"/>
    <w:rsid w:val="521F0ECA"/>
    <w:rsid w:val="537F10F0"/>
    <w:rsid w:val="53F10DC5"/>
    <w:rsid w:val="588B4083"/>
    <w:rsid w:val="59743076"/>
    <w:rsid w:val="620E0D6B"/>
    <w:rsid w:val="68B0428D"/>
    <w:rsid w:val="6900319C"/>
    <w:rsid w:val="6C8724B1"/>
    <w:rsid w:val="6EDC086D"/>
    <w:rsid w:val="6FB371AA"/>
    <w:rsid w:val="70527CD6"/>
    <w:rsid w:val="767D3FF3"/>
    <w:rsid w:val="7859477F"/>
    <w:rsid w:val="79B95DEA"/>
    <w:rsid w:val="7A2A66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3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15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20"/>
    <w:qFormat/>
    <w:uiPriority w:val="0"/>
    <w:pPr>
      <w:tabs>
        <w:tab w:val="left" w:pos="6090"/>
      </w:tabs>
      <w:spacing w:line="312" w:lineRule="auto"/>
      <w:ind w:left="-2" w:leftChars="-1" w:firstLine="527"/>
    </w:pPr>
    <w:rPr>
      <w:bCs/>
      <w:sz w:val="24"/>
    </w:rPr>
  </w:style>
  <w:style w:type="paragraph" w:styleId="5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toc 1"/>
    <w:basedOn w:val="1"/>
    <w:next w:val="1"/>
    <w:unhideWhenUsed/>
    <w:qFormat/>
    <w:uiPriority w:val="39"/>
    <w:pPr>
      <w:tabs>
        <w:tab w:val="right" w:leader="dot" w:pos="8834"/>
      </w:tabs>
      <w:jc w:val="center"/>
    </w:pPr>
    <w:rPr>
      <w:rFonts w:ascii="仿宋_GB2312" w:hAnsi="宋体"/>
      <w:b/>
      <w:sz w:val="24"/>
    </w:r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1">
    <w:name w:val="Strong"/>
    <w:qFormat/>
    <w:uiPriority w:val="22"/>
    <w:rPr>
      <w:b/>
      <w:bCs/>
    </w:rPr>
  </w:style>
  <w:style w:type="character" w:styleId="12">
    <w:name w:val="page number"/>
    <w:basedOn w:val="10"/>
    <w:unhideWhenUsed/>
    <w:qFormat/>
    <w:uiPriority w:val="99"/>
  </w:style>
  <w:style w:type="character" w:styleId="13">
    <w:name w:val="FollowedHyperlink"/>
    <w:basedOn w:val="10"/>
    <w:unhideWhenUsed/>
    <w:qFormat/>
    <w:uiPriority w:val="99"/>
    <w:rPr>
      <w:color w:val="800080"/>
      <w:u w:val="none"/>
    </w:rPr>
  </w:style>
  <w:style w:type="character" w:styleId="14">
    <w:name w:val="Hyperlink"/>
    <w:unhideWhenUsed/>
    <w:qFormat/>
    <w:uiPriority w:val="99"/>
    <w:rPr>
      <w:rFonts w:cs="Times New Roman"/>
      <w:color w:val="0000FF"/>
      <w:u w:val="single"/>
    </w:rPr>
  </w:style>
  <w:style w:type="table" w:styleId="16">
    <w:name w:val="Table Grid"/>
    <w:basedOn w:val="1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7">
    <w:name w:val="样式 标题 2 + 居中 段前: 0 磅 段后: 0 磅 行距: 1.5 倍行距"/>
    <w:basedOn w:val="3"/>
    <w:link w:val="24"/>
    <w:qFormat/>
    <w:uiPriority w:val="0"/>
    <w:pPr>
      <w:spacing w:before="0" w:after="0" w:line="720" w:lineRule="auto"/>
      <w:jc w:val="center"/>
      <w:outlineLvl w:val="9"/>
    </w:pPr>
    <w:rPr>
      <w:rFonts w:ascii="黑体" w:hAnsi="宋体" w:eastAsia="黑体"/>
      <w:bCs w:val="0"/>
      <w:sz w:val="36"/>
      <w:szCs w:val="36"/>
    </w:rPr>
  </w:style>
  <w:style w:type="paragraph" w:customStyle="1" w:styleId="18">
    <w:name w:val="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19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20">
    <w:name w:val="正文文本缩进 Char"/>
    <w:link w:val="4"/>
    <w:qFormat/>
    <w:uiPriority w:val="0"/>
    <w:rPr>
      <w:bCs/>
      <w:kern w:val="2"/>
      <w:sz w:val="24"/>
    </w:rPr>
  </w:style>
  <w:style w:type="character" w:customStyle="1" w:styleId="21">
    <w:name w:val="批注框文本 Char"/>
    <w:link w:val="5"/>
    <w:semiHidden/>
    <w:qFormat/>
    <w:uiPriority w:val="99"/>
    <w:rPr>
      <w:kern w:val="2"/>
      <w:sz w:val="18"/>
      <w:szCs w:val="18"/>
    </w:rPr>
  </w:style>
  <w:style w:type="character" w:customStyle="1" w:styleId="22">
    <w:name w:val="页脚 Char"/>
    <w:link w:val="6"/>
    <w:qFormat/>
    <w:uiPriority w:val="99"/>
    <w:rPr>
      <w:kern w:val="2"/>
      <w:sz w:val="18"/>
    </w:rPr>
  </w:style>
  <w:style w:type="character" w:customStyle="1" w:styleId="23">
    <w:name w:val="标题 2 Char"/>
    <w:link w:val="3"/>
    <w:semiHidden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24">
    <w:name w:val="样式 标题 2 + 居中 段前: 0 磅 段后: 0 磅 行距: 1.5 倍行距 Char"/>
    <w:link w:val="17"/>
    <w:qFormat/>
    <w:uiPriority w:val="0"/>
    <w:rPr>
      <w:rFonts w:ascii="黑体" w:hAnsi="宋体" w:eastAsia="黑体"/>
      <w:b/>
      <w:kern w:val="2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47</Pages>
  <Words>3988</Words>
  <Characters>22738</Characters>
  <Lines>189</Lines>
  <Paragraphs>53</Paragraphs>
  <ScaleCrop>false</ScaleCrop>
  <LinksUpToDate>false</LinksUpToDate>
  <CharactersWithSpaces>26673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2016-03-15T08:16:00Z</dcterms:created>
  <dc:creator>lenovo</dc:creator>
  <cp:lastModifiedBy>郭佳</cp:lastModifiedBy>
  <cp:lastPrinted>2015-04-22T05:42:00Z</cp:lastPrinted>
  <dcterms:modified xsi:type="dcterms:W3CDTF">2021-07-03T10:34:25Z</dcterms:modified>
  <dc:title>内蒙古高等级公路建设开发有限责任公司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