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  <w:lang w:eastAsia="zh-CN"/>
        </w:rPr>
        <w:t>竞价</w:t>
      </w:r>
      <w:r>
        <w:rPr>
          <w:rFonts w:hint="eastAsia"/>
          <w:sz w:val="24"/>
          <w:szCs w:val="21"/>
        </w:rPr>
        <w:t>公告</w:t>
      </w:r>
      <w:r>
        <w:rPr>
          <w:sz w:val="24"/>
          <w:szCs w:val="21"/>
        </w:rPr>
        <w:t>,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 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我公司与采购人不存在可能影响采购</w:t>
      </w:r>
      <w:bookmarkStart w:id="0" w:name="_GoBack"/>
      <w:bookmarkEnd w:id="0"/>
      <w:r>
        <w:rPr>
          <w:rFonts w:hint="eastAsia"/>
          <w:sz w:val="24"/>
          <w:szCs w:val="21"/>
          <w:lang w:val="en-US" w:eastAsia="zh-CN"/>
        </w:rPr>
        <w:t>公正性的利害关系</w:t>
      </w:r>
      <w:r>
        <w:rPr>
          <w:rFonts w:hint="eastAsia"/>
          <w:sz w:val="24"/>
          <w:szCs w:val="21"/>
          <w:lang w:eastAsia="zh-CN"/>
        </w:rPr>
        <w:t>。</w:t>
      </w:r>
    </w:p>
    <w:p>
      <w:pPr>
        <w:numPr>
          <w:numId w:val="0"/>
        </w:numPr>
        <w:spacing w:line="36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5、开户行： 6、帐号：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27A15E9"/>
    <w:rsid w:val="03B36359"/>
    <w:rsid w:val="041F1030"/>
    <w:rsid w:val="0EB031F2"/>
    <w:rsid w:val="11FD2615"/>
    <w:rsid w:val="1A550CF0"/>
    <w:rsid w:val="1EAE35DB"/>
    <w:rsid w:val="218F4BB9"/>
    <w:rsid w:val="22986789"/>
    <w:rsid w:val="29E9459B"/>
    <w:rsid w:val="3A2D1D4B"/>
    <w:rsid w:val="3B712627"/>
    <w:rsid w:val="3F625FB3"/>
    <w:rsid w:val="453F78A3"/>
    <w:rsid w:val="4A54325B"/>
    <w:rsid w:val="4B7734C2"/>
    <w:rsid w:val="66AA2094"/>
    <w:rsid w:val="6B154616"/>
    <w:rsid w:val="7151554D"/>
    <w:rsid w:val="78B5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iPriority w:val="0"/>
  </w:style>
  <w:style w:type="character" w:customStyle="1" w:styleId="15">
    <w:name w:val="标题 2 字符"/>
    <w:basedOn w:val="12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2"/>
    <w:link w:val="8"/>
    <w:uiPriority w:val="0"/>
    <w:rPr>
      <w:sz w:val="18"/>
      <w:szCs w:val="18"/>
    </w:rPr>
  </w:style>
  <w:style w:type="character" w:customStyle="1" w:styleId="17">
    <w:name w:val="页脚 字符"/>
    <w:basedOn w:val="12"/>
    <w:link w:val="7"/>
    <w:uiPriority w:val="0"/>
    <w:rPr>
      <w:sz w:val="18"/>
      <w:szCs w:val="18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2"/>
    <w:semiHidden/>
    <w:uiPriority w:val="99"/>
  </w:style>
  <w:style w:type="character" w:customStyle="1" w:styleId="21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2"/>
    <w:link w:val="3"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2"/>
    <w:link w:val="10"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2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2"/>
    <w:semiHidden/>
    <w:qFormat/>
    <w:uiPriority w:val="99"/>
  </w:style>
  <w:style w:type="character" w:customStyle="1" w:styleId="27">
    <w:name w:val="正文文本 Char1"/>
    <w:basedOn w:val="12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7CFD-C7F3-48CD-A363-2C33E1740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杨艳</cp:lastModifiedBy>
  <dcterms:modified xsi:type="dcterms:W3CDTF">2021-03-22T08:06:30Z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