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4AE" w:rsidRDefault="0028166A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52"/>
          <w:szCs w:val="52"/>
        </w:rPr>
        <w:t>办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公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家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具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采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购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明</w:t>
      </w:r>
      <w:r>
        <w:rPr>
          <w:rFonts w:hint="eastAsia"/>
          <w:b/>
          <w:bCs/>
          <w:sz w:val="52"/>
          <w:szCs w:val="52"/>
        </w:rPr>
        <w:t xml:space="preserve"> </w:t>
      </w:r>
      <w:r>
        <w:rPr>
          <w:rFonts w:hint="eastAsia"/>
          <w:b/>
          <w:bCs/>
          <w:sz w:val="52"/>
          <w:szCs w:val="52"/>
        </w:rPr>
        <w:t>细</w:t>
      </w:r>
    </w:p>
    <w:p w:rsidR="00ED64AE" w:rsidRDefault="0028166A">
      <w:pPr>
        <w:rPr>
          <w:b/>
          <w:bCs/>
          <w:sz w:val="32"/>
          <w:szCs w:val="32"/>
        </w:rPr>
      </w:pP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 xml:space="preserve"> 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>一、采购明细：</w:t>
      </w:r>
      <w:r>
        <w:rPr>
          <w:rFonts w:asciiTheme="minorEastAsia" w:hAnsiTheme="minorEastAsia" w:cstheme="minorEastAsia" w:hint="eastAsia"/>
          <w:b/>
          <w:bCs/>
          <w:sz w:val="24"/>
          <w:szCs w:val="24"/>
        </w:rPr>
        <w:t xml:space="preserve">   </w:t>
      </w:r>
    </w:p>
    <w:tbl>
      <w:tblPr>
        <w:tblpPr w:leftFromText="180" w:rightFromText="180" w:vertAnchor="text" w:horzAnchor="page" w:tblpX="1351" w:tblpY="153"/>
        <w:tblOverlap w:val="never"/>
        <w:tblW w:w="14394" w:type="dxa"/>
        <w:tblInd w:w="-1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5"/>
        <w:gridCol w:w="807"/>
        <w:gridCol w:w="3470"/>
        <w:gridCol w:w="478"/>
        <w:gridCol w:w="654"/>
        <w:gridCol w:w="984"/>
        <w:gridCol w:w="1013"/>
        <w:gridCol w:w="6193"/>
      </w:tblGrid>
      <w:tr w:rsidR="00ED64AE">
        <w:trPr>
          <w:trHeight w:val="9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图片</w:t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单价</w:t>
            </w:r>
            <w:r w:rsidR="00C9760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限价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（元）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金额（元）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参数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.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型号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.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规格</w:t>
            </w:r>
          </w:p>
        </w:tc>
      </w:tr>
      <w:tr w:rsidR="00ED64AE">
        <w:trPr>
          <w:trHeight w:val="283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办公桌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2041525" cy="1381125"/>
                  <wp:effectExtent l="0" t="0" r="15875" b="952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ind w:firstLineChars="100" w:firstLine="211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6500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宋体"/>
                <w:b/>
                <w:bCs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;2400*1150*760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</w:t>
            </w:r>
            <w:bookmarkStart w:id="0" w:name="_GoBack"/>
            <w:bookmarkEnd w:id="0"/>
            <w:r>
              <w:rPr>
                <w:rFonts w:asciiTheme="minorEastAsia" w:hAnsiTheme="minorEastAsia"/>
                <w:sz w:val="18"/>
                <w:szCs w:val="18"/>
              </w:rPr>
              <w:t>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</w:t>
            </w:r>
            <w:r>
              <w:rPr>
                <w:rFonts w:asciiTheme="minorEastAsia" w:hAnsiTheme="minorEastAsia"/>
                <w:sz w:val="18"/>
                <w:szCs w:val="18"/>
              </w:rPr>
              <w:t>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5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、五金配件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采用静音导轨，承重性强</w:t>
            </w:r>
            <w:r>
              <w:rPr>
                <w:sz w:val="18"/>
                <w:szCs w:val="18"/>
              </w:rPr>
              <w:t>。优质锁，经过耐盐浴检测无锈蚀、痕迹、鼓泡、开裂等现象。</w:t>
            </w:r>
            <w:r>
              <w:rPr>
                <w:rFonts w:hint="eastAsia"/>
                <w:sz w:val="18"/>
                <w:szCs w:val="18"/>
              </w:rPr>
              <w:t>缓冲</w:t>
            </w:r>
            <w:r>
              <w:rPr>
                <w:sz w:val="18"/>
                <w:szCs w:val="18"/>
              </w:rPr>
              <w:t>铰链</w:t>
            </w:r>
            <w:r>
              <w:rPr>
                <w:rFonts w:hint="eastAsia"/>
                <w:sz w:val="18"/>
                <w:szCs w:val="18"/>
              </w:rPr>
              <w:t>，开关灵活等优质五金件；所有五金件作防锈、防腐处理。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2454-2013</w:t>
            </w:r>
            <w:r>
              <w:rPr>
                <w:rFonts w:ascii="宋体" w:hAnsi="宋体" w:hint="eastAsia"/>
                <w:sz w:val="18"/>
                <w:szCs w:val="18"/>
              </w:rPr>
              <w:t>《家具五金》</w:t>
            </w:r>
            <w:r>
              <w:rPr>
                <w:rFonts w:ascii="宋体" w:hAnsi="宋体" w:hint="eastAsia"/>
                <w:sz w:val="18"/>
                <w:szCs w:val="18"/>
              </w:rPr>
              <w:t>、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3832-1999 </w:t>
            </w:r>
            <w:r>
              <w:rPr>
                <w:rFonts w:ascii="宋体" w:hAnsi="宋体" w:hint="eastAsia"/>
                <w:sz w:val="18"/>
                <w:szCs w:val="18"/>
              </w:rPr>
              <w:t>《轻工产品金属层腐蚀试验结果评价》、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3327-1999 </w:t>
            </w:r>
            <w:r>
              <w:rPr>
                <w:rFonts w:ascii="宋体" w:hAnsi="宋体" w:hint="eastAsia"/>
                <w:sz w:val="18"/>
                <w:szCs w:val="18"/>
              </w:rPr>
              <w:t>《轻工产品金属镀层和化学处理层的耐腐蚀试验方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乙酸盐雾试验</w:t>
            </w:r>
            <w:r>
              <w:rPr>
                <w:rFonts w:ascii="宋体" w:hAnsi="宋体" w:hint="eastAsia"/>
                <w:sz w:val="18"/>
                <w:szCs w:val="18"/>
              </w:rPr>
              <w:t>(ASS)</w:t>
            </w:r>
            <w:r>
              <w:rPr>
                <w:rFonts w:ascii="宋体" w:hAnsi="宋体" w:hint="eastAsia"/>
                <w:sz w:val="18"/>
                <w:szCs w:val="18"/>
              </w:rPr>
              <w:t>法》检测标准；结果中金属电镀层抗乙酸盐雾</w:t>
            </w:r>
            <w:r>
              <w:rPr>
                <w:rFonts w:ascii="宋体" w:hAnsi="宋体" w:hint="eastAsia"/>
                <w:sz w:val="18"/>
                <w:szCs w:val="18"/>
              </w:rPr>
              <w:t>72h</w:t>
            </w:r>
            <w:r>
              <w:rPr>
                <w:rFonts w:ascii="宋体" w:hAnsi="宋体" w:hint="eastAsia"/>
                <w:sz w:val="18"/>
                <w:szCs w:val="18"/>
              </w:rPr>
              <w:t>，耐腐刨等级达到</w:t>
            </w:r>
            <w:r>
              <w:rPr>
                <w:rFonts w:ascii="宋体" w:hAnsi="宋体" w:hint="eastAsia"/>
                <w:sz w:val="18"/>
                <w:szCs w:val="18"/>
              </w:rPr>
              <w:t>10</w:t>
            </w:r>
            <w:r>
              <w:rPr>
                <w:rFonts w:ascii="宋体" w:hAnsi="宋体" w:hint="eastAsia"/>
                <w:sz w:val="18"/>
                <w:szCs w:val="18"/>
              </w:rPr>
              <w:t>级（以检测报告为准）。</w:t>
            </w:r>
          </w:p>
        </w:tc>
      </w:tr>
      <w:tr w:rsidR="00ED64AE">
        <w:trPr>
          <w:trHeight w:val="1113"/>
        </w:trPr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办公桌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052382A4" wp14:editId="3E579330">
                  <wp:extent cx="1765935" cy="1247140"/>
                  <wp:effectExtent l="0" t="0" r="5715" b="10160"/>
                  <wp:docPr id="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5935" cy="124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5500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spacing w:line="0" w:lineRule="atLeast"/>
              <w:jc w:val="left"/>
              <w:rPr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;2200*1150*760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GB/T </w:t>
            </w:r>
            <w:r>
              <w:rPr>
                <w:rFonts w:ascii="宋体" w:hAnsi="宋体" w:hint="eastAsia"/>
                <w:sz w:val="18"/>
                <w:szCs w:val="18"/>
              </w:rPr>
              <w:t>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lastRenderedPageBreak/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5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、五金配件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采用静音导轨，承重性强</w:t>
            </w:r>
            <w:r>
              <w:rPr>
                <w:sz w:val="18"/>
                <w:szCs w:val="18"/>
              </w:rPr>
              <w:t>。优质锁，经过耐盐浴检测无锈蚀、痕迹</w:t>
            </w:r>
            <w:r>
              <w:rPr>
                <w:sz w:val="18"/>
                <w:szCs w:val="18"/>
              </w:rPr>
              <w:t>、鼓泡、开裂等现象。</w:t>
            </w:r>
            <w:r>
              <w:rPr>
                <w:rFonts w:hint="eastAsia"/>
                <w:sz w:val="18"/>
                <w:szCs w:val="18"/>
              </w:rPr>
              <w:t>缓冲</w:t>
            </w:r>
            <w:r>
              <w:rPr>
                <w:sz w:val="18"/>
                <w:szCs w:val="18"/>
              </w:rPr>
              <w:t>铰链</w:t>
            </w:r>
            <w:r>
              <w:rPr>
                <w:rFonts w:hint="eastAsia"/>
                <w:sz w:val="18"/>
                <w:szCs w:val="18"/>
              </w:rPr>
              <w:t>，开关灵活等优质五金件；所有五金件作防锈、防腐处理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</w:p>
        </w:tc>
      </w:tr>
      <w:tr w:rsidR="00ED64AE">
        <w:trPr>
          <w:trHeight w:val="1113"/>
        </w:trPr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3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衣挂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21D3033B" wp14:editId="372FAFEC">
                  <wp:extent cx="624205" cy="589280"/>
                  <wp:effectExtent l="0" t="0" r="4445" b="1270"/>
                  <wp:docPr id="8" name="图片 32" descr="367770dbb2485122c7648c29cf5694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2" descr="367770dbb2485122c7648c29cf5694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205" cy="58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>实木</w:t>
            </w:r>
          </w:p>
        </w:tc>
      </w:tr>
      <w:tr w:rsidR="00ED64AE">
        <w:trPr>
          <w:trHeight w:val="1113"/>
        </w:trPr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衣挂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4B6A6B8F" wp14:editId="4CAD24FD">
                  <wp:extent cx="652780" cy="488950"/>
                  <wp:effectExtent l="0" t="0" r="13970" b="6350"/>
                  <wp:docPr id="10" name="图片 24" descr="03d018623a22eae80618d1a934eef5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4" descr="03d018623a22eae80618d1a934eef5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488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>实木</w:t>
            </w:r>
          </w:p>
        </w:tc>
      </w:tr>
      <w:tr w:rsidR="00ED64AE">
        <w:trPr>
          <w:trHeight w:val="1113"/>
        </w:trPr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大班椅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5BA42CEE" wp14:editId="445C9295">
                  <wp:extent cx="1377315" cy="1591945"/>
                  <wp:effectExtent l="0" t="0" r="13335" b="8255"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7315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6000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abs>
                <w:tab w:val="left" w:pos="1303"/>
              </w:tabs>
              <w:spacing w:line="0" w:lineRule="atLeast"/>
              <w:jc w:val="left"/>
              <w:textAlignment w:val="center"/>
              <w:rPr>
                <w:rFonts w:ascii="宋体" w:eastAsia="宋体" w:hAnsi="宋体" w:cs="宋体"/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座面椅身表面：</w:t>
            </w:r>
            <w:r>
              <w:rPr>
                <w:rFonts w:hint="eastAsia"/>
                <w:sz w:val="18"/>
                <w:szCs w:val="18"/>
              </w:rPr>
              <w:t>选用头层牛皮真皮，经多次处理，绿色环保。皮面光泽度好，透气强，柔软富有韧性，手感好，具有冬暖夏凉的效果。</w:t>
            </w:r>
            <w:r>
              <w:rPr>
                <w:rFonts w:hint="eastAsia"/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座垫和靠背：</w:t>
            </w:r>
            <w:r>
              <w:rPr>
                <w:rFonts w:hint="eastAsia"/>
                <w:sz w:val="18"/>
                <w:szCs w:val="18"/>
              </w:rPr>
              <w:t>优质高回弹</w:t>
            </w:r>
            <w:r>
              <w:rPr>
                <w:rFonts w:hint="eastAsia"/>
                <w:sz w:val="18"/>
                <w:szCs w:val="18"/>
              </w:rPr>
              <w:t>PU</w:t>
            </w:r>
            <w:r>
              <w:rPr>
                <w:rFonts w:hint="eastAsia"/>
                <w:sz w:val="18"/>
                <w:szCs w:val="18"/>
              </w:rPr>
              <w:t>泡棉，座面密度≥</w:t>
            </w:r>
            <w:r>
              <w:rPr>
                <w:rFonts w:hint="eastAsia"/>
                <w:sz w:val="18"/>
                <w:szCs w:val="18"/>
              </w:rPr>
              <w:t>35kg/m3</w:t>
            </w:r>
            <w:r>
              <w:rPr>
                <w:rFonts w:hint="eastAsia"/>
                <w:sz w:val="18"/>
                <w:szCs w:val="18"/>
              </w:rPr>
              <w:t>，背密度≥</w:t>
            </w:r>
            <w:r>
              <w:rPr>
                <w:rFonts w:hint="eastAsia"/>
                <w:sz w:val="18"/>
                <w:szCs w:val="18"/>
              </w:rPr>
              <w:t>30kg/m3</w:t>
            </w:r>
            <w:r>
              <w:rPr>
                <w:rFonts w:hint="eastAsia"/>
                <w:sz w:val="18"/>
                <w:szCs w:val="18"/>
              </w:rPr>
              <w:t>，回弹性大于</w:t>
            </w:r>
            <w:r>
              <w:rPr>
                <w:rFonts w:hint="eastAsia"/>
                <w:sz w:val="18"/>
                <w:szCs w:val="18"/>
              </w:rPr>
              <w:t>40%</w:t>
            </w:r>
            <w:r>
              <w:rPr>
                <w:rFonts w:hint="eastAsia"/>
                <w:sz w:val="18"/>
                <w:szCs w:val="18"/>
              </w:rPr>
              <w:t>，压缩永久变形率小于</w:t>
            </w:r>
            <w:r>
              <w:rPr>
                <w:rFonts w:hint="eastAsia"/>
                <w:sz w:val="18"/>
                <w:szCs w:val="18"/>
              </w:rPr>
              <w:t>8%</w:t>
            </w:r>
            <w:r>
              <w:rPr>
                <w:rFonts w:hint="eastAsia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sz w:val="18"/>
                <w:szCs w:val="18"/>
              </w:rPr>
              <w:t>250kg</w:t>
            </w:r>
            <w:r>
              <w:rPr>
                <w:rFonts w:hint="eastAsia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10802-2006 </w:t>
            </w:r>
            <w:r>
              <w:rPr>
                <w:rFonts w:ascii="宋体" w:hAnsi="宋体" w:hint="eastAsia"/>
                <w:sz w:val="18"/>
                <w:szCs w:val="18"/>
              </w:rPr>
              <w:t>《通用软质聚醚型聚氨酯泡沫塑料》参照：</w:t>
            </w:r>
            <w:r>
              <w:rPr>
                <w:rFonts w:ascii="宋体" w:hAnsi="宋体" w:hint="eastAsia"/>
                <w:sz w:val="18"/>
                <w:szCs w:val="18"/>
              </w:rPr>
              <w:t>GB/T 1952.1-2012</w:t>
            </w:r>
            <w:r>
              <w:rPr>
                <w:rFonts w:ascii="宋体" w:hAnsi="宋体" w:hint="eastAsia"/>
                <w:sz w:val="18"/>
                <w:szCs w:val="18"/>
              </w:rPr>
              <w:t>《软体家具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沙发》检测标准，拉伸强度≥</w:t>
            </w:r>
            <w:r>
              <w:rPr>
                <w:rFonts w:ascii="宋体" w:hAnsi="宋体" w:hint="eastAsia"/>
                <w:sz w:val="18"/>
                <w:szCs w:val="18"/>
              </w:rPr>
              <w:t>90Kpa</w:t>
            </w:r>
            <w:r>
              <w:rPr>
                <w:rFonts w:ascii="宋体" w:hAnsi="宋体" w:hint="eastAsia"/>
                <w:sz w:val="18"/>
                <w:szCs w:val="18"/>
              </w:rPr>
              <w:t>，撕裂强度≥</w:t>
            </w:r>
            <w:r>
              <w:rPr>
                <w:rFonts w:ascii="宋体" w:hAnsi="宋体" w:hint="eastAsia"/>
                <w:sz w:val="18"/>
                <w:szCs w:val="18"/>
              </w:rPr>
              <w:t>2.0</w:t>
            </w:r>
            <w:r>
              <w:rPr>
                <w:rFonts w:ascii="宋体" w:hAnsi="宋体" w:hint="eastAsia"/>
                <w:sz w:val="18"/>
                <w:szCs w:val="18"/>
              </w:rPr>
              <w:t>N</w:t>
            </w:r>
            <w:r>
              <w:rPr>
                <w:rFonts w:ascii="宋体" w:hAnsi="宋体" w:hint="eastAsia"/>
                <w:sz w:val="18"/>
                <w:szCs w:val="18"/>
              </w:rPr>
              <w:t>，密度≥</w:t>
            </w:r>
            <w:r>
              <w:rPr>
                <w:rFonts w:ascii="宋体" w:hAnsi="宋体" w:hint="eastAsia"/>
                <w:sz w:val="18"/>
                <w:szCs w:val="18"/>
              </w:rPr>
              <w:t>20kg/m</w:t>
            </w:r>
            <w:r>
              <w:rPr>
                <w:rFonts w:ascii="宋体" w:hAnsi="宋体" w:hint="eastAsia"/>
                <w:sz w:val="18"/>
                <w:szCs w:val="18"/>
              </w:rPr>
              <w:t>³，其它检测均为合格项（以检测报告为准）</w:t>
            </w:r>
            <w:r>
              <w:rPr>
                <w:rFonts w:hint="eastAsia"/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扶手：</w:t>
            </w:r>
            <w:r>
              <w:rPr>
                <w:rFonts w:hint="eastAsia"/>
                <w:sz w:val="18"/>
                <w:szCs w:val="18"/>
              </w:rPr>
              <w:t>选用优质实木橡木，纯手工雕刻立体感强，手感舒适。高贵大方。</w:t>
            </w:r>
            <w:r>
              <w:rPr>
                <w:rFonts w:hint="eastAsia"/>
                <w:b/>
                <w:sz w:val="18"/>
                <w:szCs w:val="18"/>
              </w:rPr>
              <w:t>4.</w:t>
            </w:r>
            <w:r>
              <w:rPr>
                <w:rFonts w:hint="eastAsia"/>
                <w:b/>
                <w:sz w:val="18"/>
                <w:szCs w:val="18"/>
              </w:rPr>
              <w:t>底盘：</w:t>
            </w:r>
            <w:r>
              <w:rPr>
                <w:rFonts w:hint="eastAsia"/>
                <w:sz w:val="18"/>
                <w:szCs w:val="18"/>
              </w:rPr>
              <w:t>采用加厚多功能高档飞机底盘，可升降、转动。</w:t>
            </w:r>
            <w:r>
              <w:rPr>
                <w:rFonts w:hint="eastAsia"/>
                <w:b/>
                <w:sz w:val="18"/>
                <w:szCs w:val="18"/>
              </w:rPr>
              <w:t>5.</w:t>
            </w:r>
            <w:r>
              <w:rPr>
                <w:rFonts w:hint="eastAsia"/>
                <w:b/>
                <w:sz w:val="18"/>
                <w:szCs w:val="18"/>
              </w:rPr>
              <w:t>气压棒：</w:t>
            </w:r>
            <w:r>
              <w:rPr>
                <w:rFonts w:hint="eastAsia"/>
                <w:sz w:val="18"/>
                <w:szCs w:val="18"/>
              </w:rPr>
              <w:t>新型加厚防爆，高精密封液压气压棒，可升降数万次，可调节座面至膝盖同高时双脚与地面成为垂直，符合人体工学理论。</w:t>
            </w:r>
          </w:p>
        </w:tc>
      </w:tr>
      <w:tr w:rsidR="00ED64AE">
        <w:trPr>
          <w:trHeight w:val="854"/>
        </w:trPr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6</w:t>
            </w:r>
          </w:p>
        </w:tc>
        <w:tc>
          <w:tcPr>
            <w:tcW w:w="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书柜</w:t>
            </w:r>
          </w:p>
        </w:tc>
        <w:tc>
          <w:tcPr>
            <w:tcW w:w="347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5827870C" wp14:editId="7F74B790">
                  <wp:extent cx="2042795" cy="1670050"/>
                  <wp:effectExtent l="0" t="0" r="14605" b="6350"/>
                  <wp:docPr id="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组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7000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;2890*430*2200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</w:t>
            </w:r>
            <w:r>
              <w:rPr>
                <w:rFonts w:ascii="宋体" w:hAnsi="宋体" w:hint="eastAsia"/>
                <w:sz w:val="18"/>
                <w:szCs w:val="18"/>
              </w:rPr>
              <w:t>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</w:t>
            </w:r>
            <w:r>
              <w:rPr>
                <w:rFonts w:ascii="宋体" w:hAnsi="宋体" w:hint="eastAsia"/>
                <w:sz w:val="18"/>
                <w:szCs w:val="18"/>
              </w:rPr>
              <w:lastRenderedPageBreak/>
              <w:t>测报告为准）。</w:t>
            </w:r>
          </w:p>
        </w:tc>
      </w:tr>
      <w:tr w:rsidR="00ED64AE">
        <w:trPr>
          <w:trHeight w:val="338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沙发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50EFEC89" wp14:editId="1F521226">
                  <wp:extent cx="2038350" cy="1346200"/>
                  <wp:effectExtent l="0" t="0" r="0" b="6350"/>
                  <wp:docPr id="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abs>
                <w:tab w:val="center" w:pos="368"/>
                <w:tab w:val="left" w:pos="529"/>
              </w:tabs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ab/>
              <w:t>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5000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单人位沙发</w:t>
            </w:r>
            <w:r>
              <w:rPr>
                <w:b/>
                <w:sz w:val="18"/>
                <w:szCs w:val="18"/>
              </w:rPr>
              <w:t>2</w:t>
            </w:r>
            <w:r>
              <w:rPr>
                <w:rFonts w:hint="eastAsia"/>
                <w:b/>
                <w:sz w:val="18"/>
                <w:szCs w:val="18"/>
              </w:rPr>
              <w:t>件</w:t>
            </w:r>
            <w:r>
              <w:rPr>
                <w:rFonts w:hint="eastAsia"/>
                <w:b/>
                <w:sz w:val="18"/>
                <w:szCs w:val="18"/>
              </w:rPr>
              <w:t>4</w:t>
            </w:r>
            <w:r>
              <w:rPr>
                <w:rFonts w:hint="eastAsia"/>
                <w:b/>
                <w:sz w:val="18"/>
                <w:szCs w:val="18"/>
              </w:rPr>
              <w:t>个，</w:t>
            </w:r>
            <w:r>
              <w:rPr>
                <w:rFonts w:hint="eastAsia"/>
                <w:b/>
                <w:bCs/>
                <w:sz w:val="18"/>
                <w:szCs w:val="18"/>
              </w:rPr>
              <w:t>三人位沙发</w:t>
            </w:r>
            <w:r>
              <w:rPr>
                <w:b/>
                <w:bCs/>
                <w:sz w:val="18"/>
                <w:szCs w:val="18"/>
              </w:rPr>
              <w:t>5</w:t>
            </w:r>
            <w:r>
              <w:rPr>
                <w:rFonts w:hint="eastAsia"/>
                <w:b/>
                <w:bCs/>
                <w:sz w:val="18"/>
                <w:szCs w:val="18"/>
              </w:rPr>
              <w:t>件</w:t>
            </w:r>
            <w:r>
              <w:rPr>
                <w:rFonts w:hint="eastAsia"/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选用头层牛皮真皮，经多次处理，，绿色环保。皮面光泽度好，透气强，柔软富有韧性，手感好，具有冬暖夏凉的效果。</w:t>
            </w:r>
            <w:r>
              <w:rPr>
                <w:rFonts w:hint="eastAsia"/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框架：</w:t>
            </w:r>
            <w:r>
              <w:rPr>
                <w:rFonts w:hint="eastAsia"/>
                <w:sz w:val="18"/>
                <w:szCs w:val="18"/>
              </w:rPr>
              <w:t>优质实木框架，榫卯结构。采用经过特殊干燥处理的优质硬杂木实木框架，不易变形；框架主体采用榫结构，承托力达</w:t>
            </w:r>
            <w:r>
              <w:rPr>
                <w:sz w:val="18"/>
                <w:szCs w:val="18"/>
              </w:rPr>
              <w:t>150kg</w:t>
            </w:r>
            <w:r>
              <w:rPr>
                <w:rFonts w:hint="eastAsia"/>
                <w:sz w:val="18"/>
                <w:szCs w:val="18"/>
              </w:rPr>
              <w:t>。内框选用烘干后的软杂木材，木材四面刨光，沙发框架主体榫结构，木材含水率</w:t>
            </w:r>
            <w:r>
              <w:rPr>
                <w:sz w:val="18"/>
                <w:szCs w:val="18"/>
              </w:rPr>
              <w:t>10%-12%</w:t>
            </w:r>
            <w:r>
              <w:rPr>
                <w:rFonts w:hint="eastAsia"/>
                <w:sz w:val="18"/>
                <w:szCs w:val="18"/>
              </w:rPr>
              <w:t>。弹力带选用进口橡筋包根弹力带。蛇簧选用</w:t>
            </w:r>
            <w:r>
              <w:rPr>
                <w:sz w:val="18"/>
                <w:szCs w:val="18"/>
              </w:rPr>
              <w:t>3.0MM</w:t>
            </w:r>
            <w:r>
              <w:rPr>
                <w:rFonts w:hint="eastAsia"/>
                <w:sz w:val="18"/>
                <w:szCs w:val="18"/>
              </w:rPr>
              <w:t>直径的优质钢丝制成。游离甲醛释放量≦</w:t>
            </w:r>
            <w:r>
              <w:rPr>
                <w:sz w:val="18"/>
                <w:szCs w:val="18"/>
              </w:rPr>
              <w:t>0.5mg/L,</w:t>
            </w:r>
            <w:r>
              <w:rPr>
                <w:rFonts w:hint="eastAsia"/>
                <w:sz w:val="18"/>
                <w:szCs w:val="18"/>
              </w:rPr>
              <w:t>贴进口</w:t>
            </w:r>
            <w:r>
              <w:rPr>
                <w:sz w:val="18"/>
                <w:szCs w:val="18"/>
              </w:rPr>
              <w:t>0.6mm</w:t>
            </w:r>
            <w:r>
              <w:rPr>
                <w:rFonts w:hint="eastAsia"/>
                <w:sz w:val="18"/>
                <w:szCs w:val="18"/>
              </w:rPr>
              <w:t>胡桃木皮。</w:t>
            </w:r>
            <w:r>
              <w:rPr>
                <w:rFonts w:hint="eastAsia"/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color w:val="000000"/>
                <w:sz w:val="18"/>
                <w:szCs w:val="18"/>
              </w:rPr>
              <w:t>优质高回弹</w:t>
            </w:r>
            <w:r>
              <w:rPr>
                <w:rFonts w:hint="eastAsia"/>
                <w:color w:val="000000"/>
                <w:sz w:val="18"/>
                <w:szCs w:val="18"/>
              </w:rPr>
              <w:t>PU</w:t>
            </w:r>
            <w:r>
              <w:rPr>
                <w:rFonts w:hint="eastAsia"/>
                <w:color w:val="000000"/>
                <w:sz w:val="18"/>
                <w:szCs w:val="18"/>
              </w:rPr>
              <w:t>泡棉，座面密度≥</w:t>
            </w:r>
            <w:r>
              <w:rPr>
                <w:rFonts w:hint="eastAsia"/>
                <w:color w:val="000000"/>
                <w:sz w:val="18"/>
                <w:szCs w:val="18"/>
              </w:rPr>
              <w:t>35kg/m3</w:t>
            </w:r>
            <w:r>
              <w:rPr>
                <w:rFonts w:hint="eastAsia"/>
                <w:color w:val="000000"/>
                <w:sz w:val="18"/>
                <w:szCs w:val="18"/>
              </w:rPr>
              <w:t>，背密度≥</w:t>
            </w:r>
            <w:r>
              <w:rPr>
                <w:rFonts w:hint="eastAsia"/>
                <w:color w:val="000000"/>
                <w:sz w:val="18"/>
                <w:szCs w:val="18"/>
              </w:rPr>
              <w:t>30kg/m3</w:t>
            </w:r>
            <w:r>
              <w:rPr>
                <w:rFonts w:hint="eastAsia"/>
                <w:color w:val="000000"/>
                <w:sz w:val="18"/>
                <w:szCs w:val="18"/>
              </w:rPr>
              <w:t>，回弹性大于</w:t>
            </w:r>
            <w:r>
              <w:rPr>
                <w:rFonts w:hint="eastAsia"/>
                <w:color w:val="000000"/>
                <w:sz w:val="18"/>
                <w:szCs w:val="18"/>
              </w:rPr>
              <w:t>40%</w:t>
            </w:r>
            <w:r>
              <w:rPr>
                <w:rFonts w:hint="eastAsia"/>
                <w:color w:val="000000"/>
                <w:sz w:val="18"/>
                <w:szCs w:val="18"/>
              </w:rPr>
              <w:t>，压缩永久变形率小于</w:t>
            </w:r>
            <w:r>
              <w:rPr>
                <w:rFonts w:hint="eastAsia"/>
                <w:color w:val="000000"/>
                <w:sz w:val="18"/>
                <w:szCs w:val="18"/>
              </w:rPr>
              <w:t>8%</w:t>
            </w:r>
            <w:r>
              <w:rPr>
                <w:rFonts w:hint="eastAsia"/>
                <w:color w:val="000000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color w:val="000000"/>
                <w:sz w:val="18"/>
                <w:szCs w:val="18"/>
              </w:rPr>
              <w:t>250kg</w:t>
            </w:r>
            <w:r>
              <w:rPr>
                <w:rFonts w:hint="eastAsia"/>
                <w:color w:val="000000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10802-2006 </w:t>
            </w:r>
            <w:r>
              <w:rPr>
                <w:rFonts w:ascii="宋体" w:hAnsi="宋体" w:hint="eastAsia"/>
                <w:sz w:val="18"/>
                <w:szCs w:val="18"/>
              </w:rPr>
              <w:t>《通用软质聚醚型聚氨酯泡沫塑料》参照：</w:t>
            </w:r>
            <w:r>
              <w:rPr>
                <w:rFonts w:ascii="宋体" w:hAnsi="宋体" w:hint="eastAsia"/>
                <w:sz w:val="18"/>
                <w:szCs w:val="18"/>
              </w:rPr>
              <w:t>GB/T 1952.1-2012</w:t>
            </w:r>
            <w:r>
              <w:rPr>
                <w:rFonts w:ascii="宋体" w:hAnsi="宋体" w:hint="eastAsia"/>
                <w:sz w:val="18"/>
                <w:szCs w:val="18"/>
              </w:rPr>
              <w:t>《软体家具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沙发》检测标准，拉伸强度≥</w:t>
            </w:r>
            <w:r>
              <w:rPr>
                <w:rFonts w:ascii="宋体" w:hAnsi="宋体" w:hint="eastAsia"/>
                <w:sz w:val="18"/>
                <w:szCs w:val="18"/>
              </w:rPr>
              <w:t>90Kpa</w:t>
            </w:r>
            <w:r>
              <w:rPr>
                <w:rFonts w:ascii="宋体" w:hAnsi="宋体" w:hint="eastAsia"/>
                <w:sz w:val="18"/>
                <w:szCs w:val="18"/>
              </w:rPr>
              <w:t>，撕裂强度≥</w:t>
            </w:r>
            <w:r>
              <w:rPr>
                <w:rFonts w:ascii="宋体" w:hAnsi="宋体" w:hint="eastAsia"/>
                <w:sz w:val="18"/>
                <w:szCs w:val="18"/>
              </w:rPr>
              <w:t>2.0N</w:t>
            </w:r>
            <w:r>
              <w:rPr>
                <w:rFonts w:ascii="宋体" w:hAnsi="宋体" w:hint="eastAsia"/>
                <w:sz w:val="18"/>
                <w:szCs w:val="18"/>
              </w:rPr>
              <w:t>，密度≥</w:t>
            </w:r>
            <w:r>
              <w:rPr>
                <w:rFonts w:ascii="宋体" w:hAnsi="宋体" w:hint="eastAsia"/>
                <w:sz w:val="18"/>
                <w:szCs w:val="18"/>
              </w:rPr>
              <w:t>20kg/m</w:t>
            </w:r>
            <w:r>
              <w:rPr>
                <w:rFonts w:ascii="宋体" w:hAnsi="宋体" w:hint="eastAsia"/>
                <w:sz w:val="18"/>
                <w:szCs w:val="18"/>
              </w:rPr>
              <w:t>³，其它检</w:t>
            </w:r>
            <w:r>
              <w:rPr>
                <w:rFonts w:ascii="宋体" w:hAnsi="宋体" w:hint="eastAsia"/>
                <w:sz w:val="18"/>
                <w:szCs w:val="18"/>
              </w:rPr>
              <w:t>测均为合格项（以检测报告为准）。</w:t>
            </w:r>
          </w:p>
        </w:tc>
      </w:tr>
      <w:tr w:rsidR="00ED64AE">
        <w:trPr>
          <w:trHeight w:val="293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茶几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3ABE155C" wp14:editId="29463521">
                  <wp:extent cx="1320165" cy="1003300"/>
                  <wp:effectExtent l="0" t="0" r="13335" b="6350"/>
                  <wp:docPr id="11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165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7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600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spacing w:line="0" w:lineRule="atLeast"/>
              <w:jc w:val="left"/>
              <w:rPr>
                <w:b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1.</w:t>
            </w:r>
            <w:r>
              <w:rPr>
                <w:rFonts w:hint="eastAsia"/>
                <w:sz w:val="18"/>
                <w:szCs w:val="18"/>
              </w:rPr>
              <w:t>饰面选用</w:t>
            </w:r>
            <w:r>
              <w:rPr>
                <w:rFonts w:hint="eastAsia"/>
                <w:sz w:val="18"/>
                <w:szCs w:val="18"/>
              </w:rPr>
              <w:t>AAA</w:t>
            </w:r>
            <w:r>
              <w:rPr>
                <w:rFonts w:hint="eastAsia"/>
                <w:sz w:val="18"/>
                <w:szCs w:val="18"/>
              </w:rPr>
              <w:t>级胡桃木木皮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hint="eastAsia"/>
                <w:sz w:val="18"/>
                <w:szCs w:val="18"/>
              </w:rPr>
              <w:t>胡桃木皮厚度</w:t>
            </w:r>
            <w:r>
              <w:rPr>
                <w:rFonts w:hint="eastAsia"/>
                <w:sz w:val="18"/>
                <w:szCs w:val="18"/>
              </w:rPr>
              <w:t>0.6mm</w:t>
            </w:r>
            <w:r>
              <w:rPr>
                <w:rFonts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hint="eastAsia"/>
                <w:sz w:val="18"/>
                <w:szCs w:val="18"/>
              </w:rPr>
              <w:t>;1200*600*450</w:t>
            </w:r>
            <w:r>
              <w:rPr>
                <w:rFonts w:hint="eastAsia"/>
                <w:sz w:val="18"/>
                <w:szCs w:val="18"/>
              </w:rPr>
              <w:t>。木皮厚度≥</w:t>
            </w:r>
            <w:r>
              <w:rPr>
                <w:rFonts w:hint="eastAsia"/>
                <w:sz w:val="18"/>
                <w:szCs w:val="18"/>
              </w:rPr>
              <w:t>0.8mm,</w:t>
            </w:r>
            <w:r>
              <w:rPr>
                <w:rFonts w:hint="eastAsia"/>
                <w:sz w:val="18"/>
                <w:szCs w:val="18"/>
              </w:rPr>
              <w:t>检测符合</w:t>
            </w:r>
            <w:r>
              <w:rPr>
                <w:rFonts w:hint="eastAsia"/>
                <w:sz w:val="18"/>
                <w:szCs w:val="18"/>
              </w:rPr>
              <w:t>GB/T 13010-2006</w:t>
            </w:r>
            <w:r>
              <w:rPr>
                <w:rFonts w:hint="eastAsia"/>
                <w:sz w:val="18"/>
                <w:szCs w:val="18"/>
              </w:rPr>
              <w:t>《刨切单板》标准</w:t>
            </w:r>
            <w:r>
              <w:rPr>
                <w:rFonts w:hint="eastAsia"/>
                <w:sz w:val="18"/>
                <w:szCs w:val="18"/>
              </w:rPr>
              <w:t>,</w:t>
            </w:r>
            <w:r>
              <w:rPr>
                <w:rFonts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hint="eastAsia"/>
                <w:sz w:val="18"/>
                <w:szCs w:val="18"/>
              </w:rPr>
              <w:t>2.</w:t>
            </w:r>
            <w:r>
              <w:rPr>
                <w:rFonts w:hint="eastAsia"/>
                <w:sz w:val="18"/>
                <w:szCs w:val="18"/>
              </w:rPr>
              <w:t>基材采用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级环保型中密度纤维板，甲醛含量≤</w:t>
            </w:r>
            <w:r>
              <w:rPr>
                <w:rFonts w:hint="eastAsia"/>
                <w:sz w:val="18"/>
                <w:szCs w:val="18"/>
              </w:rPr>
              <w:t>1.5mg/L</w:t>
            </w:r>
            <w:r>
              <w:rPr>
                <w:rFonts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、胶水采用无苯环保胶水、甲醛释放量≤</w:t>
            </w:r>
            <w:r>
              <w:rPr>
                <w:sz w:val="18"/>
                <w:szCs w:val="18"/>
              </w:rPr>
              <w:t>1.5mg/L</w:t>
            </w:r>
            <w:r>
              <w:rPr>
                <w:sz w:val="18"/>
                <w:szCs w:val="18"/>
              </w:rPr>
              <w:t>；符合</w:t>
            </w:r>
            <w:r>
              <w:rPr>
                <w:sz w:val="18"/>
                <w:szCs w:val="18"/>
              </w:rPr>
              <w:t>GB18583</w:t>
            </w:r>
            <w:r>
              <w:rPr>
                <w:sz w:val="18"/>
                <w:szCs w:val="18"/>
              </w:rPr>
              <w:t>室内装饰装修材料胶粘剂中有害物质限量标准</w:t>
            </w:r>
            <w:r>
              <w:rPr>
                <w:rFonts w:hint="eastAsia"/>
                <w:sz w:val="18"/>
                <w:szCs w:val="18"/>
              </w:rPr>
              <w:t>。符合</w:t>
            </w:r>
            <w:r>
              <w:rPr>
                <w:rFonts w:hint="eastAsia"/>
                <w:sz w:val="18"/>
                <w:szCs w:val="18"/>
              </w:rPr>
              <w:t>GB 18583-2008</w:t>
            </w:r>
            <w:r>
              <w:rPr>
                <w:rFonts w:hint="eastAsia"/>
                <w:sz w:val="18"/>
                <w:szCs w:val="18"/>
              </w:rPr>
              <w:t>《室内装饰装修材料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hint="eastAsia"/>
                <w:sz w:val="18"/>
                <w:szCs w:val="18"/>
              </w:rPr>
              <w:t>0.05g/kg</w:t>
            </w:r>
            <w:r>
              <w:rPr>
                <w:rFonts w:hint="eastAsia"/>
                <w:sz w:val="18"/>
                <w:szCs w:val="18"/>
              </w:rPr>
              <w:t>，苯＜</w:t>
            </w:r>
            <w:r>
              <w:rPr>
                <w:rFonts w:hint="eastAsia"/>
                <w:sz w:val="18"/>
                <w:szCs w:val="18"/>
              </w:rPr>
              <w:t>0.02g/kg</w:t>
            </w:r>
            <w:r>
              <w:rPr>
                <w:rFonts w:hint="eastAsia"/>
                <w:sz w:val="18"/>
                <w:szCs w:val="18"/>
              </w:rPr>
              <w:t>，甲苯</w:t>
            </w:r>
            <w:r>
              <w:rPr>
                <w:rFonts w:hint="eastAsia"/>
                <w:sz w:val="18"/>
                <w:szCs w:val="18"/>
              </w:rPr>
              <w:t>+</w:t>
            </w:r>
            <w:r>
              <w:rPr>
                <w:rFonts w:hint="eastAsia"/>
                <w:sz w:val="18"/>
                <w:szCs w:val="18"/>
              </w:rPr>
              <w:t>二甲苯＜</w:t>
            </w:r>
            <w:r>
              <w:rPr>
                <w:rFonts w:hint="eastAsia"/>
                <w:sz w:val="18"/>
                <w:szCs w:val="18"/>
              </w:rPr>
              <w:t>0.05g/kg</w:t>
            </w:r>
            <w:r>
              <w:rPr>
                <w:rFonts w:hint="eastAsia"/>
                <w:sz w:val="18"/>
                <w:szCs w:val="18"/>
              </w:rPr>
              <w:t>，总挥发性有机物＜</w:t>
            </w:r>
            <w:r>
              <w:rPr>
                <w:rFonts w:hint="eastAsia"/>
                <w:sz w:val="18"/>
                <w:szCs w:val="18"/>
              </w:rPr>
              <w:t>50g/L</w:t>
            </w:r>
            <w:r>
              <w:rPr>
                <w:rFonts w:hint="eastAsia"/>
                <w:sz w:val="18"/>
                <w:szCs w:val="18"/>
              </w:rPr>
              <w:t>（以检测报告为准）</w:t>
            </w:r>
            <w:r>
              <w:rPr>
                <w:rFonts w:hint="eastAsia"/>
                <w:sz w:val="18"/>
                <w:szCs w:val="18"/>
              </w:rPr>
              <w:t>4</w:t>
            </w:r>
            <w:r>
              <w:rPr>
                <w:rFonts w:hint="eastAsia"/>
                <w:sz w:val="18"/>
                <w:szCs w:val="18"/>
              </w:rPr>
              <w:t>、油漆采用优质环保水性漆达到国家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级环保标准。符合</w:t>
            </w:r>
            <w:r>
              <w:rPr>
                <w:rFonts w:hint="eastAsia"/>
                <w:sz w:val="18"/>
                <w:szCs w:val="18"/>
              </w:rPr>
              <w:t>GB 18581-2020</w:t>
            </w:r>
            <w:r>
              <w:rPr>
                <w:rFonts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hint="eastAsia"/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检测要求，结果中：</w:t>
            </w:r>
            <w:r>
              <w:rPr>
                <w:rFonts w:hint="eastAsia"/>
                <w:sz w:val="18"/>
                <w:szCs w:val="18"/>
              </w:rPr>
              <w:t>VOC</w:t>
            </w:r>
            <w:r>
              <w:rPr>
                <w:rFonts w:hint="eastAsia"/>
                <w:sz w:val="18"/>
                <w:szCs w:val="18"/>
              </w:rPr>
              <w:t>含量＜</w:t>
            </w:r>
            <w:r>
              <w:rPr>
                <w:rFonts w:hint="eastAsia"/>
                <w:sz w:val="18"/>
                <w:szCs w:val="18"/>
              </w:rPr>
              <w:t xml:space="preserve">50g/L, </w:t>
            </w:r>
            <w:r>
              <w:rPr>
                <w:rFonts w:hint="eastAsia"/>
                <w:sz w:val="18"/>
                <w:szCs w:val="18"/>
              </w:rPr>
              <w:t>甲醛含量≤</w:t>
            </w:r>
            <w:r>
              <w:rPr>
                <w:rFonts w:hint="eastAsia"/>
                <w:sz w:val="18"/>
                <w:szCs w:val="18"/>
              </w:rPr>
              <w:t>5m</w:t>
            </w:r>
            <w:r>
              <w:rPr>
                <w:rFonts w:hint="eastAsia"/>
                <w:sz w:val="18"/>
                <w:szCs w:val="18"/>
              </w:rPr>
              <w:t>g/kg;</w:t>
            </w:r>
            <w:r>
              <w:rPr>
                <w:rFonts w:hint="eastAsia"/>
                <w:sz w:val="18"/>
                <w:szCs w:val="18"/>
              </w:rPr>
              <w:t>苯系物总含量≤</w:t>
            </w:r>
            <w:r>
              <w:rPr>
                <w:rFonts w:hint="eastAsia"/>
                <w:sz w:val="18"/>
                <w:szCs w:val="18"/>
              </w:rPr>
              <w:t xml:space="preserve">50mg/kg </w:t>
            </w:r>
            <w:r>
              <w:rPr>
                <w:rFonts w:hint="eastAsia"/>
                <w:sz w:val="18"/>
                <w:szCs w:val="18"/>
              </w:rPr>
              <w:t>，烷基酚氧乙烯醚总和含量≤</w:t>
            </w:r>
            <w:r>
              <w:rPr>
                <w:rFonts w:hint="eastAsia"/>
                <w:sz w:val="18"/>
                <w:szCs w:val="18"/>
              </w:rPr>
              <w:t>5mg/kg</w:t>
            </w:r>
            <w:r>
              <w:rPr>
                <w:rFonts w:hint="eastAsia"/>
                <w:sz w:val="18"/>
                <w:szCs w:val="18"/>
              </w:rPr>
              <w:t>（以检测报告为准）。</w:t>
            </w:r>
          </w:p>
        </w:tc>
      </w:tr>
      <w:tr w:rsidR="00ED64AE">
        <w:trPr>
          <w:trHeight w:val="338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办公桌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1D1A751" wp14:editId="530C9B14">
                  <wp:extent cx="1657350" cy="1228725"/>
                  <wp:effectExtent l="0" t="0" r="0" b="9525"/>
                  <wp:docPr id="1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55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1800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kern w:val="0"/>
                <w:sz w:val="15"/>
                <w:szCs w:val="15"/>
              </w:rPr>
            </w:pP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1.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饰面：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选用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AAA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级胡桃木木皮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.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胡桃木皮厚度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0.6mm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;1600*800*760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。</w:t>
            </w:r>
            <w:r>
              <w:rPr>
                <w:rFonts w:ascii="宋体" w:hAnsi="宋体" w:hint="eastAsia"/>
                <w:sz w:val="15"/>
                <w:szCs w:val="15"/>
              </w:rPr>
              <w:t>木皮厚度≥</w:t>
            </w:r>
            <w:r>
              <w:rPr>
                <w:rFonts w:ascii="宋体" w:hAnsi="宋体" w:hint="eastAsia"/>
                <w:sz w:val="15"/>
                <w:szCs w:val="15"/>
              </w:rPr>
              <w:t>0.8mm,</w:t>
            </w:r>
            <w:r>
              <w:rPr>
                <w:rFonts w:ascii="宋体" w:hAnsi="宋体" w:hint="eastAsia"/>
                <w:sz w:val="15"/>
                <w:szCs w:val="15"/>
              </w:rPr>
              <w:t>检测符合</w:t>
            </w:r>
            <w:r>
              <w:rPr>
                <w:rFonts w:ascii="宋体" w:hAnsi="宋体" w:hint="eastAsia"/>
                <w:sz w:val="15"/>
                <w:szCs w:val="15"/>
              </w:rPr>
              <w:t>GB/T 13010-2006</w:t>
            </w:r>
            <w:r>
              <w:rPr>
                <w:rFonts w:ascii="宋体" w:hAnsi="宋体" w:hint="eastAsia"/>
                <w:sz w:val="15"/>
                <w:szCs w:val="15"/>
              </w:rPr>
              <w:t>《刨切单板》标准</w:t>
            </w:r>
            <w:r>
              <w:rPr>
                <w:rFonts w:ascii="宋体" w:hAnsi="宋体" w:hint="eastAsia"/>
                <w:sz w:val="15"/>
                <w:szCs w:val="15"/>
              </w:rPr>
              <w:t>,</w:t>
            </w:r>
            <w:r>
              <w:rPr>
                <w:rFonts w:ascii="宋体" w:hAnsi="宋体" w:hint="eastAsia"/>
                <w:sz w:val="15"/>
                <w:szCs w:val="15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2.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基材：</w:t>
            </w:r>
            <w:r>
              <w:rPr>
                <w:rFonts w:hint="eastAsia"/>
                <w:sz w:val="15"/>
                <w:szCs w:val="15"/>
              </w:rPr>
              <w:t>采用</w:t>
            </w:r>
            <w:r>
              <w:rPr>
                <w:rFonts w:hint="eastAsia"/>
                <w:sz w:val="15"/>
                <w:szCs w:val="15"/>
              </w:rPr>
              <w:t>E1</w:t>
            </w:r>
            <w:r>
              <w:rPr>
                <w:rFonts w:hint="eastAsia"/>
                <w:sz w:val="15"/>
                <w:szCs w:val="15"/>
              </w:rPr>
              <w:t>级环保型中密度纤维板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，甲醛含量≤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1.5mg/L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3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、胶水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：采用无苯环保胶水、甲醛释放量≤</w:t>
            </w:r>
            <w:r>
              <w:rPr>
                <w:rFonts w:asciiTheme="minorEastAsia" w:hAnsiTheme="minorEastAsia"/>
                <w:sz w:val="15"/>
                <w:szCs w:val="15"/>
              </w:rPr>
              <w:t>1.5mg/L</w:t>
            </w:r>
            <w:r>
              <w:rPr>
                <w:rFonts w:asciiTheme="minorEastAsia" w:hAnsiTheme="minorEastAsia"/>
                <w:sz w:val="15"/>
                <w:szCs w:val="15"/>
              </w:rPr>
              <w:t>；符合</w:t>
            </w:r>
            <w:r>
              <w:rPr>
                <w:rFonts w:asciiTheme="minorEastAsia" w:hAnsiTheme="minorEastAsia"/>
                <w:sz w:val="15"/>
                <w:szCs w:val="15"/>
              </w:rPr>
              <w:t>GB18583</w:t>
            </w:r>
            <w:r>
              <w:rPr>
                <w:rFonts w:asciiTheme="minorEastAsia" w:hAnsiTheme="minorEastAsia"/>
                <w:sz w:val="15"/>
                <w:szCs w:val="15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。</w:t>
            </w:r>
            <w:r>
              <w:rPr>
                <w:rFonts w:ascii="宋体" w:hAnsi="宋体" w:hint="eastAsia"/>
                <w:sz w:val="15"/>
                <w:szCs w:val="15"/>
              </w:rPr>
              <w:t>符合</w:t>
            </w:r>
            <w:r>
              <w:rPr>
                <w:rFonts w:ascii="宋体" w:hAnsi="宋体" w:hint="eastAsia"/>
                <w:sz w:val="15"/>
                <w:szCs w:val="15"/>
              </w:rPr>
              <w:t>GB 18583-2008</w:t>
            </w:r>
            <w:r>
              <w:rPr>
                <w:rFonts w:ascii="宋体" w:hAnsi="宋体" w:hint="eastAsia"/>
                <w:sz w:val="15"/>
                <w:szCs w:val="15"/>
              </w:rPr>
              <w:t>《室内装饰装修材料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 </w:t>
            </w:r>
            <w:r>
              <w:rPr>
                <w:rFonts w:ascii="宋体" w:hAnsi="宋体" w:hint="eastAsia"/>
                <w:sz w:val="15"/>
                <w:szCs w:val="15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5"/>
                <w:szCs w:val="15"/>
              </w:rPr>
              <w:t>0.05g/kg</w:t>
            </w:r>
            <w:r>
              <w:rPr>
                <w:rFonts w:ascii="宋体" w:hAnsi="宋体" w:hint="eastAsia"/>
                <w:sz w:val="15"/>
                <w:szCs w:val="15"/>
              </w:rPr>
              <w:t>，苯＜</w:t>
            </w:r>
            <w:r>
              <w:rPr>
                <w:rFonts w:ascii="宋体" w:hAnsi="宋体" w:hint="eastAsia"/>
                <w:sz w:val="15"/>
                <w:szCs w:val="15"/>
              </w:rPr>
              <w:t>0.02g/kg</w:t>
            </w:r>
            <w:r>
              <w:rPr>
                <w:rFonts w:ascii="宋体" w:hAnsi="宋体" w:hint="eastAsia"/>
                <w:sz w:val="15"/>
                <w:szCs w:val="15"/>
              </w:rPr>
              <w:t>，甲苯</w:t>
            </w:r>
            <w:r>
              <w:rPr>
                <w:rFonts w:ascii="宋体" w:hAnsi="宋体" w:hint="eastAsia"/>
                <w:sz w:val="15"/>
                <w:szCs w:val="15"/>
              </w:rPr>
              <w:t>+</w:t>
            </w:r>
            <w:r>
              <w:rPr>
                <w:rFonts w:ascii="宋体" w:hAnsi="宋体" w:hint="eastAsia"/>
                <w:sz w:val="15"/>
                <w:szCs w:val="15"/>
              </w:rPr>
              <w:t>二甲苯＜</w:t>
            </w:r>
            <w:r>
              <w:rPr>
                <w:rFonts w:ascii="宋体" w:hAnsi="宋体" w:hint="eastAsia"/>
                <w:sz w:val="15"/>
                <w:szCs w:val="15"/>
              </w:rPr>
              <w:t>0.05g/kg</w:t>
            </w:r>
            <w:r>
              <w:rPr>
                <w:rFonts w:ascii="宋体" w:hAnsi="宋体" w:hint="eastAsia"/>
                <w:sz w:val="15"/>
                <w:szCs w:val="15"/>
              </w:rPr>
              <w:t>，总挥发性有机物＜</w:t>
            </w:r>
            <w:r>
              <w:rPr>
                <w:rFonts w:ascii="宋体" w:hAnsi="宋体" w:hint="eastAsia"/>
                <w:sz w:val="15"/>
                <w:szCs w:val="15"/>
              </w:rPr>
              <w:t>50g/L</w:t>
            </w:r>
            <w:r>
              <w:rPr>
                <w:rFonts w:ascii="宋体" w:hAnsi="宋体" w:hint="eastAsia"/>
                <w:sz w:val="15"/>
                <w:szCs w:val="15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4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、油漆：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采用优质环保水性漆，</w:t>
            </w:r>
            <w:r>
              <w:rPr>
                <w:rFonts w:asciiTheme="minorEastAsia" w:hAnsiTheme="minorEastAsia"/>
                <w:sz w:val="15"/>
                <w:szCs w:val="15"/>
              </w:rPr>
              <w:t>五底三面的八道油漆涂装工艺，产品光泽、平整、</w:t>
            </w:r>
            <w:r>
              <w:rPr>
                <w:rFonts w:asciiTheme="minorEastAsia" w:hAnsiTheme="minorEastAsia"/>
                <w:sz w:val="15"/>
                <w:szCs w:val="15"/>
              </w:rPr>
              <w:t>纹理清晰</w:t>
            </w:r>
            <w:r>
              <w:rPr>
                <w:rFonts w:asciiTheme="minorEastAsia" w:hAnsiTheme="minorEastAsia" w:hint="eastAsia"/>
                <w:sz w:val="15"/>
                <w:szCs w:val="15"/>
              </w:rPr>
              <w:t>，</w:t>
            </w:r>
            <w:r>
              <w:rPr>
                <w:rFonts w:hint="eastAsia"/>
                <w:sz w:val="15"/>
                <w:szCs w:val="15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5"/>
                <w:szCs w:val="15"/>
              </w:rPr>
              <w:t>E1</w:t>
            </w:r>
            <w:r>
              <w:rPr>
                <w:rFonts w:hint="eastAsia"/>
                <w:sz w:val="15"/>
                <w:szCs w:val="15"/>
              </w:rPr>
              <w:t>级环保标准。</w:t>
            </w:r>
            <w:r>
              <w:rPr>
                <w:rFonts w:ascii="宋体" w:hAnsi="宋体" w:hint="eastAsia"/>
                <w:sz w:val="15"/>
                <w:szCs w:val="15"/>
              </w:rPr>
              <w:t>符合</w:t>
            </w:r>
            <w:r>
              <w:rPr>
                <w:rFonts w:ascii="宋体" w:hAnsi="宋体" w:hint="eastAsia"/>
                <w:sz w:val="15"/>
                <w:szCs w:val="15"/>
              </w:rPr>
              <w:t>GB 18581-2020</w:t>
            </w:r>
            <w:r>
              <w:rPr>
                <w:rFonts w:ascii="宋体" w:hAnsi="宋体" w:hint="eastAsia"/>
                <w:sz w:val="15"/>
                <w:szCs w:val="15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 </w:t>
            </w:r>
            <w:r>
              <w:rPr>
                <w:rFonts w:ascii="宋体" w:hAnsi="宋体" w:hint="eastAsia"/>
                <w:sz w:val="15"/>
                <w:szCs w:val="15"/>
              </w:rPr>
              <w:t>检测要求，结果中：</w:t>
            </w:r>
            <w:r>
              <w:rPr>
                <w:rFonts w:ascii="宋体" w:hAnsi="宋体" w:hint="eastAsia"/>
                <w:sz w:val="15"/>
                <w:szCs w:val="15"/>
              </w:rPr>
              <w:t>VOC</w:t>
            </w:r>
            <w:r>
              <w:rPr>
                <w:rFonts w:ascii="宋体" w:hAnsi="宋体" w:hint="eastAsia"/>
                <w:sz w:val="15"/>
                <w:szCs w:val="15"/>
              </w:rPr>
              <w:t>含量＜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50g/L, </w:t>
            </w:r>
            <w:r>
              <w:rPr>
                <w:rFonts w:ascii="宋体" w:hAnsi="宋体" w:hint="eastAsia"/>
                <w:sz w:val="15"/>
                <w:szCs w:val="15"/>
              </w:rPr>
              <w:t>甲醛含量≤</w:t>
            </w:r>
            <w:r>
              <w:rPr>
                <w:rFonts w:ascii="宋体" w:hAnsi="宋体" w:hint="eastAsia"/>
                <w:sz w:val="15"/>
                <w:szCs w:val="15"/>
              </w:rPr>
              <w:t>5mg/kg;</w:t>
            </w:r>
            <w:r>
              <w:rPr>
                <w:rFonts w:ascii="宋体" w:hAnsi="宋体" w:hint="eastAsia"/>
                <w:sz w:val="15"/>
                <w:szCs w:val="15"/>
              </w:rPr>
              <w:t>苯系物总含量≤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50mg/kg </w:t>
            </w:r>
            <w:r>
              <w:rPr>
                <w:rFonts w:ascii="宋体" w:hAnsi="宋体" w:hint="eastAsia"/>
                <w:sz w:val="15"/>
                <w:szCs w:val="15"/>
              </w:rPr>
              <w:t>，烷基酚氧乙烯醚总和含量≤</w:t>
            </w:r>
            <w:r>
              <w:rPr>
                <w:rFonts w:ascii="宋体" w:hAnsi="宋体" w:hint="eastAsia"/>
                <w:sz w:val="15"/>
                <w:szCs w:val="15"/>
              </w:rPr>
              <w:t>5mg/kg</w:t>
            </w:r>
            <w:r>
              <w:rPr>
                <w:rFonts w:ascii="宋体" w:hAnsi="宋体" w:hint="eastAsia"/>
                <w:sz w:val="15"/>
                <w:szCs w:val="15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5</w:t>
            </w:r>
            <w:r>
              <w:rPr>
                <w:rFonts w:asciiTheme="minorEastAsia" w:hAnsiTheme="minorEastAsia" w:hint="eastAsia"/>
                <w:b/>
                <w:sz w:val="15"/>
                <w:szCs w:val="15"/>
              </w:rPr>
              <w:t>、五金配件</w:t>
            </w:r>
            <w:r>
              <w:rPr>
                <w:rFonts w:hint="eastAsia"/>
                <w:sz w:val="15"/>
                <w:szCs w:val="15"/>
              </w:rPr>
              <w:t>采用静音导轨，承重性强</w:t>
            </w:r>
            <w:r>
              <w:rPr>
                <w:sz w:val="15"/>
                <w:szCs w:val="15"/>
              </w:rPr>
              <w:t>。优质锁，经过耐盐浴检测无锈蚀、痕迹、鼓泡、开裂等现象。</w:t>
            </w:r>
            <w:r>
              <w:rPr>
                <w:rFonts w:hint="eastAsia"/>
                <w:sz w:val="15"/>
                <w:szCs w:val="15"/>
              </w:rPr>
              <w:t>缓冲</w:t>
            </w:r>
            <w:r>
              <w:rPr>
                <w:sz w:val="15"/>
                <w:szCs w:val="15"/>
              </w:rPr>
              <w:t>铰链</w:t>
            </w:r>
            <w:r>
              <w:rPr>
                <w:rFonts w:hint="eastAsia"/>
                <w:sz w:val="15"/>
                <w:szCs w:val="15"/>
              </w:rPr>
              <w:t>，开关灵活等优质五金件；所有五金件作防锈、防腐处理。</w:t>
            </w:r>
            <w:r>
              <w:rPr>
                <w:rFonts w:ascii="宋体" w:hAnsi="宋体" w:hint="eastAsia"/>
                <w:sz w:val="15"/>
                <w:szCs w:val="15"/>
              </w:rPr>
              <w:t>符合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 GB/T 2454-2013</w:t>
            </w:r>
            <w:r>
              <w:rPr>
                <w:rFonts w:ascii="宋体" w:hAnsi="宋体" w:hint="eastAsia"/>
                <w:sz w:val="15"/>
                <w:szCs w:val="15"/>
              </w:rPr>
              <w:t>《家具五</w:t>
            </w:r>
            <w:r>
              <w:rPr>
                <w:rFonts w:ascii="宋体" w:hAnsi="宋体" w:hint="eastAsia"/>
                <w:sz w:val="15"/>
                <w:szCs w:val="15"/>
              </w:rPr>
              <w:t>金》、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QB/T 3832-1999 </w:t>
            </w:r>
            <w:r>
              <w:rPr>
                <w:rFonts w:ascii="宋体" w:hAnsi="宋体" w:hint="eastAsia"/>
                <w:sz w:val="15"/>
                <w:szCs w:val="15"/>
              </w:rPr>
              <w:t>《轻工产品金属层腐蚀试验结果评价》、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QB/T 3327-1999 </w:t>
            </w:r>
            <w:r>
              <w:rPr>
                <w:rFonts w:ascii="宋体" w:hAnsi="宋体" w:hint="eastAsia"/>
                <w:sz w:val="15"/>
                <w:szCs w:val="15"/>
              </w:rPr>
              <w:t>《轻工产品金属镀层和化学处理层的耐腐蚀试验方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  </w:t>
            </w:r>
            <w:r>
              <w:rPr>
                <w:rFonts w:ascii="宋体" w:hAnsi="宋体" w:hint="eastAsia"/>
                <w:sz w:val="15"/>
                <w:szCs w:val="15"/>
              </w:rPr>
              <w:t>乙酸盐雾试验</w:t>
            </w:r>
            <w:r>
              <w:rPr>
                <w:rFonts w:ascii="宋体" w:hAnsi="宋体" w:hint="eastAsia"/>
                <w:sz w:val="15"/>
                <w:szCs w:val="15"/>
              </w:rPr>
              <w:t>(ASS)</w:t>
            </w:r>
            <w:r>
              <w:rPr>
                <w:rFonts w:ascii="宋体" w:hAnsi="宋体" w:hint="eastAsia"/>
                <w:sz w:val="15"/>
                <w:szCs w:val="15"/>
              </w:rPr>
              <w:t>法》检测标准；结果中金属电镀层抗乙酸盐雾</w:t>
            </w:r>
            <w:r>
              <w:rPr>
                <w:rFonts w:ascii="宋体" w:hAnsi="宋体" w:hint="eastAsia"/>
                <w:sz w:val="15"/>
                <w:szCs w:val="15"/>
              </w:rPr>
              <w:t>72h</w:t>
            </w:r>
            <w:r>
              <w:rPr>
                <w:rFonts w:ascii="宋体" w:hAnsi="宋体" w:hint="eastAsia"/>
                <w:sz w:val="15"/>
                <w:szCs w:val="15"/>
              </w:rPr>
              <w:t>，耐腐刨等级达到</w:t>
            </w:r>
            <w:r>
              <w:rPr>
                <w:rFonts w:ascii="宋体" w:hAnsi="宋体" w:hint="eastAsia"/>
                <w:sz w:val="15"/>
                <w:szCs w:val="15"/>
              </w:rPr>
              <w:t>10</w:t>
            </w:r>
            <w:r>
              <w:rPr>
                <w:rFonts w:ascii="宋体" w:hAnsi="宋体" w:hint="eastAsia"/>
                <w:sz w:val="15"/>
                <w:szCs w:val="15"/>
              </w:rPr>
              <w:t>级（以检测报告为准）。</w:t>
            </w:r>
          </w:p>
        </w:tc>
      </w:tr>
      <w:tr w:rsidR="00ED64AE">
        <w:trPr>
          <w:trHeight w:val="107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10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衣架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44B7EAD7" wp14:editId="5EB91F8F">
                  <wp:extent cx="854075" cy="487680"/>
                  <wp:effectExtent l="0" t="0" r="3175" b="7620"/>
                  <wp:docPr id="12" name="图片 25" descr="32463b6776e9fc70152b0da2ccf5f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5" descr="32463b6776e9fc70152b0da2ccf5f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75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285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>铁架制品</w:t>
            </w:r>
          </w:p>
        </w:tc>
      </w:tr>
      <w:tr w:rsidR="00ED64AE">
        <w:trPr>
          <w:trHeight w:val="887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11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衣架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5FE18781" wp14:editId="6A18391A">
                  <wp:extent cx="887730" cy="304800"/>
                  <wp:effectExtent l="0" t="0" r="7620" b="0"/>
                  <wp:docPr id="14" name="图片 26" descr="037724c2c2a23599c2ca037fdd8a19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6" descr="037724c2c2a23599c2ca037fdd8a19f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730" cy="30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530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>板木结合</w:t>
            </w:r>
          </w:p>
        </w:tc>
      </w:tr>
      <w:tr w:rsidR="00ED64AE">
        <w:trPr>
          <w:trHeight w:val="338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12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椅子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0DE3BBD5" wp14:editId="74A98E27">
                  <wp:extent cx="1352550" cy="1628775"/>
                  <wp:effectExtent l="0" t="0" r="0" b="9525"/>
                  <wp:docPr id="1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55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eastAsia="宋体" w:hint="eastAsia"/>
                <w:b/>
                <w:bCs/>
                <w:color w:val="000000"/>
                <w:szCs w:val="21"/>
              </w:rPr>
              <w:t>1200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使用优质西皮，纹理清晰，外观色泽均匀，自然，手感柔软。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16799-2018 </w:t>
            </w:r>
            <w:r>
              <w:rPr>
                <w:rFonts w:ascii="宋体" w:hAnsi="宋体" w:hint="eastAsia"/>
                <w:sz w:val="18"/>
                <w:szCs w:val="18"/>
              </w:rPr>
              <w:t>《家具用皮革》标准，未含重金属铅、镉，游离甲醛≤</w:t>
            </w:r>
            <w:r>
              <w:rPr>
                <w:rFonts w:ascii="宋体" w:hAnsi="宋体" w:hint="eastAsia"/>
                <w:sz w:val="18"/>
                <w:szCs w:val="18"/>
              </w:rPr>
              <w:t>75mg/kg,</w:t>
            </w:r>
            <w:r>
              <w:rPr>
                <w:rFonts w:ascii="宋体" w:hAnsi="宋体" w:hint="eastAsia"/>
                <w:sz w:val="18"/>
                <w:szCs w:val="18"/>
              </w:rPr>
              <w:t>挥发性有机物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≤</w:t>
            </w:r>
            <w:r>
              <w:rPr>
                <w:rFonts w:ascii="宋体" w:hAnsi="宋体" w:hint="eastAsia"/>
                <w:sz w:val="18"/>
                <w:szCs w:val="18"/>
              </w:rPr>
              <w:t>150mg/kg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sz w:val="18"/>
                <w:szCs w:val="18"/>
              </w:rPr>
              <w:t>优质高回弹</w:t>
            </w:r>
            <w:r>
              <w:rPr>
                <w:rFonts w:hint="eastAsia"/>
                <w:sz w:val="18"/>
                <w:szCs w:val="18"/>
              </w:rPr>
              <w:t>PU</w:t>
            </w:r>
            <w:r>
              <w:rPr>
                <w:rFonts w:hint="eastAsia"/>
                <w:sz w:val="18"/>
                <w:szCs w:val="18"/>
              </w:rPr>
              <w:t>泡棉，座面密度≥</w:t>
            </w:r>
            <w:r>
              <w:rPr>
                <w:rFonts w:hint="eastAsia"/>
                <w:sz w:val="18"/>
                <w:szCs w:val="18"/>
              </w:rPr>
              <w:t>35kg/m3</w:t>
            </w:r>
            <w:r>
              <w:rPr>
                <w:rFonts w:hint="eastAsia"/>
                <w:sz w:val="18"/>
                <w:szCs w:val="18"/>
              </w:rPr>
              <w:t>，背密度≥</w:t>
            </w:r>
            <w:r>
              <w:rPr>
                <w:rFonts w:hint="eastAsia"/>
                <w:sz w:val="18"/>
                <w:szCs w:val="18"/>
              </w:rPr>
              <w:t>30kg/m3</w:t>
            </w:r>
            <w:r>
              <w:rPr>
                <w:rFonts w:hint="eastAsia"/>
                <w:sz w:val="18"/>
                <w:szCs w:val="18"/>
              </w:rPr>
              <w:t>，回弹性大于</w:t>
            </w:r>
            <w:r>
              <w:rPr>
                <w:rFonts w:hint="eastAsia"/>
                <w:sz w:val="18"/>
                <w:szCs w:val="18"/>
              </w:rPr>
              <w:t>40%</w:t>
            </w:r>
            <w:r>
              <w:rPr>
                <w:rFonts w:hint="eastAsia"/>
                <w:sz w:val="18"/>
                <w:szCs w:val="18"/>
              </w:rPr>
              <w:t>，压缩永久变形率小于</w:t>
            </w:r>
            <w:r>
              <w:rPr>
                <w:rFonts w:hint="eastAsia"/>
                <w:sz w:val="18"/>
                <w:szCs w:val="18"/>
              </w:rPr>
              <w:t>8%</w:t>
            </w:r>
            <w:r>
              <w:rPr>
                <w:rFonts w:hint="eastAsia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sz w:val="18"/>
                <w:szCs w:val="18"/>
              </w:rPr>
              <w:t>250kg</w:t>
            </w:r>
            <w:r>
              <w:rPr>
                <w:rFonts w:hint="eastAsia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10802-2006 </w:t>
            </w:r>
            <w:r>
              <w:rPr>
                <w:rFonts w:ascii="宋体" w:hAnsi="宋体" w:hint="eastAsia"/>
                <w:sz w:val="18"/>
                <w:szCs w:val="18"/>
              </w:rPr>
              <w:t>《通用软质聚醚型聚氨酯泡沫塑料》参照：</w:t>
            </w:r>
            <w:r>
              <w:rPr>
                <w:rFonts w:ascii="宋体" w:hAnsi="宋体" w:hint="eastAsia"/>
                <w:sz w:val="18"/>
                <w:szCs w:val="18"/>
              </w:rPr>
              <w:t>GB/T 1952.1-2012</w:t>
            </w:r>
            <w:r>
              <w:rPr>
                <w:rFonts w:ascii="宋体" w:hAnsi="宋体" w:hint="eastAsia"/>
                <w:sz w:val="18"/>
                <w:szCs w:val="18"/>
              </w:rPr>
              <w:t>《软体家具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沙发》检测标准，拉伸强度≥</w:t>
            </w:r>
            <w:r>
              <w:rPr>
                <w:rFonts w:ascii="宋体" w:hAnsi="宋体" w:hint="eastAsia"/>
                <w:sz w:val="18"/>
                <w:szCs w:val="18"/>
              </w:rPr>
              <w:t>90Kpa</w:t>
            </w:r>
            <w:r>
              <w:rPr>
                <w:rFonts w:ascii="宋体" w:hAnsi="宋体" w:hint="eastAsia"/>
                <w:sz w:val="18"/>
                <w:szCs w:val="18"/>
              </w:rPr>
              <w:t>，撕裂强度≥</w:t>
            </w:r>
            <w:r>
              <w:rPr>
                <w:rFonts w:ascii="宋体" w:hAnsi="宋体" w:hint="eastAsia"/>
                <w:sz w:val="18"/>
                <w:szCs w:val="18"/>
              </w:rPr>
              <w:t>2.0N</w:t>
            </w:r>
            <w:r>
              <w:rPr>
                <w:rFonts w:ascii="宋体" w:hAnsi="宋体" w:hint="eastAsia"/>
                <w:sz w:val="18"/>
                <w:szCs w:val="18"/>
              </w:rPr>
              <w:t>，密度≥</w:t>
            </w:r>
            <w:r>
              <w:rPr>
                <w:rFonts w:ascii="宋体" w:hAnsi="宋体" w:hint="eastAsia"/>
                <w:sz w:val="18"/>
                <w:szCs w:val="18"/>
              </w:rPr>
              <w:t>20kg/m</w:t>
            </w:r>
            <w:r>
              <w:rPr>
                <w:rFonts w:ascii="宋体" w:hAnsi="宋体" w:hint="eastAsia"/>
                <w:sz w:val="18"/>
                <w:szCs w:val="18"/>
              </w:rPr>
              <w:t>³，其它检测均为合格项（以检测报告为准）</w:t>
            </w:r>
            <w:r>
              <w:rPr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采用优质木材，</w:t>
            </w:r>
            <w:r>
              <w:rPr>
                <w:rFonts w:hint="eastAsia"/>
                <w:sz w:val="18"/>
                <w:szCs w:val="18"/>
              </w:rPr>
              <w:t>经过烘干，防腐、防虫处理，含水率低，坚固耐用。优质环保漆，表面光滑柔和，颜色均匀，硬度高。</w:t>
            </w:r>
            <w:r>
              <w:rPr>
                <w:b/>
                <w:sz w:val="18"/>
                <w:szCs w:val="18"/>
              </w:rPr>
              <w:t>4.</w:t>
            </w:r>
            <w:r>
              <w:rPr>
                <w:rFonts w:hint="eastAsia"/>
                <w:b/>
                <w:sz w:val="18"/>
                <w:szCs w:val="18"/>
              </w:rPr>
              <w:t>舒适扶手设计，</w:t>
            </w:r>
            <w:r>
              <w:rPr>
                <w:rFonts w:hint="eastAsia"/>
                <w:sz w:val="18"/>
                <w:szCs w:val="18"/>
              </w:rPr>
              <w:t>拐角处做圆滑处理。</w:t>
            </w:r>
            <w:r>
              <w:rPr>
                <w:sz w:val="18"/>
                <w:szCs w:val="18"/>
              </w:rPr>
              <w:t>5.</w:t>
            </w:r>
            <w:r>
              <w:rPr>
                <w:rFonts w:hint="eastAsia"/>
                <w:b/>
                <w:sz w:val="18"/>
                <w:szCs w:val="18"/>
              </w:rPr>
              <w:t>椅子靠背采用人体工学原理</w:t>
            </w:r>
            <w:r>
              <w:rPr>
                <w:rFonts w:hint="eastAsia"/>
                <w:sz w:val="18"/>
                <w:szCs w:val="18"/>
              </w:rPr>
              <w:t>，一体流线实际，美观舒适，厚实稳固。</w:t>
            </w:r>
            <w:r>
              <w:rPr>
                <w:sz w:val="18"/>
                <w:szCs w:val="18"/>
              </w:rPr>
              <w:t>6.</w:t>
            </w:r>
            <w:r>
              <w:rPr>
                <w:rFonts w:hint="eastAsia"/>
                <w:sz w:val="18"/>
                <w:szCs w:val="18"/>
              </w:rPr>
              <w:t>曲线舒适头靠，软包件及缝纫应无破损、外形饱满、圆滑一致、缝纫线迹均匀、嵌线圆滑挺直。</w:t>
            </w:r>
            <w:r>
              <w:rPr>
                <w:sz w:val="18"/>
                <w:szCs w:val="18"/>
              </w:rPr>
              <w:t>7.</w:t>
            </w:r>
            <w:r>
              <w:rPr>
                <w:rFonts w:hint="eastAsia"/>
                <w:sz w:val="18"/>
                <w:szCs w:val="18"/>
              </w:rPr>
              <w:t>实木框架，不开裂、不变形。</w:t>
            </w:r>
          </w:p>
        </w:tc>
      </w:tr>
      <w:tr w:rsidR="00ED64AE">
        <w:trPr>
          <w:trHeight w:val="1757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13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三门文件柜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EA8942A" wp14:editId="4448DC49">
                  <wp:extent cx="1030605" cy="922020"/>
                  <wp:effectExtent l="0" t="0" r="17145" b="11430"/>
                  <wp:docPr id="16" name="图片 34" descr="162866002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4" descr="1628660022(1)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605" cy="92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29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1600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left"/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参数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：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高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1850cm*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宽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970cm*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深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400cm,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优质冷轧钢板，（柜门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侧板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隔板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背板厚度均为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0.8mm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），经酸洗磷化等共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道工序，（热水洗、预脱脂、脱脂、水洗、水洗、表面调整、磷酸盐处理、水洗、纯水洗）后；表面采用静电粉末喷涂，环保无毒害、无气味。形成一层具有防水、防潮、耐酸碱性能的薄膜，家具内外无毛刺和尖角，门内加隔板。优质配件，柜门开启轻便，经久耐用。采用进口五金件，耐用不变形。</w:t>
            </w:r>
          </w:p>
        </w:tc>
      </w:tr>
      <w:tr w:rsidR="00ED64AE">
        <w:trPr>
          <w:trHeight w:val="211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14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文件柜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A21BDB6" wp14:editId="3B77CA3B">
                  <wp:extent cx="883285" cy="985520"/>
                  <wp:effectExtent l="0" t="0" r="12065" b="5080"/>
                  <wp:docPr id="17" name="图片 33" descr="162865999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3" descr="1628659992(1)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285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1350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left"/>
              <w:textAlignment w:val="center"/>
              <w:rPr>
                <w:rFonts w:ascii="宋体" w:eastAsia="宋体" w:hAnsi="宋体" w:cs="宋体"/>
                <w:sz w:val="18"/>
                <w:szCs w:val="18"/>
              </w:rPr>
            </w:pP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参数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：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高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1800cm*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深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400cm*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宽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900cm,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优质冷轧钢板，（柜门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侧板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隔板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.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背板厚度均为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0.8mm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），经酸洗磷化等共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9</w:t>
            </w:r>
            <w:r>
              <w:rPr>
                <w:rFonts w:ascii="宋体" w:eastAsia="宋体" w:hAnsi="宋体" w:cs="宋体" w:hint="eastAsia"/>
                <w:kern w:val="0"/>
                <w:sz w:val="18"/>
                <w:szCs w:val="18"/>
              </w:rPr>
              <w:t>道工序，（热水洗、预脱脂、脱脂、水洗、水洗、表面调整、磷酸盐处理、水洗、纯水洗）后；表面采用静电粉末喷涂，环保无毒害、无气味。形成一层具有防水、防潮、耐酸碱性能的薄膜，家具内外无毛刺和尖角，门内加隔板。优质配件，柜门开启轻便，经久耐用。采用进口五金件，耐用不变形。</w:t>
            </w:r>
          </w:p>
        </w:tc>
      </w:tr>
      <w:tr w:rsidR="00ED64AE">
        <w:trPr>
          <w:trHeight w:val="4373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电脑桌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83E1328" wp14:editId="2071B64E">
                  <wp:extent cx="1581150" cy="1238250"/>
                  <wp:effectExtent l="0" t="0" r="0" b="0"/>
                  <wp:docPr id="46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1650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;1200*600*760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5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、五金配件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hint="eastAsia"/>
                <w:sz w:val="18"/>
                <w:szCs w:val="18"/>
              </w:rPr>
              <w:t>采用静音导轨，承重性强</w:t>
            </w:r>
            <w:r>
              <w:rPr>
                <w:sz w:val="18"/>
                <w:szCs w:val="18"/>
              </w:rPr>
              <w:t>。优质锁，经过耐盐浴检测无锈蚀、痕迹、鼓泡、开裂等现象。</w:t>
            </w:r>
            <w:r>
              <w:rPr>
                <w:rFonts w:hint="eastAsia"/>
                <w:sz w:val="18"/>
                <w:szCs w:val="18"/>
              </w:rPr>
              <w:t>缓冲</w:t>
            </w:r>
            <w:r>
              <w:rPr>
                <w:sz w:val="18"/>
                <w:szCs w:val="18"/>
              </w:rPr>
              <w:t>铰链</w:t>
            </w:r>
            <w:r>
              <w:rPr>
                <w:rFonts w:hint="eastAsia"/>
                <w:sz w:val="18"/>
                <w:szCs w:val="18"/>
              </w:rPr>
              <w:t>，开关灵活等优质五金件；所有五金件作防锈、防腐处理。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2454-2013</w:t>
            </w:r>
            <w:r>
              <w:rPr>
                <w:rFonts w:ascii="宋体" w:hAnsi="宋体" w:hint="eastAsia"/>
                <w:sz w:val="18"/>
                <w:szCs w:val="18"/>
              </w:rPr>
              <w:t>《家具五金》、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3832-1999 </w:t>
            </w:r>
            <w:r>
              <w:rPr>
                <w:rFonts w:ascii="宋体" w:hAnsi="宋体" w:hint="eastAsia"/>
                <w:sz w:val="18"/>
                <w:szCs w:val="18"/>
              </w:rPr>
              <w:t>《轻工产品金属层腐蚀试验结果评价》、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3327-1999 </w:t>
            </w:r>
            <w:r>
              <w:rPr>
                <w:rFonts w:ascii="宋体" w:hAnsi="宋体" w:hint="eastAsia"/>
                <w:sz w:val="18"/>
                <w:szCs w:val="18"/>
              </w:rPr>
              <w:t>《轻工产品金属镀层和化学处理层的耐腐蚀试验方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乙酸盐雾试验</w:t>
            </w:r>
            <w:r>
              <w:rPr>
                <w:rFonts w:ascii="宋体" w:hAnsi="宋体" w:hint="eastAsia"/>
                <w:sz w:val="18"/>
                <w:szCs w:val="18"/>
              </w:rPr>
              <w:t>(ASS)</w:t>
            </w:r>
            <w:r>
              <w:rPr>
                <w:rFonts w:ascii="宋体" w:hAnsi="宋体" w:hint="eastAsia"/>
                <w:sz w:val="18"/>
                <w:szCs w:val="18"/>
              </w:rPr>
              <w:t>法》检测标准；结果中金属电镀层抗乙酸盐雾</w:t>
            </w:r>
            <w:r>
              <w:rPr>
                <w:rFonts w:ascii="宋体" w:hAnsi="宋体" w:hint="eastAsia"/>
                <w:sz w:val="18"/>
                <w:szCs w:val="18"/>
              </w:rPr>
              <w:t>72h</w:t>
            </w:r>
            <w:r>
              <w:rPr>
                <w:rFonts w:ascii="宋体" w:hAnsi="宋体" w:hint="eastAsia"/>
                <w:sz w:val="18"/>
                <w:szCs w:val="18"/>
              </w:rPr>
              <w:t>，耐腐刨等级达到</w:t>
            </w:r>
            <w:r>
              <w:rPr>
                <w:rFonts w:ascii="宋体" w:hAnsi="宋体" w:hint="eastAsia"/>
                <w:sz w:val="18"/>
                <w:szCs w:val="18"/>
              </w:rPr>
              <w:t>10</w:t>
            </w:r>
            <w:r>
              <w:rPr>
                <w:rFonts w:ascii="宋体" w:hAnsi="宋体" w:hint="eastAsia"/>
                <w:sz w:val="18"/>
                <w:szCs w:val="18"/>
              </w:rPr>
              <w:t>级（以检测报告为准）。</w:t>
            </w:r>
          </w:p>
        </w:tc>
      </w:tr>
      <w:tr w:rsidR="00ED64AE">
        <w:trPr>
          <w:trHeight w:val="811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Cs w:val="21"/>
              </w:rPr>
              <w:lastRenderedPageBreak/>
              <w:t>16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保险柜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0A7DE9B2" wp14:editId="1B7B07C4">
                  <wp:extent cx="917575" cy="843280"/>
                  <wp:effectExtent l="0" t="0" r="15875" b="13970"/>
                  <wp:docPr id="19" name="图片 35" descr="1628660211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35" descr="1628660211(1)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575" cy="84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pStyle w:val="1"/>
              <w:widowControl/>
              <w:shd w:val="clear" w:color="auto" w:fill="FFFFFF"/>
              <w:spacing w:beforeAutospacing="0" w:afterAutospacing="0" w:line="0" w:lineRule="atLeast"/>
              <w:rPr>
                <w:rFonts w:ascii="微软雅黑" w:eastAsia="微软雅黑" w:hAnsi="微软雅黑" w:cs="微软雅黑" w:hint="default"/>
                <w:b w:val="0"/>
                <w:bCs w:val="0"/>
                <w:sz w:val="18"/>
                <w:szCs w:val="18"/>
                <w:shd w:val="clear" w:color="auto" w:fill="FFFFFF"/>
              </w:rPr>
            </w:pPr>
          </w:p>
          <w:p w:rsidR="00ED64AE" w:rsidRDefault="0028166A">
            <w:pPr>
              <w:pStyle w:val="1"/>
              <w:widowControl/>
              <w:shd w:val="clear" w:color="auto" w:fill="FFFFFF"/>
              <w:spacing w:beforeAutospacing="0" w:afterAutospacing="0" w:line="0" w:lineRule="atLeast"/>
              <w:ind w:firstLineChars="400" w:firstLine="720"/>
              <w:rPr>
                <w:rFonts w:ascii="微软雅黑" w:eastAsia="微软雅黑" w:hAnsi="微软雅黑" w:cs="微软雅黑" w:hint="default"/>
                <w:b w:val="0"/>
                <w:bCs w:val="0"/>
                <w:sz w:val="18"/>
                <w:szCs w:val="18"/>
              </w:rPr>
            </w:pPr>
            <w:r>
              <w:rPr>
                <w:rFonts w:ascii="微软雅黑" w:eastAsia="微软雅黑" w:hAnsi="微软雅黑" w:cs="微软雅黑"/>
                <w:b w:val="0"/>
                <w:bCs w:val="0"/>
                <w:sz w:val="18"/>
                <w:szCs w:val="18"/>
                <w:shd w:val="clear" w:color="auto" w:fill="FFFFFF"/>
              </w:rPr>
              <w:t>隐形指纹保险箱</w:t>
            </w:r>
            <w:r>
              <w:rPr>
                <w:rFonts w:ascii="微软雅黑" w:eastAsia="微软雅黑" w:hAnsi="微软雅黑" w:cs="微软雅黑"/>
                <w:b w:val="0"/>
                <w:bCs w:val="0"/>
                <w:sz w:val="18"/>
                <w:szCs w:val="18"/>
                <w:shd w:val="clear" w:color="auto" w:fill="FFFFFF"/>
              </w:rPr>
              <w:t>80</w:t>
            </w:r>
            <w:r>
              <w:rPr>
                <w:rFonts w:ascii="微软雅黑" w:eastAsia="微软雅黑" w:hAnsi="微软雅黑" w:cs="微软雅黑"/>
                <w:b w:val="0"/>
                <w:bCs w:val="0"/>
                <w:sz w:val="18"/>
                <w:szCs w:val="18"/>
                <w:shd w:val="clear" w:color="auto" w:fill="FFFFFF"/>
              </w:rPr>
              <w:t>厘米密码防盗大容量全钢防盗</w:t>
            </w:r>
          </w:p>
          <w:p w:rsidR="00ED64AE" w:rsidRDefault="00ED64AE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</w:p>
        </w:tc>
      </w:tr>
      <w:tr w:rsidR="00ED64AE">
        <w:trPr>
          <w:trHeight w:val="32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椅子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A449F9D" wp14:editId="75AC163C">
                  <wp:extent cx="1266825" cy="1562100"/>
                  <wp:effectExtent l="0" t="0" r="9525" b="0"/>
                  <wp:docPr id="47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54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eastAsia="宋体" w:hint="eastAsia"/>
                <w:b/>
                <w:bCs/>
                <w:szCs w:val="21"/>
              </w:rPr>
              <w:t>1100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使用优质西皮，纹理清晰，外观色泽均匀，自然，手感柔软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16799-2018 </w:t>
            </w:r>
            <w:r>
              <w:rPr>
                <w:rFonts w:ascii="宋体" w:hAnsi="宋体" w:hint="eastAsia"/>
                <w:sz w:val="18"/>
                <w:szCs w:val="18"/>
              </w:rPr>
              <w:t>《家具用皮革》标准，未含重金属铅、镉，游离甲醛≤</w:t>
            </w:r>
            <w:r>
              <w:rPr>
                <w:rFonts w:ascii="宋体" w:hAnsi="宋体" w:hint="eastAsia"/>
                <w:sz w:val="18"/>
                <w:szCs w:val="18"/>
              </w:rPr>
              <w:t>75mg/kg,</w:t>
            </w:r>
            <w:r>
              <w:rPr>
                <w:rFonts w:ascii="宋体" w:hAnsi="宋体" w:hint="eastAsia"/>
                <w:sz w:val="18"/>
                <w:szCs w:val="18"/>
              </w:rPr>
              <w:t>挥发性有机物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≤</w:t>
            </w:r>
            <w:r>
              <w:rPr>
                <w:rFonts w:ascii="宋体" w:hAnsi="宋体" w:hint="eastAsia"/>
                <w:sz w:val="18"/>
                <w:szCs w:val="18"/>
              </w:rPr>
              <w:t>150mg/kg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sz w:val="18"/>
                <w:szCs w:val="18"/>
              </w:rPr>
              <w:t>优质高回弹</w:t>
            </w:r>
            <w:r>
              <w:rPr>
                <w:rFonts w:hint="eastAsia"/>
                <w:sz w:val="18"/>
                <w:szCs w:val="18"/>
              </w:rPr>
              <w:t>PU</w:t>
            </w:r>
            <w:r>
              <w:rPr>
                <w:rFonts w:hint="eastAsia"/>
                <w:sz w:val="18"/>
                <w:szCs w:val="18"/>
              </w:rPr>
              <w:t>泡棉，座面密度≥</w:t>
            </w:r>
            <w:r>
              <w:rPr>
                <w:rFonts w:hint="eastAsia"/>
                <w:sz w:val="18"/>
                <w:szCs w:val="18"/>
              </w:rPr>
              <w:t>35kg/m3</w:t>
            </w:r>
            <w:r>
              <w:rPr>
                <w:rFonts w:hint="eastAsia"/>
                <w:sz w:val="18"/>
                <w:szCs w:val="18"/>
              </w:rPr>
              <w:t>，背密度≥</w:t>
            </w:r>
            <w:r>
              <w:rPr>
                <w:rFonts w:hint="eastAsia"/>
                <w:sz w:val="18"/>
                <w:szCs w:val="18"/>
              </w:rPr>
              <w:t>30kg/m3</w:t>
            </w:r>
            <w:r>
              <w:rPr>
                <w:rFonts w:hint="eastAsia"/>
                <w:sz w:val="18"/>
                <w:szCs w:val="18"/>
              </w:rPr>
              <w:t>，回弹性大于</w:t>
            </w:r>
            <w:r>
              <w:rPr>
                <w:rFonts w:hint="eastAsia"/>
                <w:sz w:val="18"/>
                <w:szCs w:val="18"/>
              </w:rPr>
              <w:t>40%</w:t>
            </w:r>
            <w:r>
              <w:rPr>
                <w:rFonts w:hint="eastAsia"/>
                <w:sz w:val="18"/>
                <w:szCs w:val="18"/>
              </w:rPr>
              <w:t>，压缩永久变形率小于</w:t>
            </w:r>
            <w:r>
              <w:rPr>
                <w:rFonts w:hint="eastAsia"/>
                <w:sz w:val="18"/>
                <w:szCs w:val="18"/>
              </w:rPr>
              <w:t>8%</w:t>
            </w:r>
            <w:r>
              <w:rPr>
                <w:rFonts w:hint="eastAsia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sz w:val="18"/>
                <w:szCs w:val="18"/>
              </w:rPr>
              <w:t>250kg</w:t>
            </w:r>
            <w:r>
              <w:rPr>
                <w:rFonts w:hint="eastAsia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10802-2006 </w:t>
            </w:r>
            <w:r>
              <w:rPr>
                <w:rFonts w:ascii="宋体" w:hAnsi="宋体" w:hint="eastAsia"/>
                <w:sz w:val="18"/>
                <w:szCs w:val="18"/>
              </w:rPr>
              <w:t>《通用软质聚醚型聚氨酯泡沫塑料》参照：</w:t>
            </w:r>
            <w:r>
              <w:rPr>
                <w:rFonts w:ascii="宋体" w:hAnsi="宋体" w:hint="eastAsia"/>
                <w:sz w:val="18"/>
                <w:szCs w:val="18"/>
              </w:rPr>
              <w:t>GB/T 1952.1-2012</w:t>
            </w:r>
            <w:r>
              <w:rPr>
                <w:rFonts w:ascii="宋体" w:hAnsi="宋体" w:hint="eastAsia"/>
                <w:sz w:val="18"/>
                <w:szCs w:val="18"/>
              </w:rPr>
              <w:t>《软体家具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沙发》检测标准，拉伸强度≥</w:t>
            </w:r>
            <w:r>
              <w:rPr>
                <w:rFonts w:ascii="宋体" w:hAnsi="宋体" w:hint="eastAsia"/>
                <w:sz w:val="18"/>
                <w:szCs w:val="18"/>
              </w:rPr>
              <w:t>90Kpa</w:t>
            </w:r>
            <w:r>
              <w:rPr>
                <w:rFonts w:ascii="宋体" w:hAnsi="宋体" w:hint="eastAsia"/>
                <w:sz w:val="18"/>
                <w:szCs w:val="18"/>
              </w:rPr>
              <w:t>，撕裂强度≥</w:t>
            </w:r>
            <w:r>
              <w:rPr>
                <w:rFonts w:ascii="宋体" w:hAnsi="宋体" w:hint="eastAsia"/>
                <w:sz w:val="18"/>
                <w:szCs w:val="18"/>
              </w:rPr>
              <w:t>2.0N</w:t>
            </w:r>
            <w:r>
              <w:rPr>
                <w:rFonts w:ascii="宋体" w:hAnsi="宋体" w:hint="eastAsia"/>
                <w:sz w:val="18"/>
                <w:szCs w:val="18"/>
              </w:rPr>
              <w:t>，密度≥</w:t>
            </w:r>
            <w:r>
              <w:rPr>
                <w:rFonts w:ascii="宋体" w:hAnsi="宋体" w:hint="eastAsia"/>
                <w:sz w:val="18"/>
                <w:szCs w:val="18"/>
              </w:rPr>
              <w:t>20kg/m</w:t>
            </w:r>
            <w:r>
              <w:rPr>
                <w:rFonts w:ascii="宋体" w:hAnsi="宋体" w:hint="eastAsia"/>
                <w:sz w:val="18"/>
                <w:szCs w:val="18"/>
              </w:rPr>
              <w:t>³，其它检测均为合格项（以检测报告为准）</w:t>
            </w:r>
            <w:r>
              <w:rPr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采用优质木材，</w:t>
            </w:r>
            <w:r>
              <w:rPr>
                <w:rFonts w:hint="eastAsia"/>
                <w:sz w:val="18"/>
                <w:szCs w:val="18"/>
              </w:rPr>
              <w:t>经过烘干，防腐、防虫处理，含水率低，坚固</w:t>
            </w:r>
            <w:r>
              <w:rPr>
                <w:rFonts w:hint="eastAsia"/>
                <w:sz w:val="18"/>
                <w:szCs w:val="18"/>
              </w:rPr>
              <w:t>耐用。优质环保漆，表面光滑柔和，颜色均匀，硬度高</w:t>
            </w:r>
            <w:r>
              <w:rPr>
                <w:rFonts w:hint="eastAsia"/>
                <w:sz w:val="18"/>
                <w:szCs w:val="18"/>
              </w:rPr>
              <w:t>.</w:t>
            </w:r>
            <w:r>
              <w:rPr>
                <w:b/>
                <w:sz w:val="18"/>
                <w:szCs w:val="18"/>
              </w:rPr>
              <w:t>4.</w:t>
            </w:r>
            <w:r>
              <w:rPr>
                <w:rFonts w:hint="eastAsia"/>
                <w:b/>
                <w:sz w:val="18"/>
                <w:szCs w:val="18"/>
              </w:rPr>
              <w:t>舒适扶手设计，</w:t>
            </w:r>
            <w:r>
              <w:rPr>
                <w:rFonts w:hint="eastAsia"/>
                <w:sz w:val="18"/>
                <w:szCs w:val="18"/>
              </w:rPr>
              <w:t>拐角处做圆滑处理；</w:t>
            </w:r>
            <w:r>
              <w:rPr>
                <w:sz w:val="18"/>
                <w:szCs w:val="18"/>
              </w:rPr>
              <w:t>5.</w:t>
            </w:r>
            <w:r>
              <w:rPr>
                <w:rFonts w:hint="eastAsia"/>
                <w:b/>
                <w:sz w:val="18"/>
                <w:szCs w:val="18"/>
              </w:rPr>
              <w:t>椅子靠背采用人体工学原理</w:t>
            </w:r>
            <w:r>
              <w:rPr>
                <w:rFonts w:hint="eastAsia"/>
                <w:sz w:val="18"/>
                <w:szCs w:val="18"/>
              </w:rPr>
              <w:t>，一体流线实际，美观舒适，厚实稳固。</w:t>
            </w:r>
            <w:r>
              <w:rPr>
                <w:sz w:val="18"/>
                <w:szCs w:val="18"/>
              </w:rPr>
              <w:t>6.</w:t>
            </w:r>
            <w:r>
              <w:rPr>
                <w:rFonts w:hint="eastAsia"/>
                <w:sz w:val="18"/>
                <w:szCs w:val="18"/>
              </w:rPr>
              <w:t>曲线舒适头靠，软包件及缝纫应无破损、外形饱满、圆滑一致、缝纫线迹均匀、嵌线圆滑挺直。</w:t>
            </w:r>
            <w:r>
              <w:rPr>
                <w:sz w:val="18"/>
                <w:szCs w:val="18"/>
              </w:rPr>
              <w:t>7.</w:t>
            </w:r>
            <w:r>
              <w:rPr>
                <w:rFonts w:hint="eastAsia"/>
                <w:sz w:val="18"/>
                <w:szCs w:val="18"/>
              </w:rPr>
              <w:t>实木框架，不开裂、不变形。</w:t>
            </w:r>
          </w:p>
        </w:tc>
      </w:tr>
      <w:tr w:rsidR="00ED64AE">
        <w:trPr>
          <w:trHeight w:val="142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沙发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6C45DA0A" wp14:editId="4ECAB056">
                  <wp:extent cx="2042795" cy="784225"/>
                  <wp:effectExtent l="0" t="0" r="14605" b="15875"/>
                  <wp:docPr id="2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784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3560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(1)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、面料：选用优质绒布，多色可选，耐用。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(2)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、基材：原木沙发框架，材质坚硬钢性强，承托力达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250KG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，含水率低于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9%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，经防腐防虫防潮等技术处理；</w:t>
            </w:r>
          </w:p>
          <w:p w:rsidR="00ED64AE" w:rsidRDefault="0028166A">
            <w:pPr>
              <w:widowControl/>
              <w:spacing w:line="0" w:lineRule="atLeast"/>
              <w:jc w:val="left"/>
              <w:textAlignment w:val="center"/>
              <w:rPr>
                <w:rFonts w:ascii="宋体" w:hAnsi="宋体" w:cs="宋体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(3)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、辅料：采用优质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55#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密度以上成型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PU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泡棉，通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BS7176-1995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测试，在火种离开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秒内，泡棉自动结焦熄灭；能均匀承托负重，在常期负重状态下性能保持良好，回弹力强。可更换颜色。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(4)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、整体：车缝线路均匀、线条顺畅、针距均匀；扪面整体感观流畅、外型符合要求；组装后全面测试：转角平滑、后背及底座包饱满，富有弹性、左右对齐。</w:t>
            </w:r>
          </w:p>
          <w:p w:rsidR="00ED64AE" w:rsidRDefault="00ED64AE">
            <w:pPr>
              <w:pStyle w:val="2"/>
            </w:pPr>
          </w:p>
        </w:tc>
      </w:tr>
      <w:tr w:rsidR="00ED64AE">
        <w:trPr>
          <w:trHeight w:val="2041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19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55A35D0" wp14:editId="10CF2B5B">
                  <wp:extent cx="1577340" cy="1094740"/>
                  <wp:effectExtent l="0" t="0" r="3810" b="10160"/>
                  <wp:docPr id="21" name="图片 5" descr="162889745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5" descr="1628897452(1)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7340" cy="109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1400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1.4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米办公桌尺寸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;1400*700*760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桌面为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25mm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厚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级三聚氰胺双饰面板，柜体为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18mm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厚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级三聚氰胺双饰面板，裸露截面采用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2mm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厚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PVC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封边条机械封边，设计柜门与抽屉，采用优质名牌滑轨、铰链。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2454-2013</w:t>
            </w:r>
            <w:r>
              <w:rPr>
                <w:rFonts w:ascii="宋体" w:hAnsi="宋体" w:hint="eastAsia"/>
                <w:sz w:val="18"/>
                <w:szCs w:val="18"/>
              </w:rPr>
              <w:t>《家具五金》、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3832-1999 </w:t>
            </w:r>
            <w:r>
              <w:rPr>
                <w:rFonts w:ascii="宋体" w:hAnsi="宋体" w:hint="eastAsia"/>
                <w:sz w:val="18"/>
                <w:szCs w:val="18"/>
              </w:rPr>
              <w:t>《轻工产品金属层腐蚀试验结果评价》、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3327-1999 </w:t>
            </w:r>
            <w:r>
              <w:rPr>
                <w:rFonts w:ascii="宋体" w:hAnsi="宋体" w:hint="eastAsia"/>
                <w:sz w:val="18"/>
                <w:szCs w:val="18"/>
              </w:rPr>
              <w:t>《轻工产品金属镀层和化学处理层的耐腐蚀试验方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乙酸盐雾试验</w:t>
            </w:r>
            <w:r>
              <w:rPr>
                <w:rFonts w:ascii="宋体" w:hAnsi="宋体" w:hint="eastAsia"/>
                <w:sz w:val="18"/>
                <w:szCs w:val="18"/>
              </w:rPr>
              <w:t>(ASS)</w:t>
            </w:r>
            <w:r>
              <w:rPr>
                <w:rFonts w:ascii="宋体" w:hAnsi="宋体" w:hint="eastAsia"/>
                <w:sz w:val="18"/>
                <w:szCs w:val="18"/>
              </w:rPr>
              <w:t>法》检测标准；结果中金属电镀层抗乙酸盐雾</w:t>
            </w:r>
            <w:r>
              <w:rPr>
                <w:rFonts w:ascii="宋体" w:hAnsi="宋体" w:hint="eastAsia"/>
                <w:sz w:val="18"/>
                <w:szCs w:val="18"/>
              </w:rPr>
              <w:t>72h</w:t>
            </w:r>
            <w:r>
              <w:rPr>
                <w:rFonts w:ascii="宋体" w:hAnsi="宋体" w:hint="eastAsia"/>
                <w:sz w:val="18"/>
                <w:szCs w:val="18"/>
              </w:rPr>
              <w:t>，耐腐刨等级达到</w:t>
            </w:r>
            <w:r>
              <w:rPr>
                <w:rFonts w:ascii="宋体" w:hAnsi="宋体" w:hint="eastAsia"/>
                <w:sz w:val="18"/>
                <w:szCs w:val="18"/>
              </w:rPr>
              <w:t>10</w:t>
            </w:r>
            <w:r>
              <w:rPr>
                <w:rFonts w:ascii="宋体" w:hAnsi="宋体" w:hint="eastAsia"/>
                <w:sz w:val="18"/>
                <w:szCs w:val="18"/>
              </w:rPr>
              <w:t>级（以检测报告为准）。</w:t>
            </w:r>
          </w:p>
        </w:tc>
      </w:tr>
      <w:tr w:rsidR="00ED64AE">
        <w:trPr>
          <w:trHeight w:val="4492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20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大会议桌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64722993" wp14:editId="0AB1C5F2">
                  <wp:extent cx="2042795" cy="1294765"/>
                  <wp:effectExtent l="0" t="0" r="14605" b="635"/>
                  <wp:docPr id="51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34000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;12000*2200*760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</w:t>
            </w:r>
            <w:r>
              <w:rPr>
                <w:rFonts w:ascii="宋体" w:hAnsi="宋体" w:hint="eastAsia"/>
                <w:sz w:val="18"/>
                <w:szCs w:val="18"/>
              </w:rPr>
              <w:t>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</w:p>
          <w:p w:rsidR="00ED64AE" w:rsidRDefault="00ED64AE">
            <w:pPr>
              <w:pStyle w:val="2"/>
            </w:pPr>
          </w:p>
        </w:tc>
      </w:tr>
      <w:tr w:rsidR="00ED64AE">
        <w:trPr>
          <w:trHeight w:val="68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21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1.4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米条桌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7F3F9ED7" wp14:editId="46BD8C06">
                  <wp:extent cx="1828800" cy="1343025"/>
                  <wp:effectExtent l="0" t="0" r="0" b="9525"/>
                  <wp:docPr id="5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21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;1400*400*760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采用优质环保水性漆，游离甲醛含量≤</w:t>
            </w:r>
            <w:r>
              <w:rPr>
                <w:rFonts w:asciiTheme="minorEastAsia" w:hAnsiTheme="minorEastAsia"/>
                <w:sz w:val="18"/>
                <w:szCs w:val="18"/>
              </w:rPr>
              <w:t>1</w:t>
            </w:r>
            <w:r>
              <w:rPr>
                <w:rFonts w:asciiTheme="minorEastAsia" w:hAnsiTheme="minorEastAsia"/>
                <w:sz w:val="18"/>
                <w:szCs w:val="18"/>
              </w:rPr>
              <w:t>8mg/kg ;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</w:p>
        </w:tc>
      </w:tr>
      <w:tr w:rsidR="00ED64AE">
        <w:trPr>
          <w:trHeight w:val="241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22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会议椅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5C06902C" wp14:editId="02D5E139">
                  <wp:extent cx="1186180" cy="1343025"/>
                  <wp:effectExtent l="19050" t="0" r="0" b="0"/>
                  <wp:docPr id="53" name="图片 6" descr="1628912642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6" descr="1628912642(1)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56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60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1200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kern w:val="0"/>
                <w:sz w:val="15"/>
                <w:szCs w:val="15"/>
              </w:rPr>
            </w:pPr>
            <w:r>
              <w:rPr>
                <w:b/>
                <w:sz w:val="15"/>
                <w:szCs w:val="15"/>
              </w:rPr>
              <w:t>1.</w:t>
            </w:r>
            <w:r>
              <w:rPr>
                <w:rFonts w:hint="eastAsia"/>
                <w:b/>
                <w:sz w:val="15"/>
                <w:szCs w:val="15"/>
              </w:rPr>
              <w:t>面料：</w:t>
            </w:r>
            <w:r>
              <w:rPr>
                <w:rFonts w:hint="eastAsia"/>
                <w:sz w:val="15"/>
                <w:szCs w:val="15"/>
              </w:rPr>
              <w:t>使用优质西皮，纹理清晰，外观色泽均匀，自然，手感柔软</w:t>
            </w:r>
            <w:r>
              <w:rPr>
                <w:rFonts w:hint="eastAsia"/>
                <w:sz w:val="15"/>
                <w:szCs w:val="15"/>
              </w:rPr>
              <w:t>.</w:t>
            </w:r>
            <w:r>
              <w:rPr>
                <w:rFonts w:ascii="宋体" w:hAnsi="宋体" w:hint="eastAsia"/>
                <w:sz w:val="15"/>
                <w:szCs w:val="15"/>
              </w:rPr>
              <w:t>符合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QB/T 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16799-2018 </w:t>
            </w:r>
            <w:r>
              <w:rPr>
                <w:rFonts w:ascii="宋体" w:hAnsi="宋体" w:hint="eastAsia"/>
                <w:sz w:val="15"/>
                <w:szCs w:val="15"/>
              </w:rPr>
              <w:t>《家具用皮革》标准，未含重金属铅、镉，游离甲醛≤</w:t>
            </w:r>
            <w:r>
              <w:rPr>
                <w:rFonts w:ascii="宋体" w:hAnsi="宋体" w:hint="eastAsia"/>
                <w:sz w:val="15"/>
                <w:szCs w:val="15"/>
              </w:rPr>
              <w:t>75mg/kg,</w:t>
            </w:r>
            <w:r>
              <w:rPr>
                <w:rFonts w:ascii="宋体" w:hAnsi="宋体" w:hint="eastAsia"/>
                <w:sz w:val="15"/>
                <w:szCs w:val="15"/>
              </w:rPr>
              <w:t>挥发性有机物</w:t>
            </w:r>
            <w:r>
              <w:rPr>
                <w:rFonts w:ascii="宋体" w:hAnsi="宋体" w:hint="eastAsia"/>
                <w:sz w:val="15"/>
                <w:szCs w:val="15"/>
              </w:rPr>
              <w:t>VOC</w:t>
            </w:r>
            <w:r>
              <w:rPr>
                <w:rFonts w:ascii="宋体" w:hAnsi="宋体" w:hint="eastAsia"/>
                <w:sz w:val="15"/>
                <w:szCs w:val="15"/>
              </w:rPr>
              <w:t>≤</w:t>
            </w:r>
            <w:r>
              <w:rPr>
                <w:rFonts w:ascii="宋体" w:hAnsi="宋体" w:hint="eastAsia"/>
                <w:sz w:val="15"/>
                <w:szCs w:val="15"/>
              </w:rPr>
              <w:t>150mg/kg</w:t>
            </w:r>
            <w:r>
              <w:rPr>
                <w:rFonts w:ascii="宋体" w:hAnsi="宋体" w:hint="eastAsia"/>
                <w:sz w:val="15"/>
                <w:szCs w:val="15"/>
              </w:rPr>
              <w:t>（以检测报告为准）</w:t>
            </w:r>
            <w:r>
              <w:rPr>
                <w:b/>
                <w:sz w:val="15"/>
                <w:szCs w:val="15"/>
              </w:rPr>
              <w:t>2.</w:t>
            </w:r>
            <w:r>
              <w:rPr>
                <w:rFonts w:hint="eastAsia"/>
                <w:b/>
                <w:sz w:val="15"/>
                <w:szCs w:val="15"/>
              </w:rPr>
              <w:t>海绵：</w:t>
            </w:r>
            <w:r>
              <w:rPr>
                <w:rFonts w:hint="eastAsia"/>
                <w:sz w:val="15"/>
                <w:szCs w:val="15"/>
              </w:rPr>
              <w:t>优质高回弹</w:t>
            </w:r>
            <w:r>
              <w:rPr>
                <w:rFonts w:hint="eastAsia"/>
                <w:sz w:val="15"/>
                <w:szCs w:val="15"/>
              </w:rPr>
              <w:t>PU</w:t>
            </w:r>
            <w:r>
              <w:rPr>
                <w:rFonts w:hint="eastAsia"/>
                <w:sz w:val="15"/>
                <w:szCs w:val="15"/>
              </w:rPr>
              <w:t>泡棉，座面密度≥</w:t>
            </w:r>
            <w:r>
              <w:rPr>
                <w:rFonts w:hint="eastAsia"/>
                <w:sz w:val="15"/>
                <w:szCs w:val="15"/>
              </w:rPr>
              <w:t>35kg/m3</w:t>
            </w:r>
            <w:r>
              <w:rPr>
                <w:rFonts w:hint="eastAsia"/>
                <w:sz w:val="15"/>
                <w:szCs w:val="15"/>
              </w:rPr>
              <w:t>，背密度≥</w:t>
            </w:r>
            <w:r>
              <w:rPr>
                <w:rFonts w:hint="eastAsia"/>
                <w:sz w:val="15"/>
                <w:szCs w:val="15"/>
              </w:rPr>
              <w:t>30kg/m3</w:t>
            </w:r>
            <w:r>
              <w:rPr>
                <w:rFonts w:hint="eastAsia"/>
                <w:sz w:val="15"/>
                <w:szCs w:val="15"/>
              </w:rPr>
              <w:t>，回弹性大于</w:t>
            </w:r>
            <w:r>
              <w:rPr>
                <w:rFonts w:hint="eastAsia"/>
                <w:sz w:val="15"/>
                <w:szCs w:val="15"/>
              </w:rPr>
              <w:t>40%</w:t>
            </w:r>
            <w:r>
              <w:rPr>
                <w:rFonts w:hint="eastAsia"/>
                <w:sz w:val="15"/>
                <w:szCs w:val="15"/>
              </w:rPr>
              <w:t>，压缩永久变形率小于</w:t>
            </w:r>
            <w:r>
              <w:rPr>
                <w:rFonts w:hint="eastAsia"/>
                <w:sz w:val="15"/>
                <w:szCs w:val="15"/>
              </w:rPr>
              <w:t>8%</w:t>
            </w:r>
            <w:r>
              <w:rPr>
                <w:rFonts w:hint="eastAsia"/>
                <w:sz w:val="15"/>
                <w:szCs w:val="15"/>
              </w:rPr>
              <w:t>，涂防老化变形保护膜。圆润厚实，弹性好，承受压力</w:t>
            </w:r>
            <w:r>
              <w:rPr>
                <w:rFonts w:hint="eastAsia"/>
                <w:sz w:val="15"/>
                <w:szCs w:val="15"/>
              </w:rPr>
              <w:t>250kg</w:t>
            </w:r>
            <w:r>
              <w:rPr>
                <w:rFonts w:hint="eastAsia"/>
                <w:sz w:val="15"/>
                <w:szCs w:val="15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5"/>
                <w:szCs w:val="15"/>
              </w:rPr>
              <w:t>符合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 GB/T 10802-2006 </w:t>
            </w:r>
            <w:r>
              <w:rPr>
                <w:rFonts w:ascii="宋体" w:hAnsi="宋体" w:hint="eastAsia"/>
                <w:sz w:val="15"/>
                <w:szCs w:val="15"/>
              </w:rPr>
              <w:t>《通用软质聚醚型聚氨酯泡沫塑料》参照：</w:t>
            </w:r>
            <w:r>
              <w:rPr>
                <w:rFonts w:ascii="宋体" w:hAnsi="宋体" w:hint="eastAsia"/>
                <w:sz w:val="15"/>
                <w:szCs w:val="15"/>
              </w:rPr>
              <w:t>GB/T 1952.1-2012</w:t>
            </w:r>
            <w:r>
              <w:rPr>
                <w:rFonts w:ascii="宋体" w:hAnsi="宋体" w:hint="eastAsia"/>
                <w:sz w:val="15"/>
                <w:szCs w:val="15"/>
              </w:rPr>
              <w:t>《软体家具</w:t>
            </w:r>
            <w:r>
              <w:rPr>
                <w:rFonts w:ascii="宋体" w:hAnsi="宋体" w:hint="eastAsia"/>
                <w:sz w:val="15"/>
                <w:szCs w:val="15"/>
              </w:rPr>
              <w:t xml:space="preserve">  </w:t>
            </w:r>
            <w:r>
              <w:rPr>
                <w:rFonts w:ascii="宋体" w:hAnsi="宋体" w:hint="eastAsia"/>
                <w:sz w:val="15"/>
                <w:szCs w:val="15"/>
              </w:rPr>
              <w:t>沙发》检测标准，拉伸强度</w:t>
            </w:r>
            <w:r>
              <w:rPr>
                <w:rFonts w:ascii="宋体" w:hAnsi="宋体" w:hint="eastAsia"/>
                <w:sz w:val="15"/>
                <w:szCs w:val="15"/>
              </w:rPr>
              <w:t>≥</w:t>
            </w:r>
            <w:r>
              <w:rPr>
                <w:rFonts w:ascii="宋体" w:hAnsi="宋体" w:hint="eastAsia"/>
                <w:sz w:val="15"/>
                <w:szCs w:val="15"/>
              </w:rPr>
              <w:t>90Kpa</w:t>
            </w:r>
            <w:r>
              <w:rPr>
                <w:rFonts w:ascii="宋体" w:hAnsi="宋体" w:hint="eastAsia"/>
                <w:sz w:val="15"/>
                <w:szCs w:val="15"/>
              </w:rPr>
              <w:t>，撕裂强度≥</w:t>
            </w:r>
            <w:r>
              <w:rPr>
                <w:rFonts w:ascii="宋体" w:hAnsi="宋体" w:hint="eastAsia"/>
                <w:sz w:val="15"/>
                <w:szCs w:val="15"/>
              </w:rPr>
              <w:t>2.0N</w:t>
            </w:r>
            <w:r>
              <w:rPr>
                <w:rFonts w:ascii="宋体" w:hAnsi="宋体" w:hint="eastAsia"/>
                <w:sz w:val="15"/>
                <w:szCs w:val="15"/>
              </w:rPr>
              <w:t>，密度≥</w:t>
            </w:r>
            <w:r>
              <w:rPr>
                <w:rFonts w:ascii="宋体" w:hAnsi="宋体" w:hint="eastAsia"/>
                <w:sz w:val="15"/>
                <w:szCs w:val="15"/>
              </w:rPr>
              <w:t>20kg/m</w:t>
            </w:r>
            <w:r>
              <w:rPr>
                <w:rFonts w:ascii="宋体" w:hAnsi="宋体" w:hint="eastAsia"/>
                <w:sz w:val="15"/>
                <w:szCs w:val="15"/>
              </w:rPr>
              <w:t>³，其它检测均为合格项（以检测报告为准）</w:t>
            </w:r>
            <w:r>
              <w:rPr>
                <w:b/>
                <w:sz w:val="15"/>
                <w:szCs w:val="15"/>
              </w:rPr>
              <w:t>3.</w:t>
            </w:r>
            <w:r>
              <w:rPr>
                <w:rFonts w:hint="eastAsia"/>
                <w:b/>
                <w:sz w:val="15"/>
                <w:szCs w:val="15"/>
              </w:rPr>
              <w:t>采用优质木材，</w:t>
            </w:r>
            <w:r>
              <w:rPr>
                <w:rFonts w:hint="eastAsia"/>
                <w:sz w:val="15"/>
                <w:szCs w:val="15"/>
              </w:rPr>
              <w:t>经过烘干，防腐、防虫处理，含水率低，坚固耐用。优质环保漆，表面光滑柔和，颜色均匀，硬度高</w:t>
            </w:r>
            <w:r>
              <w:rPr>
                <w:rFonts w:hint="eastAsia"/>
                <w:sz w:val="15"/>
                <w:szCs w:val="15"/>
              </w:rPr>
              <w:t>.</w:t>
            </w:r>
            <w:r>
              <w:rPr>
                <w:b/>
                <w:sz w:val="15"/>
                <w:szCs w:val="15"/>
              </w:rPr>
              <w:t>4.</w:t>
            </w:r>
            <w:r>
              <w:rPr>
                <w:rFonts w:hint="eastAsia"/>
                <w:b/>
                <w:sz w:val="15"/>
                <w:szCs w:val="15"/>
              </w:rPr>
              <w:t>舒适扶手设计，</w:t>
            </w:r>
            <w:r>
              <w:rPr>
                <w:rFonts w:hint="eastAsia"/>
                <w:sz w:val="15"/>
                <w:szCs w:val="15"/>
              </w:rPr>
              <w:t>拐角处做圆滑处理。</w:t>
            </w:r>
            <w:r>
              <w:rPr>
                <w:sz w:val="15"/>
                <w:szCs w:val="15"/>
              </w:rPr>
              <w:t>5.</w:t>
            </w:r>
            <w:r>
              <w:rPr>
                <w:rFonts w:hint="eastAsia"/>
                <w:b/>
                <w:sz w:val="15"/>
                <w:szCs w:val="15"/>
              </w:rPr>
              <w:t>椅子靠背采用人体工学原理</w:t>
            </w:r>
            <w:r>
              <w:rPr>
                <w:rFonts w:hint="eastAsia"/>
                <w:sz w:val="15"/>
                <w:szCs w:val="15"/>
              </w:rPr>
              <w:t>，一体流线实际，美观舒适，厚实稳固。</w:t>
            </w:r>
            <w:r>
              <w:rPr>
                <w:sz w:val="15"/>
                <w:szCs w:val="15"/>
              </w:rPr>
              <w:t>6.</w:t>
            </w:r>
            <w:r>
              <w:rPr>
                <w:rFonts w:hint="eastAsia"/>
                <w:sz w:val="15"/>
                <w:szCs w:val="15"/>
              </w:rPr>
              <w:t>曲线舒适头靠，软包件及缝纫应无破损、外形饱满、圆滑一致、缝纫线迹均匀、嵌线圆滑挺直。</w:t>
            </w:r>
            <w:r>
              <w:rPr>
                <w:sz w:val="15"/>
                <w:szCs w:val="15"/>
              </w:rPr>
              <w:t>7.</w:t>
            </w:r>
            <w:r>
              <w:rPr>
                <w:rFonts w:hint="eastAsia"/>
                <w:sz w:val="15"/>
                <w:szCs w:val="15"/>
              </w:rPr>
              <w:t>实木框架，不开裂、不变形。</w:t>
            </w:r>
          </w:p>
        </w:tc>
      </w:tr>
      <w:tr w:rsidR="00ED64AE">
        <w:trPr>
          <w:trHeight w:val="54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23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会议桌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717C7BDE" wp14:editId="4FA8E9E2">
                  <wp:extent cx="2040255" cy="1190625"/>
                  <wp:effectExtent l="0" t="0" r="17145" b="9525"/>
                  <wp:docPr id="5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2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13500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;4800*1800*760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</w:t>
            </w:r>
            <w:r>
              <w:rPr>
                <w:rFonts w:asciiTheme="minorEastAsia" w:hAnsiTheme="minorEastAsia"/>
                <w:sz w:val="18"/>
                <w:szCs w:val="18"/>
              </w:rPr>
              <w:t>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</w:t>
            </w:r>
            <w:r>
              <w:rPr>
                <w:rFonts w:ascii="宋体" w:hAnsi="宋体" w:hint="eastAsia"/>
                <w:sz w:val="18"/>
                <w:szCs w:val="18"/>
              </w:rPr>
              <w:t>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</w:p>
        </w:tc>
      </w:tr>
      <w:tr w:rsidR="00ED64AE">
        <w:trPr>
          <w:trHeight w:val="142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24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会议椅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283920AA" wp14:editId="32A6DD58">
                  <wp:extent cx="1323975" cy="1445895"/>
                  <wp:effectExtent l="0" t="0" r="9525" b="1905"/>
                  <wp:docPr id="5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75" cy="1445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24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eastAsia="宋体" w:hint="eastAsia"/>
                <w:b/>
                <w:bCs/>
                <w:szCs w:val="21"/>
              </w:rPr>
              <w:t>1200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使用优质西皮，纹理清晰，外观色泽均匀，自然，手感柔软。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16799-2018 </w:t>
            </w:r>
            <w:r>
              <w:rPr>
                <w:rFonts w:ascii="宋体" w:hAnsi="宋体" w:hint="eastAsia"/>
                <w:sz w:val="18"/>
                <w:szCs w:val="18"/>
              </w:rPr>
              <w:t>《家具用皮革》标准，未含重金属铅、镉，游离甲醛≤</w:t>
            </w:r>
            <w:r>
              <w:rPr>
                <w:rFonts w:ascii="宋体" w:hAnsi="宋体" w:hint="eastAsia"/>
                <w:sz w:val="18"/>
                <w:szCs w:val="18"/>
              </w:rPr>
              <w:t>75mg/kg,</w:t>
            </w:r>
            <w:r>
              <w:rPr>
                <w:rFonts w:ascii="宋体" w:hAnsi="宋体" w:hint="eastAsia"/>
                <w:sz w:val="18"/>
                <w:szCs w:val="18"/>
              </w:rPr>
              <w:t>挥发性有机物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≤</w:t>
            </w:r>
            <w:r>
              <w:rPr>
                <w:rFonts w:ascii="宋体" w:hAnsi="宋体" w:hint="eastAsia"/>
                <w:sz w:val="18"/>
                <w:szCs w:val="18"/>
              </w:rPr>
              <w:t>150mg/kg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sz w:val="18"/>
                <w:szCs w:val="18"/>
              </w:rPr>
              <w:t>优质高回弹</w:t>
            </w:r>
            <w:r>
              <w:rPr>
                <w:rFonts w:hint="eastAsia"/>
                <w:sz w:val="18"/>
                <w:szCs w:val="18"/>
              </w:rPr>
              <w:t>PU</w:t>
            </w:r>
            <w:r>
              <w:rPr>
                <w:rFonts w:hint="eastAsia"/>
                <w:sz w:val="18"/>
                <w:szCs w:val="18"/>
              </w:rPr>
              <w:t>泡棉，座面密度≥</w:t>
            </w:r>
            <w:r>
              <w:rPr>
                <w:rFonts w:hint="eastAsia"/>
                <w:sz w:val="18"/>
                <w:szCs w:val="18"/>
              </w:rPr>
              <w:t>35kg/m3</w:t>
            </w:r>
            <w:r>
              <w:rPr>
                <w:rFonts w:hint="eastAsia"/>
                <w:sz w:val="18"/>
                <w:szCs w:val="18"/>
              </w:rPr>
              <w:t>，背密度≥</w:t>
            </w:r>
            <w:r>
              <w:rPr>
                <w:rFonts w:hint="eastAsia"/>
                <w:sz w:val="18"/>
                <w:szCs w:val="18"/>
              </w:rPr>
              <w:t>30kg/m3</w:t>
            </w:r>
            <w:r>
              <w:rPr>
                <w:rFonts w:hint="eastAsia"/>
                <w:sz w:val="18"/>
                <w:szCs w:val="18"/>
              </w:rPr>
              <w:t>，回弹性大于</w:t>
            </w:r>
            <w:r>
              <w:rPr>
                <w:rFonts w:hint="eastAsia"/>
                <w:sz w:val="18"/>
                <w:szCs w:val="18"/>
              </w:rPr>
              <w:t>40%</w:t>
            </w:r>
            <w:r>
              <w:rPr>
                <w:rFonts w:hint="eastAsia"/>
                <w:sz w:val="18"/>
                <w:szCs w:val="18"/>
              </w:rPr>
              <w:t>，压缩永久变形率小于</w:t>
            </w:r>
            <w:r>
              <w:rPr>
                <w:rFonts w:hint="eastAsia"/>
                <w:sz w:val="18"/>
                <w:szCs w:val="18"/>
              </w:rPr>
              <w:t>8%</w:t>
            </w:r>
            <w:r>
              <w:rPr>
                <w:rFonts w:hint="eastAsia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sz w:val="18"/>
                <w:szCs w:val="18"/>
              </w:rPr>
              <w:t>250kg</w:t>
            </w:r>
            <w:r>
              <w:rPr>
                <w:rFonts w:hint="eastAsia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10802-2006 </w:t>
            </w:r>
            <w:r>
              <w:rPr>
                <w:rFonts w:ascii="宋体" w:hAnsi="宋体" w:hint="eastAsia"/>
                <w:sz w:val="18"/>
                <w:szCs w:val="18"/>
              </w:rPr>
              <w:t>《通用软质聚醚型聚氨酯泡沫塑料》参照：</w:t>
            </w:r>
            <w:r>
              <w:rPr>
                <w:rFonts w:ascii="宋体" w:hAnsi="宋体" w:hint="eastAsia"/>
                <w:sz w:val="18"/>
                <w:szCs w:val="18"/>
              </w:rPr>
              <w:t>GB/T 1952.1-2012</w:t>
            </w:r>
            <w:r>
              <w:rPr>
                <w:rFonts w:ascii="宋体" w:hAnsi="宋体" w:hint="eastAsia"/>
                <w:sz w:val="18"/>
                <w:szCs w:val="18"/>
              </w:rPr>
              <w:t>《软体家具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沙发》检测标准，拉伸强度≥</w:t>
            </w:r>
            <w:r>
              <w:rPr>
                <w:rFonts w:ascii="宋体" w:hAnsi="宋体" w:hint="eastAsia"/>
                <w:sz w:val="18"/>
                <w:szCs w:val="18"/>
              </w:rPr>
              <w:t>90Kpa</w:t>
            </w:r>
            <w:r>
              <w:rPr>
                <w:rFonts w:ascii="宋体" w:hAnsi="宋体" w:hint="eastAsia"/>
                <w:sz w:val="18"/>
                <w:szCs w:val="18"/>
              </w:rPr>
              <w:t>，撕裂强度≥</w:t>
            </w:r>
            <w:r>
              <w:rPr>
                <w:rFonts w:ascii="宋体" w:hAnsi="宋体" w:hint="eastAsia"/>
                <w:sz w:val="18"/>
                <w:szCs w:val="18"/>
              </w:rPr>
              <w:t>2.0N</w:t>
            </w:r>
            <w:r>
              <w:rPr>
                <w:rFonts w:ascii="宋体" w:hAnsi="宋体" w:hint="eastAsia"/>
                <w:sz w:val="18"/>
                <w:szCs w:val="18"/>
              </w:rPr>
              <w:t>，密度≥</w:t>
            </w:r>
            <w:r>
              <w:rPr>
                <w:rFonts w:ascii="宋体" w:hAnsi="宋体" w:hint="eastAsia"/>
                <w:sz w:val="18"/>
                <w:szCs w:val="18"/>
              </w:rPr>
              <w:t>20kg/m</w:t>
            </w:r>
            <w:r>
              <w:rPr>
                <w:rFonts w:ascii="宋体" w:hAnsi="宋体" w:hint="eastAsia"/>
                <w:sz w:val="18"/>
                <w:szCs w:val="18"/>
              </w:rPr>
              <w:t>³，其它检测均为合格项（以检测报告为准）</w:t>
            </w:r>
            <w:r>
              <w:rPr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采用优质木材，</w:t>
            </w:r>
            <w:r>
              <w:rPr>
                <w:rFonts w:hint="eastAsia"/>
                <w:sz w:val="18"/>
                <w:szCs w:val="18"/>
              </w:rPr>
              <w:t>经过烘干，防腐、防虫处理，含水率低，坚固</w:t>
            </w:r>
            <w:r>
              <w:rPr>
                <w:rFonts w:hint="eastAsia"/>
                <w:sz w:val="18"/>
                <w:szCs w:val="18"/>
              </w:rPr>
              <w:t>耐用。优质环保漆，表面光滑柔和，颜色均匀，硬度高。</w:t>
            </w:r>
            <w:r>
              <w:rPr>
                <w:b/>
                <w:sz w:val="18"/>
                <w:szCs w:val="18"/>
              </w:rPr>
              <w:t>4.</w:t>
            </w:r>
            <w:r>
              <w:rPr>
                <w:rFonts w:hint="eastAsia"/>
                <w:b/>
                <w:sz w:val="18"/>
                <w:szCs w:val="18"/>
              </w:rPr>
              <w:t>舒适扶手设计，</w:t>
            </w:r>
            <w:r>
              <w:rPr>
                <w:rFonts w:hint="eastAsia"/>
                <w:sz w:val="18"/>
                <w:szCs w:val="18"/>
              </w:rPr>
              <w:t>拐角处做圆滑处理。</w:t>
            </w:r>
            <w:r>
              <w:rPr>
                <w:sz w:val="18"/>
                <w:szCs w:val="18"/>
              </w:rPr>
              <w:t>5.</w:t>
            </w:r>
            <w:r>
              <w:rPr>
                <w:rFonts w:hint="eastAsia"/>
                <w:b/>
                <w:sz w:val="18"/>
                <w:szCs w:val="18"/>
              </w:rPr>
              <w:t>椅子靠背采用人体工学原理</w:t>
            </w:r>
            <w:r>
              <w:rPr>
                <w:rFonts w:hint="eastAsia"/>
                <w:sz w:val="18"/>
                <w:szCs w:val="18"/>
              </w:rPr>
              <w:t>，一体流线实际，美观舒适，厚实稳固。</w:t>
            </w:r>
            <w:r>
              <w:rPr>
                <w:sz w:val="18"/>
                <w:szCs w:val="18"/>
              </w:rPr>
              <w:t>6.</w:t>
            </w:r>
            <w:r>
              <w:rPr>
                <w:rFonts w:hint="eastAsia"/>
                <w:sz w:val="18"/>
                <w:szCs w:val="18"/>
              </w:rPr>
              <w:t>曲线舒适头靠，软包件及缝纫应无破损、外形饱满、圆滑一致、缝纫线迹均匀、嵌线圆滑挺直。</w:t>
            </w:r>
            <w:r>
              <w:rPr>
                <w:sz w:val="18"/>
                <w:szCs w:val="18"/>
              </w:rPr>
              <w:t>7.</w:t>
            </w:r>
            <w:r>
              <w:rPr>
                <w:rFonts w:hint="eastAsia"/>
                <w:sz w:val="18"/>
                <w:szCs w:val="18"/>
              </w:rPr>
              <w:t>实木框架，不开裂、不变形。</w:t>
            </w:r>
          </w:p>
          <w:p w:rsidR="00ED64AE" w:rsidRDefault="00ED64AE">
            <w:pPr>
              <w:pStyle w:val="2"/>
            </w:pPr>
          </w:p>
        </w:tc>
      </w:tr>
      <w:tr w:rsidR="00ED64AE">
        <w:trPr>
          <w:trHeight w:val="66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25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会议桌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97383A0" wp14:editId="7F8D49EB">
                  <wp:extent cx="2041525" cy="1164590"/>
                  <wp:effectExtent l="0" t="0" r="15875" b="16510"/>
                  <wp:docPr id="57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1525" cy="116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12500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;4800*1800*760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GB/T </w:t>
            </w:r>
            <w:r>
              <w:rPr>
                <w:rFonts w:ascii="宋体" w:hAnsi="宋体" w:hint="eastAsia"/>
                <w:sz w:val="18"/>
                <w:szCs w:val="18"/>
              </w:rPr>
              <w:t>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</w:t>
            </w:r>
            <w:r>
              <w:rPr>
                <w:rFonts w:ascii="宋体" w:hAnsi="宋体" w:hint="eastAsia"/>
                <w:sz w:val="18"/>
                <w:szCs w:val="18"/>
              </w:rPr>
              <w:t>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</w:p>
        </w:tc>
      </w:tr>
      <w:tr w:rsidR="00ED64AE">
        <w:trPr>
          <w:trHeight w:val="94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26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茶水柜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795D0F7F" wp14:editId="0228816A">
                  <wp:extent cx="889000" cy="563245"/>
                  <wp:effectExtent l="0" t="0" r="6350" b="8255"/>
                  <wp:docPr id="7" name="图片 7" descr="1630707349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630707349(1)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00" cy="56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880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sz w:val="18"/>
                <w:szCs w:val="18"/>
              </w:rPr>
              <w:t>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;800*400*1100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采用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25mm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三聚氰氨板，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 xml:space="preserve"> 2mm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厚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PVC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封边，耐磨、防污、硬度高、表面哑光效果持久，不变形；优质五金件。</w:t>
            </w:r>
          </w:p>
        </w:tc>
      </w:tr>
      <w:tr w:rsidR="00ED64AE">
        <w:trPr>
          <w:trHeight w:val="390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27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会议椅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4EC73A8E" wp14:editId="4C1E4A81">
                  <wp:extent cx="1257935" cy="1301750"/>
                  <wp:effectExtent l="0" t="0" r="18415" b="12700"/>
                  <wp:docPr id="59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935" cy="130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20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1100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使用优质西皮，纹理清晰，外观色泽均匀，自然，手感柔软。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QB/T 16799-2018 </w:t>
            </w:r>
            <w:r>
              <w:rPr>
                <w:rFonts w:ascii="宋体" w:hAnsi="宋体" w:hint="eastAsia"/>
                <w:sz w:val="18"/>
                <w:szCs w:val="18"/>
              </w:rPr>
              <w:t>《家具用皮革》标准，未含重金属铅、镉，游离甲醛≤</w:t>
            </w:r>
            <w:r>
              <w:rPr>
                <w:rFonts w:ascii="宋体" w:hAnsi="宋体" w:hint="eastAsia"/>
                <w:sz w:val="18"/>
                <w:szCs w:val="18"/>
              </w:rPr>
              <w:t>75mg/kg,</w:t>
            </w:r>
            <w:r>
              <w:rPr>
                <w:rFonts w:ascii="宋体" w:hAnsi="宋体" w:hint="eastAsia"/>
                <w:sz w:val="18"/>
                <w:szCs w:val="18"/>
              </w:rPr>
              <w:t>挥发性有机物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≤</w:t>
            </w:r>
            <w:r>
              <w:rPr>
                <w:rFonts w:ascii="宋体" w:hAnsi="宋体" w:hint="eastAsia"/>
                <w:sz w:val="18"/>
                <w:szCs w:val="18"/>
              </w:rPr>
              <w:t>150mg/kg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sz w:val="18"/>
                <w:szCs w:val="18"/>
              </w:rPr>
              <w:t>优质高回弹</w:t>
            </w:r>
            <w:r>
              <w:rPr>
                <w:rFonts w:hint="eastAsia"/>
                <w:sz w:val="18"/>
                <w:szCs w:val="18"/>
              </w:rPr>
              <w:t>PU</w:t>
            </w:r>
            <w:r>
              <w:rPr>
                <w:rFonts w:hint="eastAsia"/>
                <w:sz w:val="18"/>
                <w:szCs w:val="18"/>
              </w:rPr>
              <w:t>泡棉，座面密度≥</w:t>
            </w:r>
            <w:r>
              <w:rPr>
                <w:rFonts w:hint="eastAsia"/>
                <w:sz w:val="18"/>
                <w:szCs w:val="18"/>
              </w:rPr>
              <w:t>35kg/m3</w:t>
            </w:r>
            <w:r>
              <w:rPr>
                <w:rFonts w:hint="eastAsia"/>
                <w:sz w:val="18"/>
                <w:szCs w:val="18"/>
              </w:rPr>
              <w:t>，背密度≥</w:t>
            </w:r>
            <w:r>
              <w:rPr>
                <w:rFonts w:hint="eastAsia"/>
                <w:sz w:val="18"/>
                <w:szCs w:val="18"/>
              </w:rPr>
              <w:t>30kg/m3</w:t>
            </w:r>
            <w:r>
              <w:rPr>
                <w:rFonts w:hint="eastAsia"/>
                <w:sz w:val="18"/>
                <w:szCs w:val="18"/>
              </w:rPr>
              <w:t>，回弹性大于</w:t>
            </w:r>
            <w:r>
              <w:rPr>
                <w:rFonts w:hint="eastAsia"/>
                <w:sz w:val="18"/>
                <w:szCs w:val="18"/>
              </w:rPr>
              <w:t>40%</w:t>
            </w:r>
            <w:r>
              <w:rPr>
                <w:rFonts w:hint="eastAsia"/>
                <w:sz w:val="18"/>
                <w:szCs w:val="18"/>
              </w:rPr>
              <w:t>，压缩永久变形率小于</w:t>
            </w:r>
            <w:r>
              <w:rPr>
                <w:rFonts w:hint="eastAsia"/>
                <w:sz w:val="18"/>
                <w:szCs w:val="18"/>
              </w:rPr>
              <w:t>8%</w:t>
            </w:r>
            <w:r>
              <w:rPr>
                <w:rFonts w:hint="eastAsia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sz w:val="18"/>
                <w:szCs w:val="18"/>
              </w:rPr>
              <w:t>250kg</w:t>
            </w:r>
            <w:r>
              <w:rPr>
                <w:rFonts w:hint="eastAsia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GB/T 10802-2006 </w:t>
            </w:r>
            <w:r>
              <w:rPr>
                <w:rFonts w:ascii="宋体" w:hAnsi="宋体" w:hint="eastAsia"/>
                <w:sz w:val="18"/>
                <w:szCs w:val="18"/>
              </w:rPr>
              <w:t>《通用软质聚醚型聚氨酯泡沫塑料》参照：</w:t>
            </w:r>
            <w:r>
              <w:rPr>
                <w:rFonts w:ascii="宋体" w:hAnsi="宋体" w:hint="eastAsia"/>
                <w:sz w:val="18"/>
                <w:szCs w:val="18"/>
              </w:rPr>
              <w:t>GB/T 1952.1-2012</w:t>
            </w:r>
            <w:r>
              <w:rPr>
                <w:rFonts w:ascii="宋体" w:hAnsi="宋体" w:hint="eastAsia"/>
                <w:sz w:val="18"/>
                <w:szCs w:val="18"/>
              </w:rPr>
              <w:t>《软体家具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 </w:t>
            </w:r>
            <w:r>
              <w:rPr>
                <w:rFonts w:ascii="宋体" w:hAnsi="宋体" w:hint="eastAsia"/>
                <w:sz w:val="18"/>
                <w:szCs w:val="18"/>
              </w:rPr>
              <w:t>沙发》检测标准，拉伸强度≥</w:t>
            </w:r>
            <w:r>
              <w:rPr>
                <w:rFonts w:ascii="宋体" w:hAnsi="宋体" w:hint="eastAsia"/>
                <w:sz w:val="18"/>
                <w:szCs w:val="18"/>
              </w:rPr>
              <w:t>90Kpa</w:t>
            </w:r>
            <w:r>
              <w:rPr>
                <w:rFonts w:ascii="宋体" w:hAnsi="宋体" w:hint="eastAsia"/>
                <w:sz w:val="18"/>
                <w:szCs w:val="18"/>
              </w:rPr>
              <w:t>，撕裂强度≥</w:t>
            </w:r>
            <w:r>
              <w:rPr>
                <w:rFonts w:ascii="宋体" w:hAnsi="宋体" w:hint="eastAsia"/>
                <w:sz w:val="18"/>
                <w:szCs w:val="18"/>
              </w:rPr>
              <w:t>2.0N</w:t>
            </w:r>
            <w:r>
              <w:rPr>
                <w:rFonts w:ascii="宋体" w:hAnsi="宋体" w:hint="eastAsia"/>
                <w:sz w:val="18"/>
                <w:szCs w:val="18"/>
              </w:rPr>
              <w:t>，密度≥</w:t>
            </w:r>
            <w:r>
              <w:rPr>
                <w:rFonts w:ascii="宋体" w:hAnsi="宋体" w:hint="eastAsia"/>
                <w:sz w:val="18"/>
                <w:szCs w:val="18"/>
              </w:rPr>
              <w:t>20kg/m</w:t>
            </w:r>
            <w:r>
              <w:rPr>
                <w:rFonts w:ascii="宋体" w:hAnsi="宋体" w:hint="eastAsia"/>
                <w:sz w:val="18"/>
                <w:szCs w:val="18"/>
              </w:rPr>
              <w:t>³，其它检测均为合格项（以检测报告为准）</w:t>
            </w:r>
            <w:r>
              <w:rPr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采用优质木材，</w:t>
            </w:r>
            <w:r>
              <w:rPr>
                <w:rFonts w:hint="eastAsia"/>
                <w:sz w:val="18"/>
                <w:szCs w:val="18"/>
              </w:rPr>
              <w:t>经过烘干，防腐、防虫处理，含水率低，坚固</w:t>
            </w:r>
            <w:r>
              <w:rPr>
                <w:rFonts w:hint="eastAsia"/>
                <w:sz w:val="18"/>
                <w:szCs w:val="18"/>
              </w:rPr>
              <w:t>耐用。优质环保漆，表面光滑柔和，颜色均匀，硬度高。</w:t>
            </w:r>
            <w:r>
              <w:rPr>
                <w:b/>
                <w:sz w:val="18"/>
                <w:szCs w:val="18"/>
              </w:rPr>
              <w:t>4.</w:t>
            </w:r>
            <w:r>
              <w:rPr>
                <w:rFonts w:hint="eastAsia"/>
                <w:b/>
                <w:sz w:val="18"/>
                <w:szCs w:val="18"/>
              </w:rPr>
              <w:t>舒适扶手设计，</w:t>
            </w:r>
            <w:r>
              <w:rPr>
                <w:rFonts w:hint="eastAsia"/>
                <w:sz w:val="18"/>
                <w:szCs w:val="18"/>
              </w:rPr>
              <w:t>拐角处做圆滑处理。</w:t>
            </w:r>
            <w:r>
              <w:rPr>
                <w:sz w:val="18"/>
                <w:szCs w:val="18"/>
              </w:rPr>
              <w:t>5.</w:t>
            </w:r>
            <w:r>
              <w:rPr>
                <w:rFonts w:hint="eastAsia"/>
                <w:b/>
                <w:sz w:val="18"/>
                <w:szCs w:val="18"/>
              </w:rPr>
              <w:t>椅子靠背采用人体工学原理</w:t>
            </w:r>
            <w:r>
              <w:rPr>
                <w:rFonts w:hint="eastAsia"/>
                <w:sz w:val="18"/>
                <w:szCs w:val="18"/>
              </w:rPr>
              <w:t>，一体流线实际，美观舒适，厚实稳固。</w:t>
            </w:r>
            <w:r>
              <w:rPr>
                <w:sz w:val="18"/>
                <w:szCs w:val="18"/>
              </w:rPr>
              <w:t>6.</w:t>
            </w:r>
            <w:r>
              <w:rPr>
                <w:rFonts w:hint="eastAsia"/>
                <w:sz w:val="18"/>
                <w:szCs w:val="18"/>
              </w:rPr>
              <w:t>曲线舒适头靠，软包件及缝纫应无破损、外形饱满、圆滑一致、缝纫线迹均匀、嵌线圆滑挺直。</w:t>
            </w:r>
            <w:r>
              <w:rPr>
                <w:sz w:val="18"/>
                <w:szCs w:val="18"/>
              </w:rPr>
              <w:t>7.</w:t>
            </w:r>
            <w:r>
              <w:rPr>
                <w:rFonts w:hint="eastAsia"/>
                <w:sz w:val="18"/>
                <w:szCs w:val="18"/>
              </w:rPr>
              <w:t>实木框架，不开裂、不变形。</w:t>
            </w:r>
          </w:p>
        </w:tc>
      </w:tr>
      <w:tr w:rsidR="00ED64AE">
        <w:trPr>
          <w:trHeight w:val="122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28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餐桌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44CF5EE6" wp14:editId="627874C5">
                  <wp:extent cx="1088390" cy="612140"/>
                  <wp:effectExtent l="0" t="0" r="16510" b="16510"/>
                  <wp:docPr id="60" name="图片 28" descr="62804c461a2339704a9ff20119d79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28" descr="62804c461a2339704a9ff20119d79c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612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实木桌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;2200*760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圆盘为实木</w:t>
            </w:r>
          </w:p>
        </w:tc>
      </w:tr>
      <w:tr w:rsidR="00ED64AE">
        <w:trPr>
          <w:trHeight w:val="1415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29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椅子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43965D8" wp14:editId="1904EB2F">
                  <wp:extent cx="1511935" cy="850265"/>
                  <wp:effectExtent l="0" t="0" r="12065" b="6985"/>
                  <wp:docPr id="61" name="图片 30" descr="97887b3df9d89822e64487a59eb68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30" descr="97887b3df9d89822e64487a59eb683f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850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14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420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、基材采用优质橡胶木，经干燥、防虫、防腐处理，木材含水率不超过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12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，不翘曲、变形，无疤结，无虫眼，无鼓包、起泡。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、表面采用优质环保聚脂漆喷涂，油漆工艺不少于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道，油漆后表面光滑美丽，采用优质环保油漆，附着力强、流平性高，涂层亮度均匀不褪色，色泽柔和，手感良好，达到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级环保标准，有光泽，耐久性能好。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3.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整件家具采用榫卯结构，稳固耐用。</w:t>
            </w:r>
          </w:p>
        </w:tc>
      </w:tr>
      <w:tr w:rsidR="00ED64AE">
        <w:trPr>
          <w:trHeight w:val="94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30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餐桌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36A216C7" wp14:editId="0350AFC1">
                  <wp:extent cx="1155700" cy="569595"/>
                  <wp:effectExtent l="0" t="0" r="6350" b="1905"/>
                  <wp:docPr id="62" name="图片 29" descr="56cfa94676fa44d3ac5df2763c3a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29" descr="56cfa94676fa44d3ac5df2763c3ad5f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569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5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2080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实木桌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;1800*760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圆盘为钢化玻璃。</w:t>
            </w:r>
          </w:p>
        </w:tc>
      </w:tr>
      <w:tr w:rsidR="00ED64AE">
        <w:trPr>
          <w:trHeight w:val="1518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31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椅子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 wp14:anchorId="1E5D60E3" wp14:editId="7F5AA2F4">
                  <wp:extent cx="548005" cy="718820"/>
                  <wp:effectExtent l="0" t="0" r="4445" b="5080"/>
                  <wp:docPr id="63" name="图片 31" descr="562044298c4e1e423a67c49d842b0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31" descr="562044298c4e1e423a67c49d842b0e4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005" cy="71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60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left"/>
              <w:textAlignment w:val="center"/>
              <w:rPr>
                <w:rFonts w:ascii="宋体" w:eastAsia="宋体" w:hAnsi="宋体" w:cs="Tahoma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、基材采用优质橡胶木，经干燥、防虫、防腐处理，木材含水率不超过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12 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，不翘曲、变形，无疤结，无虫眼，无鼓包、起泡。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2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、表面采用优质环保聚脂漆喷涂，油漆工艺不少于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道，油漆后表面光滑美丽，采用优质环保油漆，附着力强、流平性高，涂层亮度均匀不褪色，色泽柔和，手感良好，达到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级环保标准，有光泽，耐久性能好。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3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、整件家具采用榫卯结构，稳固耐用。</w:t>
            </w:r>
          </w:p>
        </w:tc>
      </w:tr>
      <w:tr w:rsidR="00ED64AE">
        <w:trPr>
          <w:trHeight w:val="9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32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茶几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A02DA4D" wp14:editId="7A7D6C73">
                  <wp:extent cx="1581150" cy="1123950"/>
                  <wp:effectExtent l="0" t="0" r="0" b="0"/>
                  <wp:docPr id="6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780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;600*600*450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GB/T </w:t>
            </w:r>
            <w:r>
              <w:rPr>
                <w:rFonts w:ascii="宋体" w:hAnsi="宋体" w:hint="eastAsia"/>
                <w:sz w:val="18"/>
                <w:szCs w:val="18"/>
              </w:rPr>
              <w:t>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采用优质环保水性漆，游离甲醛含量≤</w:t>
            </w:r>
            <w:r>
              <w:rPr>
                <w:rFonts w:asciiTheme="minorEastAsia" w:hAnsiTheme="minorEastAsia"/>
                <w:sz w:val="18"/>
                <w:szCs w:val="18"/>
              </w:rPr>
              <w:t>18mg/kg ;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</w:p>
        </w:tc>
      </w:tr>
      <w:tr w:rsidR="00ED64AE">
        <w:trPr>
          <w:trHeight w:val="160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lastRenderedPageBreak/>
              <w:t>33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pStyle w:val="2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办公椅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B03003C" wp14:editId="2D2CC62E">
                  <wp:extent cx="802640" cy="867410"/>
                  <wp:effectExtent l="0" t="0" r="16510" b="8890"/>
                  <wp:docPr id="66" name="图片 1" descr="16288971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1" descr="1628897170(1)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2640" cy="867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  <w:r>
              <w:rPr>
                <w:rFonts w:hint="eastAsia"/>
                <w:b/>
                <w:bCs/>
                <w:szCs w:val="21"/>
              </w:rPr>
              <w:t>920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jc w:val="center"/>
              <w:rPr>
                <w:rFonts w:ascii="宋体" w:eastAsia="宋体" w:hAnsi="宋体" w:cs="宋体"/>
                <w:b/>
                <w:bCs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left"/>
              <w:rPr>
                <w:rFonts w:ascii="宋体" w:hAnsi="宋体" w:cs="Tahoma"/>
                <w:kern w:val="0"/>
                <w:sz w:val="18"/>
                <w:szCs w:val="18"/>
              </w:rPr>
            </w:pP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弓形椅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、根据人体工程学原理设计，两侧扁钢管采用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40*15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厚经过全自动高压弯曲成型机加工一次成型，管面为不锈原材料将终身不会变形、掉色，承受压力达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150kg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，经防腐、防潮处理，均按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t>如下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要求标准：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2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、坐垫海绵：采用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PU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成型高泡高密度海绵，软硬适中，回弹性能好抗变形能强，根据人体工程学原理设计，坐感受舒适。</w:t>
            </w:r>
            <w:r>
              <w:rPr>
                <w:rFonts w:ascii="宋体" w:hAnsi="宋体" w:cs="Tahoma" w:hint="eastAsia"/>
                <w:kern w:val="0"/>
                <w:sz w:val="18"/>
                <w:szCs w:val="18"/>
              </w:rPr>
              <w:br/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3</w:t>
            </w:r>
            <w:r>
              <w:rPr>
                <w:rFonts w:ascii="宋体" w:hAnsi="宋体" w:cs="Tahoma"/>
                <w:kern w:val="0"/>
                <w:sz w:val="18"/>
                <w:szCs w:val="18"/>
              </w:rPr>
              <w:t>、皮料：采用黑色牛皮色泽亮丽防污、透气性及耐磨性强，无色差、清洁方便、质量要求整体外形对称，结构稳定、配件表面光滑平整，手感饱满柔软。</w:t>
            </w:r>
          </w:p>
          <w:p w:rsidR="00ED64AE" w:rsidRDefault="00ED64AE">
            <w:pPr>
              <w:pStyle w:val="2"/>
            </w:pPr>
          </w:p>
        </w:tc>
      </w:tr>
      <w:tr w:rsidR="00ED64AE">
        <w:trPr>
          <w:trHeight w:val="197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34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会议桌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25463CF" wp14:editId="6A85D3CA">
                  <wp:extent cx="2038350" cy="810260"/>
                  <wp:effectExtent l="0" t="0" r="0" b="8890"/>
                  <wp:docPr id="3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810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ind w:firstLineChars="100" w:firstLine="211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13200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;6000*1800*760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  <w:r>
              <w:rPr>
                <w:rFonts w:ascii="宋体" w:hAnsi="宋体" w:hint="eastAsia"/>
                <w:sz w:val="18"/>
                <w:szCs w:val="18"/>
              </w:rPr>
              <w:t>木皮厚度≥</w:t>
            </w:r>
            <w:r>
              <w:rPr>
                <w:rFonts w:ascii="宋体" w:hAnsi="宋体" w:hint="eastAsia"/>
                <w:sz w:val="18"/>
                <w:szCs w:val="18"/>
              </w:rPr>
              <w:t>0.8mm,</w:t>
            </w:r>
            <w:r>
              <w:rPr>
                <w:rFonts w:ascii="宋体" w:hAnsi="宋体" w:hint="eastAsia"/>
                <w:sz w:val="18"/>
                <w:szCs w:val="18"/>
              </w:rPr>
              <w:t>检测符合</w:t>
            </w:r>
            <w:r>
              <w:rPr>
                <w:rFonts w:ascii="宋体" w:hAnsi="宋体" w:hint="eastAsia"/>
                <w:sz w:val="18"/>
                <w:szCs w:val="18"/>
              </w:rPr>
              <w:t>GB/T 13010-2006</w:t>
            </w:r>
            <w:r>
              <w:rPr>
                <w:rFonts w:ascii="宋体" w:hAnsi="宋体" w:hint="eastAsia"/>
                <w:sz w:val="18"/>
                <w:szCs w:val="18"/>
              </w:rPr>
              <w:t>《刨切单板》标准</w:t>
            </w:r>
            <w:r>
              <w:rPr>
                <w:rFonts w:ascii="宋体" w:hAnsi="宋体" w:hint="eastAsia"/>
                <w:sz w:val="18"/>
                <w:szCs w:val="18"/>
              </w:rPr>
              <w:t>,</w:t>
            </w:r>
            <w:r>
              <w:rPr>
                <w:rFonts w:ascii="宋体" w:hAnsi="宋体" w:hint="eastAsia"/>
                <w:sz w:val="18"/>
                <w:szCs w:val="18"/>
              </w:rPr>
              <w:t>所有项目全部符合检测依据要求（以检测报告为准）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18583-2008</w:t>
            </w:r>
            <w:r>
              <w:rPr>
                <w:rFonts w:ascii="宋体" w:hAnsi="宋体" w:hint="eastAsia"/>
                <w:sz w:val="18"/>
                <w:szCs w:val="18"/>
              </w:rPr>
              <w:t>《室内装饰装修材料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胶粘剂中有害物质限量》检测要求，结果中：游离甲醛≤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，苯＜</w:t>
            </w:r>
            <w:r>
              <w:rPr>
                <w:rFonts w:ascii="宋体" w:hAnsi="宋体" w:hint="eastAsia"/>
                <w:sz w:val="18"/>
                <w:szCs w:val="18"/>
              </w:rPr>
              <w:t>0.02g/kg</w:t>
            </w:r>
            <w:r>
              <w:rPr>
                <w:rFonts w:ascii="宋体" w:hAnsi="宋体" w:hint="eastAsia"/>
                <w:sz w:val="18"/>
                <w:szCs w:val="18"/>
              </w:rPr>
              <w:t>，甲苯</w:t>
            </w:r>
            <w:r>
              <w:rPr>
                <w:rFonts w:ascii="宋体" w:hAnsi="宋体" w:hint="eastAsia"/>
                <w:sz w:val="18"/>
                <w:szCs w:val="18"/>
              </w:rPr>
              <w:t>+</w:t>
            </w:r>
            <w:r>
              <w:rPr>
                <w:rFonts w:ascii="宋体" w:hAnsi="宋体" w:hint="eastAsia"/>
                <w:sz w:val="18"/>
                <w:szCs w:val="18"/>
              </w:rPr>
              <w:t>二甲苯＜</w:t>
            </w:r>
            <w:r>
              <w:rPr>
                <w:rFonts w:ascii="宋体" w:hAnsi="宋体" w:hint="eastAsia"/>
                <w:sz w:val="18"/>
                <w:szCs w:val="18"/>
              </w:rPr>
              <w:t>0.05g/kg</w:t>
            </w:r>
            <w:r>
              <w:rPr>
                <w:rFonts w:ascii="宋体" w:hAnsi="宋体" w:hint="eastAsia"/>
                <w:sz w:val="18"/>
                <w:szCs w:val="18"/>
              </w:rPr>
              <w:t>，总挥发性有机物＜</w:t>
            </w:r>
            <w:r>
              <w:rPr>
                <w:rFonts w:ascii="宋体" w:hAnsi="宋体" w:hint="eastAsia"/>
                <w:sz w:val="18"/>
                <w:szCs w:val="18"/>
              </w:rPr>
              <w:t>50g/L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  <w:r>
              <w:rPr>
                <w:rFonts w:ascii="宋体" w:hAnsi="宋体" w:hint="eastAsia"/>
                <w:sz w:val="18"/>
                <w:szCs w:val="18"/>
              </w:rPr>
              <w:t>符合</w:t>
            </w:r>
            <w:r>
              <w:rPr>
                <w:rFonts w:ascii="宋体" w:hAnsi="宋体" w:hint="eastAsia"/>
                <w:sz w:val="18"/>
                <w:szCs w:val="18"/>
              </w:rPr>
              <w:t>GB 18581-2020</w:t>
            </w:r>
            <w:r>
              <w:rPr>
                <w:rFonts w:ascii="宋体" w:hAnsi="宋体" w:hint="eastAsia"/>
                <w:sz w:val="18"/>
                <w:szCs w:val="18"/>
              </w:rPr>
              <w:t>《木器涂料中有害物质限量</w:t>
            </w:r>
            <w:r>
              <w:rPr>
                <w:rFonts w:ascii="宋体" w:hAnsi="宋体" w:hint="eastAsia"/>
                <w:sz w:val="18"/>
                <w:szCs w:val="18"/>
              </w:rPr>
              <w:t>》（水性涂料清漆）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 </w:t>
            </w:r>
            <w:r>
              <w:rPr>
                <w:rFonts w:ascii="宋体" w:hAnsi="宋体" w:hint="eastAsia"/>
                <w:sz w:val="18"/>
                <w:szCs w:val="18"/>
              </w:rPr>
              <w:t>检测要求，结果中：</w:t>
            </w:r>
            <w:r>
              <w:rPr>
                <w:rFonts w:ascii="宋体" w:hAnsi="宋体" w:hint="eastAsia"/>
                <w:sz w:val="18"/>
                <w:szCs w:val="18"/>
              </w:rPr>
              <w:t>VOC</w:t>
            </w:r>
            <w:r>
              <w:rPr>
                <w:rFonts w:ascii="宋体" w:hAnsi="宋体" w:hint="eastAsia"/>
                <w:sz w:val="18"/>
                <w:szCs w:val="18"/>
              </w:rPr>
              <w:t>含量＜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50g/L, </w:t>
            </w:r>
            <w:r>
              <w:rPr>
                <w:rFonts w:ascii="宋体" w:hAnsi="宋体" w:hint="eastAsia"/>
                <w:sz w:val="18"/>
                <w:szCs w:val="18"/>
              </w:rPr>
              <w:t>甲醛含量≤</w:t>
            </w:r>
            <w:r>
              <w:rPr>
                <w:rFonts w:ascii="宋体" w:hAnsi="宋体" w:hint="eastAsia"/>
                <w:sz w:val="18"/>
                <w:szCs w:val="18"/>
              </w:rPr>
              <w:t>5mg/kg;</w:t>
            </w:r>
            <w:r>
              <w:rPr>
                <w:rFonts w:ascii="宋体" w:hAnsi="宋体" w:hint="eastAsia"/>
                <w:sz w:val="18"/>
                <w:szCs w:val="18"/>
              </w:rPr>
              <w:t>苯系物总含量≤</w:t>
            </w:r>
            <w:r>
              <w:rPr>
                <w:rFonts w:ascii="宋体" w:hAnsi="宋体" w:hint="eastAsia"/>
                <w:sz w:val="18"/>
                <w:szCs w:val="18"/>
              </w:rPr>
              <w:t xml:space="preserve">50mg/kg </w:t>
            </w:r>
            <w:r>
              <w:rPr>
                <w:rFonts w:ascii="宋体" w:hAnsi="宋体" w:hint="eastAsia"/>
                <w:sz w:val="18"/>
                <w:szCs w:val="18"/>
              </w:rPr>
              <w:t>，烷基酚氧乙烯醚总和含量≤</w:t>
            </w:r>
            <w:r>
              <w:rPr>
                <w:rFonts w:ascii="宋体" w:hAnsi="宋体" w:hint="eastAsia"/>
                <w:sz w:val="18"/>
                <w:szCs w:val="18"/>
              </w:rPr>
              <w:t>5mg/kg</w:t>
            </w:r>
            <w:r>
              <w:rPr>
                <w:rFonts w:ascii="宋体" w:hAnsi="宋体" w:hint="eastAsia"/>
                <w:sz w:val="18"/>
                <w:szCs w:val="18"/>
              </w:rPr>
              <w:t>（以检测报告为准）。</w:t>
            </w:r>
          </w:p>
        </w:tc>
      </w:tr>
      <w:tr w:rsidR="00ED64AE">
        <w:trPr>
          <w:trHeight w:val="17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35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会议椅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E66996E" wp14:editId="21190567">
                  <wp:extent cx="822960" cy="1080770"/>
                  <wp:effectExtent l="0" t="0" r="15240" b="5080"/>
                  <wp:docPr id="38" name="图片 38" descr="163067839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1630678398(1)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108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ind w:firstLineChars="100" w:firstLine="211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40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850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spacing w:line="0" w:lineRule="atLeas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座面椅身表面：</w:t>
            </w:r>
            <w:r>
              <w:rPr>
                <w:rFonts w:hint="eastAsia"/>
                <w:sz w:val="18"/>
                <w:szCs w:val="18"/>
              </w:rPr>
              <w:t>选用环保皮，经多次处理，，绿色环保。皮面光泽度好，透气强，柔软富有韧性，手感好，具有冬暖夏凉的效果。</w:t>
            </w:r>
            <w:r>
              <w:rPr>
                <w:rFonts w:hint="eastAsia"/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座垫和靠背：</w:t>
            </w:r>
            <w:r>
              <w:rPr>
                <w:rFonts w:hint="eastAsia"/>
                <w:color w:val="000000"/>
                <w:sz w:val="18"/>
                <w:szCs w:val="18"/>
              </w:rPr>
              <w:t>优质高回弹</w:t>
            </w:r>
            <w:r>
              <w:rPr>
                <w:rFonts w:hint="eastAsia"/>
                <w:color w:val="000000"/>
                <w:sz w:val="18"/>
                <w:szCs w:val="18"/>
              </w:rPr>
              <w:t>PU</w:t>
            </w:r>
            <w:r>
              <w:rPr>
                <w:rFonts w:hint="eastAsia"/>
                <w:color w:val="000000"/>
                <w:sz w:val="18"/>
                <w:szCs w:val="18"/>
              </w:rPr>
              <w:t>泡棉，座面密度≥</w:t>
            </w:r>
            <w:r>
              <w:rPr>
                <w:rFonts w:hint="eastAsia"/>
                <w:color w:val="000000"/>
                <w:sz w:val="18"/>
                <w:szCs w:val="18"/>
              </w:rPr>
              <w:t>35kg/m3</w:t>
            </w:r>
            <w:r>
              <w:rPr>
                <w:rFonts w:hint="eastAsia"/>
                <w:color w:val="000000"/>
                <w:sz w:val="18"/>
                <w:szCs w:val="18"/>
              </w:rPr>
              <w:t>，背密度≥</w:t>
            </w:r>
            <w:r>
              <w:rPr>
                <w:rFonts w:hint="eastAsia"/>
                <w:color w:val="000000"/>
                <w:sz w:val="18"/>
                <w:szCs w:val="18"/>
              </w:rPr>
              <w:t>30kg/m3</w:t>
            </w:r>
            <w:r>
              <w:rPr>
                <w:rFonts w:hint="eastAsia"/>
                <w:color w:val="000000"/>
                <w:sz w:val="18"/>
                <w:szCs w:val="18"/>
              </w:rPr>
              <w:t>，回弹性大于</w:t>
            </w:r>
            <w:r>
              <w:rPr>
                <w:rFonts w:hint="eastAsia"/>
                <w:color w:val="000000"/>
                <w:sz w:val="18"/>
                <w:szCs w:val="18"/>
              </w:rPr>
              <w:t>40%</w:t>
            </w:r>
            <w:r>
              <w:rPr>
                <w:rFonts w:hint="eastAsia"/>
                <w:color w:val="000000"/>
                <w:sz w:val="18"/>
                <w:szCs w:val="18"/>
              </w:rPr>
              <w:t>，压缩永久变形率小于</w:t>
            </w:r>
            <w:r>
              <w:rPr>
                <w:rFonts w:hint="eastAsia"/>
                <w:color w:val="000000"/>
                <w:sz w:val="18"/>
                <w:szCs w:val="18"/>
              </w:rPr>
              <w:t>8%</w:t>
            </w:r>
            <w:r>
              <w:rPr>
                <w:rFonts w:hint="eastAsia"/>
                <w:color w:val="000000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color w:val="000000"/>
                <w:sz w:val="18"/>
                <w:szCs w:val="18"/>
              </w:rPr>
              <w:t>250kg</w:t>
            </w:r>
            <w:r>
              <w:rPr>
                <w:rFonts w:hint="eastAsia"/>
                <w:color w:val="000000"/>
                <w:sz w:val="18"/>
                <w:szCs w:val="18"/>
              </w:rPr>
              <w:t>。根据人体工学原理设计，坐感舒适，符合国家标准。</w:t>
            </w:r>
          </w:p>
          <w:p w:rsidR="00ED64AE" w:rsidRDefault="0028166A">
            <w:pPr>
              <w:widowControl/>
              <w:spacing w:line="0" w:lineRule="atLeast"/>
              <w:textAlignment w:val="center"/>
              <w:rPr>
                <w:rFonts w:asciiTheme="minorEastAsia" w:hAnsiTheme="minorEastAsia"/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扶手</w:t>
            </w:r>
            <w:r>
              <w:rPr>
                <w:rFonts w:hint="eastAsia"/>
                <w:sz w:val="18"/>
                <w:szCs w:val="18"/>
              </w:rPr>
              <w:t>选用优质实木橡木，纯手工雕刻立体感强，手感舒适。高贵大方。</w:t>
            </w:r>
          </w:p>
        </w:tc>
      </w:tr>
      <w:tr w:rsidR="00ED64AE">
        <w:trPr>
          <w:trHeight w:val="132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36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床头柜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6E469087" wp14:editId="24236E8D">
                  <wp:extent cx="833755" cy="638810"/>
                  <wp:effectExtent l="0" t="0" r="4445" b="889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3755" cy="63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个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300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>500*400*500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，所有基材材质均用实木颗粒板，其基材内部均采用颗粒为大别山松木等树木，加工成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25mm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厚、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18mm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厚等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甲醛释放为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级环保度均达到国家规定的环保质量标准，表面纸皮颜色可选定，板面的基色可为一致，无刺鼻异味，甲醛释放为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级环保度均达到国家规定的环保质量标准。</w:t>
            </w:r>
          </w:p>
        </w:tc>
      </w:tr>
      <w:tr w:rsidR="00ED64AE">
        <w:trPr>
          <w:trHeight w:val="2306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37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条桌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</w:pPr>
            <w:r>
              <w:rPr>
                <w:noProof/>
              </w:rPr>
              <w:drawing>
                <wp:inline distT="0" distB="0" distL="114300" distR="114300" wp14:anchorId="67F78AD9" wp14:editId="1E968BEA">
                  <wp:extent cx="1624330" cy="1161415"/>
                  <wp:effectExtent l="0" t="0" r="13970" b="635"/>
                  <wp:docPr id="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161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800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abs>
                <w:tab w:val="left" w:pos="1303"/>
              </w:tabs>
              <w:spacing w:line="0" w:lineRule="atLeast"/>
              <w:jc w:val="left"/>
              <w:textAlignment w:val="center"/>
              <w:rPr>
                <w:b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级胡桃木纸皮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，经过防虫防腐处理耐磨性好，纹理清晰自然，色泽一致。尺寸；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1400*400*760  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，经防潮、防虫、防腐处理，强度高、刚性好、不变形，各种性能指标均达到国际相关标准。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室内装饰装修材料胶粘剂中有害物质限量标准；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</w:p>
        </w:tc>
      </w:tr>
      <w:tr w:rsidR="00ED64AE">
        <w:trPr>
          <w:trHeight w:val="17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 w:themeColor="text1"/>
                <w:sz w:val="28"/>
                <w:szCs w:val="28"/>
              </w:rPr>
              <w:t>38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条桌椅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82895CE" wp14:editId="6807AEAA">
                  <wp:extent cx="1130300" cy="1174115"/>
                  <wp:effectExtent l="0" t="0" r="12700" b="6985"/>
                  <wp:docPr id="4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30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把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425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abs>
                <w:tab w:val="left" w:pos="1303"/>
              </w:tabs>
              <w:spacing w:line="0" w:lineRule="atLeast"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1.</w:t>
            </w:r>
            <w:r>
              <w:rPr>
                <w:rFonts w:hint="eastAsia"/>
                <w:b/>
                <w:sz w:val="18"/>
                <w:szCs w:val="18"/>
              </w:rPr>
              <w:t>座面椅身表面：</w:t>
            </w:r>
            <w:r>
              <w:rPr>
                <w:rFonts w:hint="eastAsia"/>
                <w:sz w:val="18"/>
                <w:szCs w:val="18"/>
              </w:rPr>
              <w:t>选用环保皮，经多次处理，，绿色环保。皮面光泽度好，透气强，柔软富有韧性，手感好，具有冬暖夏凉的效果。</w:t>
            </w:r>
            <w:r>
              <w:rPr>
                <w:rFonts w:hint="eastAsia"/>
                <w:b/>
                <w:sz w:val="18"/>
                <w:szCs w:val="18"/>
              </w:rPr>
              <w:t>2.</w:t>
            </w:r>
            <w:r>
              <w:rPr>
                <w:rFonts w:hint="eastAsia"/>
                <w:b/>
                <w:sz w:val="18"/>
                <w:szCs w:val="18"/>
              </w:rPr>
              <w:t>座垫和靠背：</w:t>
            </w:r>
            <w:r>
              <w:rPr>
                <w:rFonts w:hint="eastAsia"/>
                <w:color w:val="000000"/>
                <w:sz w:val="18"/>
                <w:szCs w:val="18"/>
              </w:rPr>
              <w:t>优质高回弹</w:t>
            </w:r>
            <w:r>
              <w:rPr>
                <w:rFonts w:hint="eastAsia"/>
                <w:color w:val="000000"/>
                <w:sz w:val="18"/>
                <w:szCs w:val="18"/>
              </w:rPr>
              <w:t>PU</w:t>
            </w:r>
            <w:r>
              <w:rPr>
                <w:rFonts w:hint="eastAsia"/>
                <w:color w:val="000000"/>
                <w:sz w:val="18"/>
                <w:szCs w:val="18"/>
              </w:rPr>
              <w:t>泡棉，座面密度≥</w:t>
            </w:r>
            <w:r>
              <w:rPr>
                <w:rFonts w:hint="eastAsia"/>
                <w:color w:val="000000"/>
                <w:sz w:val="18"/>
                <w:szCs w:val="18"/>
              </w:rPr>
              <w:t>35kg/m3</w:t>
            </w:r>
            <w:r>
              <w:rPr>
                <w:rFonts w:hint="eastAsia"/>
                <w:color w:val="000000"/>
                <w:sz w:val="18"/>
                <w:szCs w:val="18"/>
              </w:rPr>
              <w:t>，背密度≥</w:t>
            </w:r>
            <w:r>
              <w:rPr>
                <w:rFonts w:hint="eastAsia"/>
                <w:color w:val="000000"/>
                <w:sz w:val="18"/>
                <w:szCs w:val="18"/>
              </w:rPr>
              <w:t>30kg/m3</w:t>
            </w:r>
            <w:r>
              <w:rPr>
                <w:rFonts w:hint="eastAsia"/>
                <w:color w:val="000000"/>
                <w:sz w:val="18"/>
                <w:szCs w:val="18"/>
              </w:rPr>
              <w:t>，回弹性大于</w:t>
            </w:r>
            <w:r>
              <w:rPr>
                <w:rFonts w:hint="eastAsia"/>
                <w:color w:val="000000"/>
                <w:sz w:val="18"/>
                <w:szCs w:val="18"/>
              </w:rPr>
              <w:t>40%</w:t>
            </w:r>
            <w:r>
              <w:rPr>
                <w:rFonts w:hint="eastAsia"/>
                <w:color w:val="000000"/>
                <w:sz w:val="18"/>
                <w:szCs w:val="18"/>
              </w:rPr>
              <w:t>，压缩永久变形率小于</w:t>
            </w:r>
            <w:r>
              <w:rPr>
                <w:rFonts w:hint="eastAsia"/>
                <w:color w:val="000000"/>
                <w:sz w:val="18"/>
                <w:szCs w:val="18"/>
              </w:rPr>
              <w:t>8%</w:t>
            </w:r>
            <w:r>
              <w:rPr>
                <w:rFonts w:hint="eastAsia"/>
                <w:color w:val="000000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color w:val="000000"/>
                <w:sz w:val="18"/>
                <w:szCs w:val="18"/>
              </w:rPr>
              <w:t>250kg</w:t>
            </w:r>
            <w:r>
              <w:rPr>
                <w:rFonts w:hint="eastAsia"/>
                <w:color w:val="000000"/>
                <w:sz w:val="18"/>
                <w:szCs w:val="18"/>
              </w:rPr>
              <w:t>。根据人体工学原理设计，坐感舒适，符合国家标准。</w:t>
            </w:r>
            <w:r>
              <w:rPr>
                <w:rFonts w:hint="eastAsia"/>
                <w:b/>
                <w:sz w:val="18"/>
                <w:szCs w:val="18"/>
              </w:rPr>
              <w:t>3.</w:t>
            </w:r>
            <w:r>
              <w:rPr>
                <w:rFonts w:hint="eastAsia"/>
                <w:b/>
                <w:sz w:val="18"/>
                <w:szCs w:val="18"/>
              </w:rPr>
              <w:t>扶手</w:t>
            </w:r>
            <w:r>
              <w:rPr>
                <w:rFonts w:hint="eastAsia"/>
                <w:sz w:val="18"/>
                <w:szCs w:val="18"/>
              </w:rPr>
              <w:t>选用优质实木橡木，纯手工雕刻立体感强，手感舒适。高贵大方。</w:t>
            </w:r>
          </w:p>
        </w:tc>
      </w:tr>
      <w:tr w:rsidR="00ED64AE">
        <w:trPr>
          <w:trHeight w:val="17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39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三人位沙发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364C337C" wp14:editId="245FE09C">
                  <wp:extent cx="1838960" cy="1027430"/>
                  <wp:effectExtent l="0" t="0" r="8890" b="1270"/>
                  <wp:docPr id="4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60" cy="10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组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3180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选用环保皮，经多次处理，，绿色环保。皮面光泽度好，透气强，柔软富有韧性，手感好，具有冬暖夏凉的效果。</w:t>
            </w:r>
            <w:r>
              <w:rPr>
                <w:rFonts w:hint="eastAsia"/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框架：</w:t>
            </w:r>
            <w:r>
              <w:rPr>
                <w:rFonts w:hint="eastAsia"/>
                <w:sz w:val="18"/>
                <w:szCs w:val="18"/>
              </w:rPr>
              <w:t>优质实木框架，榫卯结构。采用经过特殊干燥处理的优质硬杂木实木框架，不易变形；框架主体采用榫结构，承托力达</w:t>
            </w:r>
            <w:r>
              <w:rPr>
                <w:sz w:val="18"/>
                <w:szCs w:val="18"/>
              </w:rPr>
              <w:t>150kg</w:t>
            </w:r>
            <w:r>
              <w:rPr>
                <w:rFonts w:hint="eastAsia"/>
                <w:sz w:val="18"/>
                <w:szCs w:val="18"/>
              </w:rPr>
              <w:t>。内框选用烘干后的软杂木材，木材四面刨光，沙发框架主体榫结构，木材含水率</w:t>
            </w:r>
            <w:r>
              <w:rPr>
                <w:sz w:val="18"/>
                <w:szCs w:val="18"/>
              </w:rPr>
              <w:t>10%-12%</w:t>
            </w:r>
            <w:r>
              <w:rPr>
                <w:rFonts w:hint="eastAsia"/>
                <w:sz w:val="18"/>
                <w:szCs w:val="18"/>
              </w:rPr>
              <w:t>。弹力带选用橡筋包根弹力带。蛇簧选用</w:t>
            </w:r>
            <w:r>
              <w:rPr>
                <w:sz w:val="18"/>
                <w:szCs w:val="18"/>
              </w:rPr>
              <w:t>3.0MM</w:t>
            </w:r>
            <w:r>
              <w:rPr>
                <w:rFonts w:hint="eastAsia"/>
                <w:sz w:val="18"/>
                <w:szCs w:val="18"/>
              </w:rPr>
              <w:t>直径的优质钢丝制成。游离甲醛释放量≦</w:t>
            </w:r>
            <w:r>
              <w:rPr>
                <w:sz w:val="18"/>
                <w:szCs w:val="18"/>
              </w:rPr>
              <w:t>0.5mg/L,</w:t>
            </w:r>
            <w:r>
              <w:rPr>
                <w:rFonts w:hint="eastAsia"/>
                <w:sz w:val="18"/>
                <w:szCs w:val="18"/>
              </w:rPr>
              <w:t>贴进口</w:t>
            </w:r>
            <w:r>
              <w:rPr>
                <w:sz w:val="18"/>
                <w:szCs w:val="18"/>
              </w:rPr>
              <w:t>0.6mm</w:t>
            </w:r>
            <w:r>
              <w:rPr>
                <w:rFonts w:hint="eastAsia"/>
                <w:sz w:val="18"/>
                <w:szCs w:val="18"/>
              </w:rPr>
              <w:t>胡桃木皮；</w:t>
            </w:r>
            <w:r>
              <w:rPr>
                <w:rFonts w:hint="eastAsia"/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color w:val="000000"/>
                <w:sz w:val="18"/>
                <w:szCs w:val="18"/>
              </w:rPr>
              <w:t>优质高回弹</w:t>
            </w:r>
            <w:r>
              <w:rPr>
                <w:rFonts w:hint="eastAsia"/>
                <w:color w:val="000000"/>
                <w:sz w:val="18"/>
                <w:szCs w:val="18"/>
              </w:rPr>
              <w:t>PU</w:t>
            </w:r>
            <w:r>
              <w:rPr>
                <w:rFonts w:hint="eastAsia"/>
                <w:color w:val="000000"/>
                <w:sz w:val="18"/>
                <w:szCs w:val="18"/>
              </w:rPr>
              <w:t>泡棉，座面密度≥</w:t>
            </w:r>
            <w:r>
              <w:rPr>
                <w:rFonts w:hint="eastAsia"/>
                <w:color w:val="000000"/>
                <w:sz w:val="18"/>
                <w:szCs w:val="18"/>
              </w:rPr>
              <w:t>35kg/m3</w:t>
            </w:r>
            <w:r>
              <w:rPr>
                <w:rFonts w:hint="eastAsia"/>
                <w:color w:val="000000"/>
                <w:sz w:val="18"/>
                <w:szCs w:val="18"/>
              </w:rPr>
              <w:t>，背密度≥</w:t>
            </w:r>
            <w:r>
              <w:rPr>
                <w:rFonts w:hint="eastAsia"/>
                <w:color w:val="000000"/>
                <w:sz w:val="18"/>
                <w:szCs w:val="18"/>
              </w:rPr>
              <w:t>30kg/m3</w:t>
            </w:r>
            <w:r>
              <w:rPr>
                <w:rFonts w:hint="eastAsia"/>
                <w:color w:val="000000"/>
                <w:sz w:val="18"/>
                <w:szCs w:val="18"/>
              </w:rPr>
              <w:t>，回弹性大于</w:t>
            </w:r>
            <w:r>
              <w:rPr>
                <w:rFonts w:hint="eastAsia"/>
                <w:color w:val="000000"/>
                <w:sz w:val="18"/>
                <w:szCs w:val="18"/>
              </w:rPr>
              <w:t>40%</w:t>
            </w:r>
            <w:r>
              <w:rPr>
                <w:rFonts w:hint="eastAsia"/>
                <w:color w:val="000000"/>
                <w:sz w:val="18"/>
                <w:szCs w:val="18"/>
              </w:rPr>
              <w:t>，压缩永久变形率小于</w:t>
            </w:r>
            <w:r>
              <w:rPr>
                <w:rFonts w:hint="eastAsia"/>
                <w:color w:val="000000"/>
                <w:sz w:val="18"/>
                <w:szCs w:val="18"/>
              </w:rPr>
              <w:t>8%</w:t>
            </w:r>
            <w:r>
              <w:rPr>
                <w:rFonts w:hint="eastAsia"/>
                <w:color w:val="000000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color w:val="000000"/>
                <w:sz w:val="18"/>
                <w:szCs w:val="18"/>
              </w:rPr>
              <w:t>250kg</w:t>
            </w:r>
            <w:r>
              <w:rPr>
                <w:rFonts w:hint="eastAsia"/>
                <w:color w:val="000000"/>
                <w:sz w:val="18"/>
                <w:szCs w:val="18"/>
              </w:rPr>
              <w:t>。根据人体工学原理设计，坐感舒适，符合国家标准。</w:t>
            </w:r>
          </w:p>
        </w:tc>
      </w:tr>
      <w:tr w:rsidR="00ED64AE">
        <w:trPr>
          <w:trHeight w:val="17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40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单人沙发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4BE4A76C" wp14:editId="1DF7C96E">
                  <wp:extent cx="1457325" cy="1129030"/>
                  <wp:effectExtent l="0" t="0" r="9525" b="13970"/>
                  <wp:docPr id="44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1600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1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面料：</w:t>
            </w:r>
            <w:r>
              <w:rPr>
                <w:rFonts w:hint="eastAsia"/>
                <w:sz w:val="18"/>
                <w:szCs w:val="18"/>
              </w:rPr>
              <w:t>选用环保皮，经多次处理，，绿色环保。皮面光泽度好，透气强，柔软富有韧性，手感好，具有冬暖夏凉的效果。</w:t>
            </w:r>
            <w:r>
              <w:rPr>
                <w:rFonts w:hint="eastAsia"/>
                <w:b/>
                <w:sz w:val="18"/>
                <w:szCs w:val="18"/>
              </w:rPr>
              <w:t>2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框架：</w:t>
            </w:r>
            <w:r>
              <w:rPr>
                <w:rFonts w:hint="eastAsia"/>
                <w:sz w:val="18"/>
                <w:szCs w:val="18"/>
              </w:rPr>
              <w:t>优质实木框架，榫卯结构。采用经过特殊干燥处理的优质硬杂木实木框架，不易变形；框架主体采用榫结构，承托力达</w:t>
            </w:r>
            <w:r>
              <w:rPr>
                <w:sz w:val="18"/>
                <w:szCs w:val="18"/>
              </w:rPr>
              <w:t>150kg</w:t>
            </w:r>
            <w:r>
              <w:rPr>
                <w:rFonts w:hint="eastAsia"/>
                <w:sz w:val="18"/>
                <w:szCs w:val="18"/>
              </w:rPr>
              <w:t>。内框选用烘干后的软杂木材，木材四面刨光，沙发框架主体榫结构，木材含水率</w:t>
            </w:r>
            <w:r>
              <w:rPr>
                <w:sz w:val="18"/>
                <w:szCs w:val="18"/>
              </w:rPr>
              <w:t>10%-12%</w:t>
            </w:r>
            <w:r>
              <w:rPr>
                <w:rFonts w:hint="eastAsia"/>
                <w:sz w:val="18"/>
                <w:szCs w:val="18"/>
              </w:rPr>
              <w:t>。弹力带选用进口橡筋包根弹力带。蛇簧选用</w:t>
            </w:r>
            <w:r>
              <w:rPr>
                <w:sz w:val="18"/>
                <w:szCs w:val="18"/>
              </w:rPr>
              <w:t>3.0MM</w:t>
            </w:r>
            <w:r>
              <w:rPr>
                <w:rFonts w:hint="eastAsia"/>
                <w:sz w:val="18"/>
                <w:szCs w:val="18"/>
              </w:rPr>
              <w:t>直径的优质钢丝制成。游离甲醛释放量≦</w:t>
            </w:r>
            <w:r>
              <w:rPr>
                <w:sz w:val="18"/>
                <w:szCs w:val="18"/>
              </w:rPr>
              <w:t>0.5mg/L,</w:t>
            </w:r>
            <w:r>
              <w:rPr>
                <w:rFonts w:hint="eastAsia"/>
                <w:sz w:val="18"/>
                <w:szCs w:val="18"/>
              </w:rPr>
              <w:t>贴进口</w:t>
            </w:r>
            <w:r>
              <w:rPr>
                <w:sz w:val="18"/>
                <w:szCs w:val="18"/>
              </w:rPr>
              <w:t>0.6mm</w:t>
            </w:r>
            <w:r>
              <w:rPr>
                <w:rFonts w:hint="eastAsia"/>
                <w:sz w:val="18"/>
                <w:szCs w:val="18"/>
              </w:rPr>
              <w:t>胡桃木皮；</w:t>
            </w:r>
            <w:r>
              <w:rPr>
                <w:rFonts w:hint="eastAsia"/>
                <w:b/>
                <w:sz w:val="18"/>
                <w:szCs w:val="18"/>
              </w:rPr>
              <w:t>3</w:t>
            </w:r>
            <w:r>
              <w:rPr>
                <w:b/>
                <w:sz w:val="18"/>
                <w:szCs w:val="18"/>
              </w:rPr>
              <w:t>.</w:t>
            </w:r>
            <w:r>
              <w:rPr>
                <w:rFonts w:hint="eastAsia"/>
                <w:b/>
                <w:sz w:val="18"/>
                <w:szCs w:val="18"/>
              </w:rPr>
              <w:t>海绵：</w:t>
            </w:r>
            <w:r>
              <w:rPr>
                <w:rFonts w:hint="eastAsia"/>
                <w:color w:val="000000"/>
                <w:sz w:val="18"/>
                <w:szCs w:val="18"/>
              </w:rPr>
              <w:t>优质高回弹</w:t>
            </w:r>
            <w:r>
              <w:rPr>
                <w:rFonts w:hint="eastAsia"/>
                <w:color w:val="000000"/>
                <w:sz w:val="18"/>
                <w:szCs w:val="18"/>
              </w:rPr>
              <w:t>PU</w:t>
            </w:r>
            <w:r>
              <w:rPr>
                <w:rFonts w:hint="eastAsia"/>
                <w:color w:val="000000"/>
                <w:sz w:val="18"/>
                <w:szCs w:val="18"/>
              </w:rPr>
              <w:t>泡棉，座面密度≥</w:t>
            </w:r>
            <w:r>
              <w:rPr>
                <w:rFonts w:hint="eastAsia"/>
                <w:color w:val="000000"/>
                <w:sz w:val="18"/>
                <w:szCs w:val="18"/>
              </w:rPr>
              <w:t>35kg/m3</w:t>
            </w:r>
            <w:r>
              <w:rPr>
                <w:rFonts w:hint="eastAsia"/>
                <w:color w:val="000000"/>
                <w:sz w:val="18"/>
                <w:szCs w:val="18"/>
              </w:rPr>
              <w:t>，背密度≥</w:t>
            </w:r>
            <w:r>
              <w:rPr>
                <w:rFonts w:hint="eastAsia"/>
                <w:color w:val="000000"/>
                <w:sz w:val="18"/>
                <w:szCs w:val="18"/>
              </w:rPr>
              <w:t>30kg/m3</w:t>
            </w:r>
            <w:r>
              <w:rPr>
                <w:rFonts w:hint="eastAsia"/>
                <w:color w:val="000000"/>
                <w:sz w:val="18"/>
                <w:szCs w:val="18"/>
              </w:rPr>
              <w:t>，回弹性大于</w:t>
            </w:r>
            <w:r>
              <w:rPr>
                <w:rFonts w:hint="eastAsia"/>
                <w:color w:val="000000"/>
                <w:sz w:val="18"/>
                <w:szCs w:val="18"/>
              </w:rPr>
              <w:t>40%</w:t>
            </w:r>
            <w:r>
              <w:rPr>
                <w:rFonts w:hint="eastAsia"/>
                <w:color w:val="000000"/>
                <w:sz w:val="18"/>
                <w:szCs w:val="18"/>
              </w:rPr>
              <w:t>，压缩永久变形率小于</w:t>
            </w:r>
            <w:r>
              <w:rPr>
                <w:rFonts w:hint="eastAsia"/>
                <w:color w:val="000000"/>
                <w:sz w:val="18"/>
                <w:szCs w:val="18"/>
              </w:rPr>
              <w:t>8%</w:t>
            </w:r>
            <w:r>
              <w:rPr>
                <w:rFonts w:hint="eastAsia"/>
                <w:color w:val="000000"/>
                <w:sz w:val="18"/>
                <w:szCs w:val="18"/>
              </w:rPr>
              <w:t>，涂防老化变形保护膜。圆润厚实，弹性好，承受压力</w:t>
            </w:r>
            <w:r>
              <w:rPr>
                <w:rFonts w:hint="eastAsia"/>
                <w:color w:val="000000"/>
                <w:sz w:val="18"/>
                <w:szCs w:val="18"/>
              </w:rPr>
              <w:t>250kg</w:t>
            </w:r>
            <w:r>
              <w:rPr>
                <w:rFonts w:hint="eastAsia"/>
                <w:color w:val="000000"/>
                <w:sz w:val="18"/>
                <w:szCs w:val="18"/>
              </w:rPr>
              <w:t>。根据人体工学原理设计，坐感舒适，符合国家标准。</w:t>
            </w:r>
          </w:p>
        </w:tc>
      </w:tr>
      <w:tr w:rsidR="00ED64AE">
        <w:trPr>
          <w:trHeight w:val="17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41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展柜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2DAB1D6D" wp14:editId="1894ADCD">
                  <wp:extent cx="1118235" cy="1223645"/>
                  <wp:effectExtent l="0" t="0" r="5715" b="14605"/>
                  <wp:docPr id="4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2100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spacing w:line="0" w:lineRule="atLeast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，经过防虫防腐处理耐磨性好，纹理清晰自然，色泽一致。尺寸；</w:t>
            </w: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 xml:space="preserve">1200*400*2000  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，经防潮、防虫、防腐处理，强度高、刚性好、不变形，各种性能指标均达到国际相关标准。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室内装饰装修材料胶粘剂中有害物质限量标准；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级环保标准。</w:t>
            </w:r>
          </w:p>
        </w:tc>
      </w:tr>
      <w:tr w:rsidR="00ED64AE">
        <w:trPr>
          <w:trHeight w:val="173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42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办公桌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2130F0A5" wp14:editId="6D8C9C71">
                  <wp:extent cx="1960245" cy="1354455"/>
                  <wp:effectExtent l="0" t="0" r="1905" b="17145"/>
                  <wp:docPr id="4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35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ind w:firstLineChars="100" w:firstLine="211"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1580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textAlignment w:val="center"/>
              <w:rPr>
                <w:rFonts w:ascii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1.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饰面：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选用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AAA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级胡桃木木皮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.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胡桃木皮厚度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0.6mm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，经过防虫防腐处理耐磨性好，纹理清晰自然，色泽一致。尺寸；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 xml:space="preserve">1400*700*760   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2.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基材：</w:t>
            </w:r>
            <w:r>
              <w:rPr>
                <w:rFonts w:hint="eastAsia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级环保型中密度纤维板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，甲醛含量≤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，经防潮、防虫、防腐处理，强度高、刚性好、不变形，各种性能指标均达到国际相关标准。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3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、胶水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：采用无苯环保胶水、甲醛释放量≤</w:t>
            </w:r>
            <w:r>
              <w:rPr>
                <w:rFonts w:asciiTheme="minorEastAsia" w:hAnsiTheme="minorEastAsia"/>
                <w:sz w:val="18"/>
                <w:szCs w:val="18"/>
              </w:rPr>
              <w:t>1.5mg/L</w:t>
            </w:r>
            <w:r>
              <w:rPr>
                <w:rFonts w:asciiTheme="minorEastAsia" w:hAnsiTheme="minorEastAsia"/>
                <w:sz w:val="18"/>
                <w:szCs w:val="18"/>
              </w:rPr>
              <w:t>；符合</w:t>
            </w:r>
            <w:r>
              <w:rPr>
                <w:rFonts w:asciiTheme="minorEastAsia" w:hAnsiTheme="minorEastAsia"/>
                <w:sz w:val="18"/>
                <w:szCs w:val="18"/>
              </w:rPr>
              <w:t>GB18583</w:t>
            </w:r>
            <w:r>
              <w:rPr>
                <w:rFonts w:asciiTheme="minorEastAsia" w:hAnsiTheme="minorEastAsia"/>
                <w:sz w:val="18"/>
                <w:szCs w:val="18"/>
              </w:rPr>
              <w:t>室内装饰装修材料胶粘剂中有害物质限量标准；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4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、油漆：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采用优质环保水性漆，</w:t>
            </w:r>
            <w:r>
              <w:rPr>
                <w:rFonts w:asciiTheme="minorEastAsia" w:hAnsiTheme="minorEastAsia"/>
                <w:sz w:val="18"/>
                <w:szCs w:val="18"/>
              </w:rPr>
              <w:t>五底三面的八道油漆涂装工艺，产品光泽、平整、纹理清晰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，</w:t>
            </w:r>
            <w:r>
              <w:rPr>
                <w:rFonts w:hint="eastAsia"/>
                <w:sz w:val="18"/>
                <w:szCs w:val="18"/>
              </w:rPr>
              <w:t>木纹纹理清晰，无发白、流挂及明显划伤，色泽均匀、光滑耐用，达到国家</w:t>
            </w:r>
            <w:r>
              <w:rPr>
                <w:rFonts w:hint="eastAsia"/>
                <w:sz w:val="18"/>
                <w:szCs w:val="18"/>
              </w:rPr>
              <w:t>E1</w:t>
            </w:r>
            <w:r>
              <w:rPr>
                <w:rFonts w:hint="eastAsia"/>
                <w:sz w:val="18"/>
                <w:szCs w:val="18"/>
              </w:rPr>
              <w:t>级环保标准；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5</w:t>
            </w:r>
            <w:r>
              <w:rPr>
                <w:rFonts w:asciiTheme="minorEastAsia" w:hAnsiTheme="minorEastAsia" w:hint="eastAsia"/>
                <w:b/>
                <w:sz w:val="18"/>
                <w:szCs w:val="18"/>
              </w:rPr>
              <w:t>、五金配件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：</w:t>
            </w:r>
            <w:r>
              <w:rPr>
                <w:rFonts w:hint="eastAsia"/>
                <w:color w:val="000000"/>
                <w:sz w:val="18"/>
                <w:szCs w:val="18"/>
              </w:rPr>
              <w:t>采用</w:t>
            </w:r>
            <w:r>
              <w:rPr>
                <w:rFonts w:hint="eastAsia"/>
                <w:sz w:val="18"/>
                <w:szCs w:val="18"/>
              </w:rPr>
              <w:t>静音导轨，承重性强</w:t>
            </w:r>
            <w:r>
              <w:rPr>
                <w:sz w:val="18"/>
                <w:szCs w:val="18"/>
              </w:rPr>
              <w:t>。优质锁，经过耐盐浴检测无锈蚀、痕迹、鼓泡、开裂等现象。</w:t>
            </w:r>
            <w:r>
              <w:rPr>
                <w:rFonts w:hint="eastAsia"/>
                <w:sz w:val="18"/>
                <w:szCs w:val="18"/>
              </w:rPr>
              <w:t>缓冲</w:t>
            </w:r>
            <w:r>
              <w:rPr>
                <w:sz w:val="18"/>
                <w:szCs w:val="18"/>
              </w:rPr>
              <w:t>铰链</w:t>
            </w:r>
            <w:r>
              <w:rPr>
                <w:rFonts w:hint="eastAsia"/>
                <w:sz w:val="18"/>
                <w:szCs w:val="18"/>
              </w:rPr>
              <w:t>，开关灵活等优质五金件；所有五金件作防锈、防腐处理。</w:t>
            </w:r>
          </w:p>
        </w:tc>
      </w:tr>
      <w:tr w:rsidR="00ED64AE">
        <w:trPr>
          <w:trHeight w:val="135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43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衣帽柜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Cs w:val="21"/>
              </w:rPr>
              <w:drawing>
                <wp:inline distT="0" distB="0" distL="114300" distR="114300" wp14:anchorId="6A4EBA69" wp14:editId="695250F8">
                  <wp:extent cx="674370" cy="715010"/>
                  <wp:effectExtent l="0" t="0" r="11430" b="8890"/>
                  <wp:docPr id="67" name="图片 67" descr="1630708226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1630708226(1)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370" cy="715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18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件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1200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>1200*400*1850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，所有基材材质均用实木颗粒板，其基材内部均采用颗粒为大别山松木等树木，加工成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25mm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厚、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18mm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厚等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甲醛释放为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级环保度均达到国家规定的环保质量标准，表面纸皮颜色可选定，板面的基色可为一致，无刺鼻异味，甲醛释放为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级环保度均达到国家规定的环保质量标准。</w:t>
            </w:r>
          </w:p>
        </w:tc>
      </w:tr>
      <w:tr w:rsidR="00ED64AE">
        <w:trPr>
          <w:trHeight w:val="165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44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单人床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 wp14:anchorId="19DE523A" wp14:editId="01054388">
                  <wp:extent cx="1512570" cy="912495"/>
                  <wp:effectExtent l="0" t="0" r="11430" b="1905"/>
                  <wp:docPr id="68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9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abs>
                <w:tab w:val="left" w:pos="425"/>
              </w:tabs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1800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eastAsia="宋体" w:hAnsi="宋体" w:cs="Tahoma" w:hint="eastAsia"/>
                <w:color w:val="000000"/>
                <w:kern w:val="0"/>
                <w:sz w:val="18"/>
                <w:szCs w:val="18"/>
              </w:rPr>
              <w:t xml:space="preserve">1500*2000*1080  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床头软包，高床箱（含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6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公分棕垫一张）其它所有基材材质均用实木颗粒板，其基材内部均采用颗粒为大别山松木等树木，加工成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25mm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厚、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18mm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厚等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,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甲醛释放为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级环保度均达到国家规定的环保质量标准，表面纸皮颜色可选定，板面的基色可为一致，无刺鼻异味，甲醛释放为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Tahoma" w:hint="eastAsia"/>
                <w:color w:val="000000"/>
                <w:kern w:val="0"/>
                <w:sz w:val="18"/>
                <w:szCs w:val="18"/>
              </w:rPr>
              <w:t>级环保度均达到国家规定的环保质量标准。</w:t>
            </w:r>
          </w:p>
        </w:tc>
      </w:tr>
      <w:tr w:rsidR="00ED64AE">
        <w:trPr>
          <w:trHeight w:val="91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45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1.6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米圆桌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1116965" cy="549910"/>
                  <wp:effectExtent l="0" t="0" r="6985" b="2540"/>
                  <wp:docPr id="69" name="图片 29" descr="56cfa94676fa44d3ac5df2763c3ad5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29" descr="56cfa94676fa44d3ac5df2763c3ad5f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96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1750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spacing w:line="0" w:lineRule="atLeast"/>
              <w:ind w:firstLineChars="100" w:firstLine="180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实木桌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;1600*760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圆盘为钢化玻璃。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。</w:t>
            </w:r>
          </w:p>
        </w:tc>
      </w:tr>
      <w:tr w:rsidR="00ED64AE">
        <w:trPr>
          <w:trHeight w:val="90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46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餐椅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4159F138" wp14:editId="3287C03F">
                  <wp:extent cx="545465" cy="525145"/>
                  <wp:effectExtent l="0" t="0" r="6985" b="8255"/>
                  <wp:docPr id="70" name="图片 70" descr="2dc997ee825216f0362524e3e0ce9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 descr="2dc997ee825216f0362524e3e0ce92e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465" cy="52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220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ind w:firstLineChars="200" w:firstLine="422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spacing w:line="0" w:lineRule="atLeast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、铁架表面采用优质环保聚脂漆喷涂，油漆工艺不少于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8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道，油漆后表面光滑美丽，采用优质环保油漆，附着力强、流平性高，涂层亮度均匀不褪色，色泽柔和，手感良好，达到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级环保标准，有光泽，耐久性能好。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 xml:space="preserve">                                         </w:t>
            </w:r>
          </w:p>
          <w:p w:rsidR="00ED64AE" w:rsidRDefault="00ED64AE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ED64AE">
        <w:trPr>
          <w:trHeight w:val="999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lastRenderedPageBreak/>
              <w:t>47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1.2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米圆桌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Tahoma" w:hint="eastAsia"/>
                <w:noProof/>
                <w:color w:val="000000"/>
                <w:kern w:val="0"/>
                <w:szCs w:val="21"/>
              </w:rPr>
              <w:drawing>
                <wp:inline distT="0" distB="0" distL="114300" distR="114300" wp14:anchorId="6AC3B041" wp14:editId="704DAE43">
                  <wp:extent cx="844550" cy="507365"/>
                  <wp:effectExtent l="0" t="0" r="12700" b="6985"/>
                  <wp:docPr id="72" name="图片 72" descr="90d8ae50ff70f173da099b3be45c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 descr="90d8ae50ff70f173da099b3be45c122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50" cy="50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4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套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850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spacing w:line="0" w:lineRule="atLeast"/>
              <w:rPr>
                <w:rFonts w:asciiTheme="minorEastAsia" w:hAnsiTheme="minorEastAsia"/>
                <w:sz w:val="18"/>
                <w:szCs w:val="18"/>
              </w:rPr>
            </w:pPr>
          </w:p>
          <w:p w:rsidR="00ED64AE" w:rsidRDefault="0028166A">
            <w:pPr>
              <w:spacing w:line="0" w:lineRule="atLeast"/>
              <w:ind w:firstLineChars="100" w:firstLine="180"/>
              <w:rPr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桌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尺寸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;1200*760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圆盘为钢化玻璃。</w:t>
            </w:r>
            <w:r>
              <w:rPr>
                <w:rFonts w:asciiTheme="minorEastAsia" w:hAnsiTheme="minorEastAsia" w:hint="eastAsia"/>
                <w:sz w:val="18"/>
                <w:szCs w:val="18"/>
              </w:rPr>
              <w:t>折叠铁脚架。</w:t>
            </w:r>
          </w:p>
          <w:p w:rsidR="00ED64AE" w:rsidRDefault="00ED64AE">
            <w:pPr>
              <w:widowControl/>
              <w:spacing w:line="0" w:lineRule="atLeast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ED64AE">
        <w:trPr>
          <w:trHeight w:val="1504"/>
        </w:trPr>
        <w:tc>
          <w:tcPr>
            <w:tcW w:w="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>
              <w:rPr>
                <w:rFonts w:ascii="宋体" w:hAnsi="宋体" w:cs="宋体" w:hint="eastAsia"/>
                <w:b/>
                <w:bCs/>
                <w:color w:val="000000" w:themeColor="text1"/>
                <w:kern w:val="0"/>
                <w:sz w:val="28"/>
                <w:szCs w:val="28"/>
              </w:rPr>
              <w:t>48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ind w:firstLineChars="100" w:firstLine="211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餐椅</w:t>
            </w:r>
          </w:p>
        </w:tc>
        <w:tc>
          <w:tcPr>
            <w:tcW w:w="3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宋体" w:eastAsia="宋体" w:hAnsi="宋体" w:cs="宋体" w:hint="eastAsia"/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114300" distR="114300" wp14:anchorId="70DFF0C9" wp14:editId="5A2539B7">
                  <wp:extent cx="829310" cy="728345"/>
                  <wp:effectExtent l="0" t="0" r="8890" b="14605"/>
                  <wp:docPr id="73" name="图片 73" descr="1630709553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1630709553(1)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9310" cy="72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32</w:t>
            </w:r>
          </w:p>
        </w:tc>
        <w:tc>
          <w:tcPr>
            <w:tcW w:w="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张</w:t>
            </w:r>
          </w:p>
        </w:tc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65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spacing w:line="0" w:lineRule="atLeast"/>
              <w:rPr>
                <w:rFonts w:asciiTheme="minorEastAsia" w:hAnsiTheme="minorEastAsia"/>
                <w:sz w:val="18"/>
                <w:szCs w:val="18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、铁架椅面软包采用优质环保油漆，附着力强、流平性高，涂层亮度均匀不褪色，色泽柔和，手感良好，达到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E1</w:t>
            </w: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级环保标准，有光泽，耐久性能好。</w:t>
            </w:r>
          </w:p>
          <w:p w:rsidR="00ED64AE" w:rsidRDefault="00ED64AE">
            <w:pPr>
              <w:widowControl/>
              <w:spacing w:line="0" w:lineRule="atLeast"/>
              <w:jc w:val="center"/>
              <w:textAlignment w:val="center"/>
              <w:rPr>
                <w:rFonts w:ascii="宋体" w:eastAsia="宋体" w:hAnsi="宋体" w:cs="Tahoma"/>
                <w:color w:val="000000"/>
                <w:kern w:val="0"/>
                <w:sz w:val="18"/>
                <w:szCs w:val="18"/>
              </w:rPr>
            </w:pPr>
          </w:p>
        </w:tc>
      </w:tr>
      <w:tr w:rsidR="00ED64AE">
        <w:trPr>
          <w:trHeight w:val="852"/>
        </w:trPr>
        <w:tc>
          <w:tcPr>
            <w:tcW w:w="16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28166A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合计</w:t>
            </w:r>
          </w:p>
        </w:tc>
        <w:tc>
          <w:tcPr>
            <w:tcW w:w="55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sz w:val="24"/>
                <w:szCs w:val="24"/>
              </w:rPr>
            </w:pP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 w:rsidR="00ED64AE" w:rsidRDefault="00ED64AE">
            <w:pPr>
              <w:widowControl/>
              <w:jc w:val="center"/>
              <w:textAlignment w:val="center"/>
              <w:rPr>
                <w:rFonts w:ascii="宋体" w:eastAsia="宋体" w:hAnsi="宋体" w:cs="Tahoma"/>
                <w:kern w:val="0"/>
                <w:szCs w:val="21"/>
              </w:rPr>
            </w:pPr>
          </w:p>
        </w:tc>
      </w:tr>
    </w:tbl>
    <w:p w:rsidR="00ED64AE" w:rsidRDefault="00ED64AE">
      <w:pPr>
        <w:spacing w:line="400" w:lineRule="exact"/>
        <w:jc w:val="left"/>
        <w:rPr>
          <w:rFonts w:asciiTheme="minorEastAsia" w:hAnsiTheme="minorEastAsia"/>
          <w:sz w:val="28"/>
          <w:szCs w:val="28"/>
        </w:rPr>
      </w:pPr>
    </w:p>
    <w:sectPr w:rsidR="00ED64AE">
      <w:footerReference w:type="default" r:id="rId55"/>
      <w:pgSz w:w="16838" w:h="11906" w:orient="landscape"/>
      <w:pgMar w:top="567" w:right="1440" w:bottom="567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66A" w:rsidRDefault="0028166A">
      <w:r>
        <w:separator/>
      </w:r>
    </w:p>
  </w:endnote>
  <w:endnote w:type="continuationSeparator" w:id="0">
    <w:p w:rsidR="0028166A" w:rsidRDefault="002816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009182"/>
    </w:sdtPr>
    <w:sdtEndPr/>
    <w:sdtContent>
      <w:p w:rsidR="00ED64AE" w:rsidRDefault="0028166A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760C" w:rsidRPr="00C9760C">
          <w:rPr>
            <w:noProof/>
            <w:lang w:val="zh-CN"/>
          </w:rPr>
          <w:t>13</w:t>
        </w:r>
        <w:r>
          <w:rPr>
            <w:lang w:val="zh-CN"/>
          </w:rPr>
          <w:fldChar w:fldCharType="end"/>
        </w:r>
      </w:p>
    </w:sdtContent>
  </w:sdt>
  <w:p w:rsidR="00ED64AE" w:rsidRDefault="00ED64A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66A" w:rsidRDefault="0028166A">
      <w:r>
        <w:separator/>
      </w:r>
    </w:p>
  </w:footnote>
  <w:footnote w:type="continuationSeparator" w:id="0">
    <w:p w:rsidR="0028166A" w:rsidRDefault="002816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A9C"/>
    <w:rsid w:val="00016655"/>
    <w:rsid w:val="000E35C5"/>
    <w:rsid w:val="000E4C8A"/>
    <w:rsid w:val="00190AA3"/>
    <w:rsid w:val="001A4394"/>
    <w:rsid w:val="00235B11"/>
    <w:rsid w:val="0024123E"/>
    <w:rsid w:val="00254CAA"/>
    <w:rsid w:val="0028166A"/>
    <w:rsid w:val="003260F9"/>
    <w:rsid w:val="00337967"/>
    <w:rsid w:val="00516D9E"/>
    <w:rsid w:val="00565A72"/>
    <w:rsid w:val="00672F75"/>
    <w:rsid w:val="00714BCB"/>
    <w:rsid w:val="00735096"/>
    <w:rsid w:val="00737A19"/>
    <w:rsid w:val="00741723"/>
    <w:rsid w:val="007F69D9"/>
    <w:rsid w:val="008A5C7B"/>
    <w:rsid w:val="008B6302"/>
    <w:rsid w:val="009B3269"/>
    <w:rsid w:val="009F0D3F"/>
    <w:rsid w:val="00A571A4"/>
    <w:rsid w:val="00AB1840"/>
    <w:rsid w:val="00AD0285"/>
    <w:rsid w:val="00AD4A9C"/>
    <w:rsid w:val="00B86943"/>
    <w:rsid w:val="00BB3F9D"/>
    <w:rsid w:val="00BD27F2"/>
    <w:rsid w:val="00C23B7C"/>
    <w:rsid w:val="00C520F3"/>
    <w:rsid w:val="00C87259"/>
    <w:rsid w:val="00C9760C"/>
    <w:rsid w:val="00D15E3C"/>
    <w:rsid w:val="00E04E58"/>
    <w:rsid w:val="00E5454A"/>
    <w:rsid w:val="00E6706F"/>
    <w:rsid w:val="00ED64AE"/>
    <w:rsid w:val="00FD27B5"/>
    <w:rsid w:val="02A96900"/>
    <w:rsid w:val="03252352"/>
    <w:rsid w:val="04613F9E"/>
    <w:rsid w:val="0516782E"/>
    <w:rsid w:val="05AD21ED"/>
    <w:rsid w:val="07FB178A"/>
    <w:rsid w:val="08287956"/>
    <w:rsid w:val="086E1B8B"/>
    <w:rsid w:val="0B7D0286"/>
    <w:rsid w:val="0C122BEF"/>
    <w:rsid w:val="0C3B704B"/>
    <w:rsid w:val="0CA8402A"/>
    <w:rsid w:val="0ED56986"/>
    <w:rsid w:val="0F375E1E"/>
    <w:rsid w:val="0F4D076D"/>
    <w:rsid w:val="0F6A5F9E"/>
    <w:rsid w:val="10CF1967"/>
    <w:rsid w:val="10D01198"/>
    <w:rsid w:val="10DE3001"/>
    <w:rsid w:val="14B90663"/>
    <w:rsid w:val="15CC5920"/>
    <w:rsid w:val="15D75CB8"/>
    <w:rsid w:val="15F21D9D"/>
    <w:rsid w:val="16AB06C7"/>
    <w:rsid w:val="18C52F9D"/>
    <w:rsid w:val="1BE51B04"/>
    <w:rsid w:val="1C627C30"/>
    <w:rsid w:val="1CA8738D"/>
    <w:rsid w:val="1E215826"/>
    <w:rsid w:val="1EC030C4"/>
    <w:rsid w:val="202A084D"/>
    <w:rsid w:val="22A93AE4"/>
    <w:rsid w:val="22D82921"/>
    <w:rsid w:val="25A933D7"/>
    <w:rsid w:val="295E1B11"/>
    <w:rsid w:val="2AC620CD"/>
    <w:rsid w:val="2BFC5DA7"/>
    <w:rsid w:val="2C750D18"/>
    <w:rsid w:val="2C921015"/>
    <w:rsid w:val="2D0211DE"/>
    <w:rsid w:val="2EB731BA"/>
    <w:rsid w:val="30FF5E55"/>
    <w:rsid w:val="337F62C8"/>
    <w:rsid w:val="33CF65AC"/>
    <w:rsid w:val="35641B8E"/>
    <w:rsid w:val="35A23E56"/>
    <w:rsid w:val="373C6467"/>
    <w:rsid w:val="3BAE6803"/>
    <w:rsid w:val="3BDE626B"/>
    <w:rsid w:val="3BE92938"/>
    <w:rsid w:val="3C7C5209"/>
    <w:rsid w:val="3CDA1B75"/>
    <w:rsid w:val="422006EF"/>
    <w:rsid w:val="42B37831"/>
    <w:rsid w:val="459E651C"/>
    <w:rsid w:val="45AE2F79"/>
    <w:rsid w:val="46326F17"/>
    <w:rsid w:val="464E35D3"/>
    <w:rsid w:val="467D554E"/>
    <w:rsid w:val="47130644"/>
    <w:rsid w:val="47353CD7"/>
    <w:rsid w:val="474A25AA"/>
    <w:rsid w:val="49171426"/>
    <w:rsid w:val="49E84E63"/>
    <w:rsid w:val="50931C9A"/>
    <w:rsid w:val="50BE04F5"/>
    <w:rsid w:val="50F2376B"/>
    <w:rsid w:val="527639EE"/>
    <w:rsid w:val="53AC4B8B"/>
    <w:rsid w:val="55F4523D"/>
    <w:rsid w:val="56970A4D"/>
    <w:rsid w:val="579E5E4B"/>
    <w:rsid w:val="5B2032DB"/>
    <w:rsid w:val="5E7A7A81"/>
    <w:rsid w:val="5FEE6858"/>
    <w:rsid w:val="60F90D8A"/>
    <w:rsid w:val="618B053F"/>
    <w:rsid w:val="65D63F3A"/>
    <w:rsid w:val="667A4200"/>
    <w:rsid w:val="66B80754"/>
    <w:rsid w:val="67691F5C"/>
    <w:rsid w:val="6A4455CA"/>
    <w:rsid w:val="6A4F2B9F"/>
    <w:rsid w:val="6AA75F95"/>
    <w:rsid w:val="6BAA50E1"/>
    <w:rsid w:val="6C700B10"/>
    <w:rsid w:val="6DC728C0"/>
    <w:rsid w:val="70617EF7"/>
    <w:rsid w:val="723B22F3"/>
    <w:rsid w:val="73D33F53"/>
    <w:rsid w:val="741F2458"/>
    <w:rsid w:val="74840C47"/>
    <w:rsid w:val="755F0807"/>
    <w:rsid w:val="756D1C55"/>
    <w:rsid w:val="75A80CB9"/>
    <w:rsid w:val="76983DBC"/>
    <w:rsid w:val="7AFA1113"/>
    <w:rsid w:val="7AFC3EA4"/>
    <w:rsid w:val="7CFA07ED"/>
    <w:rsid w:val="7D7326D5"/>
    <w:rsid w:val="7DEF6AE0"/>
    <w:rsid w:val="7E03620A"/>
    <w:rsid w:val="7F9B5D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spacing w:beforeAutospacing="1" w:afterAutospacing="1"/>
      <w:jc w:val="left"/>
      <w:outlineLvl w:val="2"/>
    </w:pPr>
    <w:rPr>
      <w:rFonts w:ascii="宋体" w:eastAsia="宋体" w:hAnsi="宋体" w:cs="Times New Roman" w:hint="eastAsia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pn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14</Pages>
  <Words>2457</Words>
  <Characters>14010</Characters>
  <Application>Microsoft Office Word</Application>
  <DocSecurity>0</DocSecurity>
  <Lines>116</Lines>
  <Paragraphs>32</Paragraphs>
  <ScaleCrop>false</ScaleCrop>
  <Company>Sky123.Org</Company>
  <LinksUpToDate>false</LinksUpToDate>
  <CharactersWithSpaces>16435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NTKO</cp:lastModifiedBy>
  <cp:revision>18</cp:revision>
  <cp:lastPrinted>2021-08-30T08:54:00Z</cp:lastPrinted>
  <dcterms:created xsi:type="dcterms:W3CDTF">2021-08-30T08:55:00Z</dcterms:created>
  <dcterms:modified xsi:type="dcterms:W3CDTF">2021-09-08T07:40:00Z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6D44F826A66B4821A6F9E790E8179633</vt:lpwstr>
  </property>
</Properties>
</file>