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资格条件资格资料</w:t>
      </w:r>
    </w:p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一、《竞价报名表》、《偏差表》按要求填写完整，且采购人接受偏差内容。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插入逐页盖公章彩色扫描件。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二、依法成立并有效存续的法人组织、非法人组织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插入营业执照及相关许可扫描件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三、供应商提供原厂提供针对本产品的售后承诺服务函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插入售后承诺服务函描件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b/>
          <w:color w:val="002060"/>
          <w:sz w:val="24"/>
          <w:highlight w:val="green"/>
          <w:u w:val="single"/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b/>
          <w:color w:val="000000"/>
          <w:sz w:val="24"/>
          <w:szCs w:val="32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>
        <w:rPr>
          <w:rFonts w:ascii="微软雅黑" w:hAnsi="微软雅黑" w:eastAsia="微软雅黑"/>
          <w:b/>
          <w:color w:val="000000"/>
          <w:sz w:val="24"/>
          <w:szCs w:val="32"/>
        </w:rPr>
        <w:br w:type="page"/>
      </w:r>
    </w:p>
    <w:p>
      <w:pPr>
        <w:jc w:val="left"/>
        <w:rPr>
          <w:rFonts w:ascii="微软雅黑" w:hAnsi="微软雅黑" w:eastAsia="微软雅黑"/>
          <w:b/>
          <w:color w:val="000000"/>
          <w:sz w:val="24"/>
          <w:szCs w:val="32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32"/>
        </w:rPr>
        <w:t xml:space="preserve">格式1 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z w:val="32"/>
          <w:szCs w:val="28"/>
        </w:rPr>
      </w:pPr>
      <w:r>
        <w:rPr>
          <w:rFonts w:hint="eastAsia" w:ascii="微软雅黑" w:hAnsi="微软雅黑" w:eastAsia="微软雅黑"/>
          <w:b/>
          <w:sz w:val="32"/>
          <w:szCs w:val="28"/>
        </w:rPr>
        <w:t>竞价授权报名表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微软雅黑" w:hAnsi="微软雅黑" w:eastAsia="微软雅黑"/>
          <w:sz w:val="24"/>
          <w:szCs w:val="21"/>
        </w:rPr>
      </w:pPr>
      <w:r>
        <w:rPr>
          <w:rFonts w:ascii="微软雅黑" w:hAnsi="微软雅黑" w:eastAsia="微软雅黑"/>
          <w:sz w:val="24"/>
          <w:szCs w:val="21"/>
        </w:rPr>
        <w:t>本人</w:t>
      </w:r>
      <w:r>
        <w:rPr>
          <w:rFonts w:hint="eastAsia" w:ascii="微软雅黑" w:hAnsi="微软雅黑" w:eastAsia="微软雅黑"/>
          <w:sz w:val="24"/>
          <w:szCs w:val="21"/>
          <w:u w:val="single"/>
        </w:rPr>
        <w:t xml:space="preserve">       （身份证号：     ）</w:t>
      </w:r>
      <w:r>
        <w:rPr>
          <w:rFonts w:ascii="微软雅黑" w:hAnsi="微软雅黑" w:eastAsia="微软雅黑"/>
          <w:sz w:val="24"/>
          <w:szCs w:val="21"/>
        </w:rPr>
        <w:t>系</w:t>
      </w:r>
      <w:r>
        <w:rPr>
          <w:rFonts w:hint="eastAsia" w:ascii="微软雅黑" w:hAnsi="微软雅黑" w:eastAsia="微软雅黑"/>
          <w:sz w:val="24"/>
          <w:szCs w:val="21"/>
          <w:u w:val="single"/>
        </w:rPr>
        <w:t xml:space="preserve">                </w:t>
      </w:r>
      <w:r>
        <w:rPr>
          <w:rFonts w:ascii="微软雅黑" w:hAnsi="微软雅黑" w:eastAsia="微软雅黑"/>
          <w:sz w:val="24"/>
          <w:szCs w:val="21"/>
        </w:rPr>
        <w:t>的法定代表人，现委托</w:t>
      </w:r>
      <w:r>
        <w:rPr>
          <w:rFonts w:hint="eastAsia" w:ascii="微软雅黑" w:hAnsi="微软雅黑" w:eastAsia="微软雅黑"/>
          <w:sz w:val="24"/>
          <w:szCs w:val="21"/>
          <w:u w:val="single"/>
        </w:rPr>
        <w:t xml:space="preserve">     （身份证号：      ）</w:t>
      </w:r>
      <w:r>
        <w:rPr>
          <w:rFonts w:ascii="微软雅黑" w:hAnsi="微软雅黑" w:eastAsia="微软雅黑"/>
          <w:sz w:val="24"/>
          <w:szCs w:val="21"/>
        </w:rPr>
        <w:t>为我方代理人。代理人根据授权，以我方名义</w:t>
      </w:r>
      <w:r>
        <w:rPr>
          <w:rFonts w:hint="eastAsia" w:ascii="微软雅黑" w:hAnsi="微软雅黑" w:eastAsia="微软雅黑"/>
          <w:sz w:val="24"/>
          <w:szCs w:val="21"/>
        </w:rPr>
        <w:t>参加内</w:t>
      </w:r>
      <w:r>
        <w:rPr>
          <w:rFonts w:hint="eastAsia" w:ascii="微软雅黑" w:hAnsi="微软雅黑" w:eastAsia="微软雅黑"/>
          <w:sz w:val="24"/>
          <w:szCs w:val="21"/>
        </w:rPr>
        <w:t>蒙古产权交易中心包头场所可移动显示屏【网上竞价】一切采购活动中的响应文件的</w:t>
      </w:r>
      <w:r>
        <w:rPr>
          <w:rFonts w:ascii="微软雅黑" w:hAnsi="微软雅黑" w:eastAsia="微软雅黑"/>
          <w:sz w:val="24"/>
          <w:szCs w:val="21"/>
        </w:rPr>
        <w:t>签署、澄清、说明、补正、递交、撤回、修改和处理有关事宜，其法律后果由我方承担。我公司针对贵公司</w:t>
      </w:r>
      <w:r>
        <w:rPr>
          <w:rFonts w:hint="eastAsia" w:ascii="微软雅黑" w:hAnsi="微软雅黑" w:eastAsia="微软雅黑"/>
          <w:sz w:val="24"/>
          <w:szCs w:val="21"/>
        </w:rPr>
        <w:t>采购</w:t>
      </w:r>
      <w:r>
        <w:rPr>
          <w:rFonts w:ascii="微软雅黑" w:hAnsi="微软雅黑" w:eastAsia="微软雅黑"/>
          <w:sz w:val="24"/>
          <w:szCs w:val="21"/>
        </w:rPr>
        <w:t>编号</w:t>
      </w:r>
      <w:r>
        <w:rPr>
          <w:rFonts w:hint="eastAsia" w:ascii="微软雅黑" w:hAnsi="微软雅黑" w:eastAsia="微软雅黑"/>
          <w:sz w:val="24"/>
          <w:szCs w:val="21"/>
        </w:rPr>
        <w:t>为</w:t>
      </w:r>
      <w:r>
        <w:rPr>
          <w:rFonts w:ascii="微软雅黑" w:hAnsi="微软雅黑" w:eastAsia="微软雅黑"/>
          <w:sz w:val="24"/>
          <w:szCs w:val="21"/>
          <w:u w:val="single"/>
        </w:rPr>
        <w:t>09HW20210463-0</w:t>
      </w:r>
      <w:r>
        <w:rPr>
          <w:rFonts w:hint="eastAsia" w:ascii="微软雅黑" w:hAnsi="微软雅黑" w:eastAsia="微软雅黑"/>
          <w:sz w:val="24"/>
          <w:szCs w:val="21"/>
          <w:u w:val="single"/>
          <w:lang w:val="en-US" w:eastAsia="zh-CN"/>
        </w:rPr>
        <w:t>1</w:t>
      </w:r>
      <w:r>
        <w:rPr>
          <w:rFonts w:ascii="微软雅黑" w:hAnsi="微软雅黑" w:eastAsia="微软雅黑"/>
          <w:sz w:val="24"/>
          <w:szCs w:val="21"/>
        </w:rPr>
        <w:t>的</w:t>
      </w:r>
      <w:r>
        <w:rPr>
          <w:rFonts w:hint="eastAsia" w:ascii="微软雅黑" w:hAnsi="微软雅黑" w:eastAsia="微软雅黑"/>
          <w:sz w:val="24"/>
          <w:szCs w:val="21"/>
        </w:rPr>
        <w:t>竞价公告</w:t>
      </w:r>
      <w:r>
        <w:rPr>
          <w:rFonts w:ascii="微软雅黑" w:hAnsi="微软雅黑" w:eastAsia="微软雅黑"/>
          <w:sz w:val="24"/>
          <w:szCs w:val="21"/>
        </w:rPr>
        <w:t>,</w:t>
      </w:r>
      <w:r>
        <w:rPr>
          <w:rFonts w:hint="eastAsia" w:ascii="微软雅黑" w:hAnsi="微软雅黑" w:eastAsia="微软雅黑"/>
          <w:sz w:val="24"/>
          <w:szCs w:val="21"/>
        </w:rPr>
        <w:t>做出如下承诺</w:t>
      </w:r>
      <w:r>
        <w:rPr>
          <w:rFonts w:ascii="微软雅黑" w:hAnsi="微软雅黑" w:eastAsia="微软雅黑"/>
          <w:sz w:val="24"/>
          <w:szCs w:val="21"/>
        </w:rPr>
        <w:t>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sz w:val="24"/>
          <w:szCs w:val="21"/>
        </w:rPr>
        <w:t>1、我方承诺在本项目的采购活动中若成交，我方愿意且同意从提交的保证金中支付采购代理服务费。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sz w:val="24"/>
          <w:szCs w:val="21"/>
        </w:rPr>
        <w:t>2、我公司</w:t>
      </w:r>
      <w:r>
        <w:rPr>
          <w:rFonts w:hint="eastAsia" w:ascii="微软雅黑" w:hAnsi="微软雅黑" w:eastAsia="微软雅黑" w:cs="宋体"/>
          <w:sz w:val="24"/>
          <w:szCs w:val="21"/>
        </w:rPr>
        <w:t>提供货物质量标准符合采购公告要求，完全能满足采购方要求，如若无法满足采购方要求，我公司将对此负全部责任</w:t>
      </w:r>
      <w:r>
        <w:rPr>
          <w:rFonts w:ascii="微软雅黑" w:hAnsi="微软雅黑" w:eastAsia="微软雅黑"/>
          <w:sz w:val="24"/>
          <w:szCs w:val="21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sz w:val="24"/>
          <w:szCs w:val="21"/>
        </w:rPr>
        <w:t>3、我公司与采购人不存在可能影响采购公正性的利害关系。</w:t>
      </w:r>
    </w:p>
    <w:p>
      <w:pPr>
        <w:spacing w:line="360" w:lineRule="auto"/>
        <w:ind w:firstLine="4320" w:firstLineChars="180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sz w:val="24"/>
          <w:szCs w:val="21"/>
        </w:rPr>
        <w:t>供应商</w:t>
      </w:r>
      <w:r>
        <w:rPr>
          <w:rFonts w:ascii="微软雅黑" w:hAnsi="微软雅黑" w:eastAsia="微软雅黑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微软雅黑" w:hAnsi="微软雅黑" w:eastAsia="微软雅黑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firstLine="480" w:firstLineChars="200"/>
        <w:jc w:val="right"/>
        <w:rPr>
          <w:rFonts w:ascii="微软雅黑" w:hAnsi="微软雅黑" w:eastAsia="微软雅黑"/>
          <w:b/>
          <w:sz w:val="36"/>
          <w:szCs w:val="28"/>
        </w:rPr>
      </w:pPr>
      <w:r>
        <w:rPr>
          <w:rFonts w:ascii="微软雅黑" w:hAnsi="微软雅黑" w:eastAsia="微软雅黑"/>
          <w:sz w:val="24"/>
          <w:szCs w:val="21"/>
        </w:rPr>
        <w:t>法定代表人</w:t>
      </w:r>
      <w:r>
        <w:rPr>
          <w:rFonts w:hint="eastAsia" w:ascii="微软雅黑" w:hAnsi="微软雅黑" w:eastAsia="微软雅黑"/>
          <w:sz w:val="24"/>
          <w:szCs w:val="21"/>
        </w:rPr>
        <w:t xml:space="preserve">签字：              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ascii="微软雅黑" w:hAnsi="微软雅黑" w:eastAsia="微软雅黑"/>
              </w:rPr>
              <w:t>09HW20210463-0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内蒙古产权交易中心包头场所可移动显示屏【网上竞价】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发票信息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[  ]增值税专用发票     [  ] 增值税普通发票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地址：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电话：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纳税人识别号：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开户行：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hAnsi="微软雅黑" w:eastAsia="微软雅黑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邮寄文件接收地址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kern w:val="0"/>
                <w:szCs w:val="18"/>
              </w:rPr>
              <w:t>地址：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kern w:val="0"/>
                <w:szCs w:val="18"/>
              </w:rPr>
              <w:t>姓名：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hAnsi="微软雅黑" w:eastAsia="微软雅黑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接收文件电子邮箱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微软雅黑" w:hAnsi="微软雅黑" w:eastAsia="微软雅黑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41" w:line="360" w:lineRule="auto"/>
        <w:rPr>
          <w:rFonts w:ascii="微软雅黑" w:hAnsi="微软雅黑" w:eastAsia="微软雅黑"/>
          <w:sz w:val="28"/>
          <w:szCs w:val="28"/>
        </w:rPr>
      </w:pPr>
    </w:p>
    <w:tbl>
      <w:tblPr>
        <w:tblStyle w:val="13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法定代表人身份证负面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法定代表人签字：</w:t>
      </w:r>
    </w:p>
    <w:tbl>
      <w:tblPr>
        <w:tblStyle w:val="13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被授权人身份证负面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被授权人签字：</w:t>
      </w:r>
    </w:p>
    <w:p>
      <w:pPr>
        <w:widowControl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br w:type="page"/>
      </w:r>
    </w:p>
    <w:p>
      <w:pPr>
        <w:jc w:val="left"/>
        <w:rPr>
          <w:rFonts w:ascii="微软雅黑" w:hAnsi="微软雅黑" w:eastAsia="微软雅黑"/>
          <w:b/>
          <w:color w:val="000000"/>
          <w:sz w:val="24"/>
          <w:szCs w:val="32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32"/>
        </w:rPr>
        <w:t xml:space="preserve">格式2  </w:t>
      </w:r>
    </w:p>
    <w:p>
      <w:pPr>
        <w:jc w:val="center"/>
        <w:rPr>
          <w:rFonts w:ascii="微软雅黑" w:hAnsi="微软雅黑" w:eastAsia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偏 差 表</w:t>
      </w:r>
    </w:p>
    <w:p>
      <w:pPr>
        <w:adjustRightInd w:val="0"/>
        <w:snapToGrid w:val="0"/>
        <w:spacing w:line="52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项目名称：</w:t>
      </w:r>
      <w:r>
        <w:rPr>
          <w:rFonts w:hint="eastAsia" w:ascii="微软雅黑" w:hAnsi="微软雅黑" w:eastAsia="微软雅黑"/>
          <w:sz w:val="24"/>
          <w:szCs w:val="21"/>
        </w:rPr>
        <w:t>内蒙古产权交易中心包头场所可移动显示屏【网上竞价】</w:t>
      </w:r>
    </w:p>
    <w:p>
      <w:pPr>
        <w:adjustRightInd w:val="0"/>
        <w:snapToGrid w:val="0"/>
        <w:spacing w:line="520" w:lineRule="exact"/>
        <w:rPr>
          <w:rFonts w:hint="eastAsia" w:ascii="微软雅黑" w:hAnsi="微软雅黑" w:eastAsia="微软雅黑"/>
          <w:color w:val="000000"/>
          <w:sz w:val="24"/>
          <w:lang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项目编号：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09HW20210463-0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Style w:val="1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69"/>
        <w:gridCol w:w="1842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备注（若偏离请备注实际偏离情况）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napToGrid w:val="0"/>
              <w:spacing w:line="520" w:lineRule="exact"/>
              <w:contextualSpacing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实现功能：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5、6层共10间房间，显示屏应能可轻松移动到任一间房间内，并满足在任一房间使用，满足与场所内电脑屏幕共享和播放音频，能满足与电脑投影后远程视频通话功能。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采购明细全部内容响应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验收条件：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送至采购方指定地点，按要求安装调试后由采购方进行验收。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交付时间：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自成交公告发布之日起5个工作日内交付。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实施地点：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包头市稀土高新区黄河大街83甲号中国二冶集团副楼5、6层。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付款方式：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安装调试完毕，经采购方验收合格且收到全额增值税专用发票后10个工作日内，一次性付款。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质保期：自验收合格后一年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交付条件：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符合采购人使用要求，满足交付即能使用。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报价要求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：平台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除包含“标的”本身价值外，还应包含备品配件、原位置废弃物拆卸、安装所需配套材料及工具、税金、装卸、运输、包装、质检、竣工后垃圾处理、保险、安装调试等全过程伴随的费用。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合同签署：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收到通知书应立即与中心签订合同。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发票要求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：增值税专用发票。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合同价格：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实行一次性固定单价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合同，以平台所报单价为准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，报价为到站价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注：</w:t>
      </w:r>
    </w:p>
    <w:p>
      <w:pPr>
        <w:adjustRightInd w:val="0"/>
        <w:snapToGrid w:val="0"/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1、请按清单内容逐项列出偏差情况，若偏差写明偏差内容（未注明视为不响应将被否决）。2、实质性条款不可偏离。</w:t>
      </w:r>
    </w:p>
    <w:p>
      <w:pPr>
        <w:adjustRightInd w:val="0"/>
        <w:snapToGrid w:val="0"/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3、实质性可变动条款采购人根据实际情况判断是否接受，不接受即否决资格。</w:t>
      </w:r>
    </w:p>
    <w:p>
      <w:pPr>
        <w:adjustRightInd w:val="0"/>
        <w:snapToGrid w:val="0"/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4、逐页盖章。</w:t>
      </w:r>
    </w:p>
    <w:p>
      <w:pPr>
        <w:rPr>
          <w:rFonts w:ascii="微软雅黑" w:hAnsi="微软雅黑" w:eastAsia="微软雅黑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br w:type="page"/>
      </w:r>
    </w:p>
    <w:p>
      <w:pPr>
        <w:jc w:val="left"/>
        <w:rPr>
          <w:rFonts w:ascii="微软雅黑" w:hAnsi="微软雅黑" w:eastAsia="微软雅黑"/>
          <w:b/>
          <w:color w:val="000000"/>
          <w:sz w:val="24"/>
          <w:szCs w:val="32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32"/>
        </w:rPr>
        <w:t xml:space="preserve">格式3  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项目名称：</w:t>
      </w:r>
      <w:r>
        <w:rPr>
          <w:rFonts w:hint="eastAsia" w:ascii="微软雅黑" w:hAnsi="微软雅黑" w:eastAsia="微软雅黑"/>
          <w:sz w:val="24"/>
          <w:szCs w:val="21"/>
        </w:rPr>
        <w:t>内蒙古产权交易中心包头场所可移动显示屏【网上竞价】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</w:rPr>
        <w:t>项目编号：</w:t>
      </w:r>
      <w:r>
        <w:rPr>
          <w:rFonts w:ascii="微软雅黑" w:hAnsi="微软雅黑" w:eastAsia="微软雅黑"/>
          <w:sz w:val="22"/>
        </w:rPr>
        <w:t>09HW20210463-0</w:t>
      </w:r>
      <w:r>
        <w:rPr>
          <w:rFonts w:hint="eastAsia" w:ascii="微软雅黑" w:hAnsi="微软雅黑" w:eastAsia="微软雅黑"/>
          <w:sz w:val="22"/>
          <w:lang w:val="en-US" w:eastAsia="zh-CN"/>
        </w:rPr>
        <w:t>1</w:t>
      </w:r>
    </w:p>
    <w:tbl>
      <w:tblPr>
        <w:tblStyle w:val="12"/>
        <w:tblW w:w="5000" w:type="pct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color="333399" w:sz="4" w:space="0"/>
              <w:left w:val="nil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合计（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0"/>
              </w:rPr>
              <w:t>注明是否含税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法定代表人或被授权人签字：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日期：                                        </w:t>
      </w:r>
    </w:p>
    <w:p>
      <w:pPr>
        <w:widowControl/>
        <w:jc w:val="left"/>
        <w:rPr>
          <w:rFonts w:ascii="微软雅黑" w:hAnsi="微软雅黑" w:eastAsia="微软雅黑"/>
          <w:sz w:val="24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微软雅黑" w:hAnsi="微软雅黑" w:eastAsia="微软雅黑"/>
          <w:sz w:val="24"/>
          <w:szCs w:val="28"/>
        </w:rPr>
      </w:pPr>
    </w:p>
    <w:sectPr>
      <w:headerReference r:id="rId5" w:type="default"/>
      <w:footerReference r:id="rId6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873CC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3291E"/>
    <w:rsid w:val="005428D1"/>
    <w:rsid w:val="00547E57"/>
    <w:rsid w:val="005519FD"/>
    <w:rsid w:val="00590669"/>
    <w:rsid w:val="005A79B1"/>
    <w:rsid w:val="005C0C2F"/>
    <w:rsid w:val="005F7A02"/>
    <w:rsid w:val="00612D55"/>
    <w:rsid w:val="00630C67"/>
    <w:rsid w:val="0067786A"/>
    <w:rsid w:val="006A7639"/>
    <w:rsid w:val="006D5257"/>
    <w:rsid w:val="006E2B0D"/>
    <w:rsid w:val="00703087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41854"/>
    <w:rsid w:val="00E725A3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  <w:rsid w:val="67F63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uiPriority w:val="99"/>
  </w:style>
  <w:style w:type="character" w:customStyle="1" w:styleId="23">
    <w:name w:val="纯文本 Char1"/>
    <w:basedOn w:val="14"/>
    <w:semiHidden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C63EB-1E02-4328-A1B0-A17707877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935</Words>
  <Characters>993</Characters>
  <Lines>45</Lines>
  <Paragraphs>53</Paragraphs>
  <TotalTime>0</TotalTime>
  <ScaleCrop>false</ScaleCrop>
  <LinksUpToDate>false</LinksUpToDate>
  <CharactersWithSpaces>1875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2021-09-03T08:40:00Z</dcterms:created>
  <dc:creator>塔拉</dc:creator>
  <cp:lastModifiedBy>杨文亮</cp:lastModifiedBy>
  <dcterms:modified xsi:type="dcterms:W3CDTF">2021-09-14T10:08:50Z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65B22A2FC35144B1828D6DE3476A5386</vt:lpwstr>
  </property>
</Properties>
</file>