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1、用户盒情况及要求：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228600</wp:posOffset>
            </wp:positionV>
            <wp:extent cx="6033770" cy="3934460"/>
            <wp:effectExtent l="0" t="0" r="1270" b="1270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2021-10-20T10:37:22Z</dcterms:created>
  <dc:creator>CGB_WJ</dc:creator>
  <cp:lastModifiedBy>CGB_WJ</cp:lastModifiedBy>
  <dcterms:modified xsi:type="dcterms:W3CDTF">2021-10-20T10:37:54Z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