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18900"/>
        </w:tabs>
        <w:adjustRightInd w:val="0"/>
        <w:snapToGrid w:val="0"/>
        <w:spacing w:line="400" w:lineRule="exact"/>
        <w:ind w:right="-6" w:rightChars="-3"/>
        <w:jc w:val="left"/>
        <w:rPr>
          <w:rFonts w:hint="eastAsia" w:asciiTheme="minorEastAsia" w:hAnsiTheme="minorEastAsia" w:eastAsiaTheme="minorEastAsia" w:cstheme="minorEastAsia"/>
          <w:kern w:val="2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kern w:val="2"/>
          <w:sz w:val="21"/>
          <w:szCs w:val="21"/>
        </w:rPr>
        <w:fldChar w:fldCharType="begin"/>
      </w:r>
      <w:r>
        <w:rPr>
          <w:rFonts w:hint="eastAsia" w:asciiTheme="minorEastAsia" w:hAnsiTheme="minorEastAsia" w:eastAsiaTheme="minorEastAsia" w:cstheme="minorEastAsia"/>
          <w:kern w:val="2"/>
          <w:sz w:val="21"/>
          <w:szCs w:val="21"/>
        </w:rPr>
        <w:instrText xml:space="preserve"> HYPERLINK "http://www.e-jy.com.cn/ejyzx/eWebEditor/uploadfile/20201203165758361003.doc" \t "http://www.ejy365.com/_blank" </w:instrText>
      </w:r>
      <w:r>
        <w:rPr>
          <w:rFonts w:hint="eastAsia" w:asciiTheme="minorEastAsia" w:hAnsiTheme="minorEastAsia" w:eastAsiaTheme="minorEastAsia" w:cstheme="minorEastAsia"/>
          <w:kern w:val="2"/>
          <w:sz w:val="21"/>
          <w:szCs w:val="21"/>
        </w:rPr>
        <w:fldChar w:fldCharType="separate"/>
      </w:r>
      <w:r>
        <w:rPr>
          <w:rStyle w:val="5"/>
          <w:rFonts w:hint="eastAsia" w:asciiTheme="minorEastAsia" w:hAnsiTheme="minorEastAsia" w:eastAsiaTheme="minorEastAsia" w:cstheme="minorEastAsia"/>
          <w:kern w:val="2"/>
          <w:sz w:val="21"/>
          <w:szCs w:val="21"/>
        </w:rPr>
        <w:t>附件</w:t>
      </w:r>
      <w:r>
        <w:rPr>
          <w:rStyle w:val="5"/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/>
        </w:rPr>
        <w:t>5</w:t>
      </w:r>
      <w:r>
        <w:rPr>
          <w:rStyle w:val="5"/>
          <w:rFonts w:hint="eastAsia" w:asciiTheme="minorEastAsia" w:hAnsiTheme="minorEastAsia" w:eastAsiaTheme="minorEastAsia" w:cstheme="minorEastAsia"/>
          <w:kern w:val="2"/>
          <w:sz w:val="21"/>
          <w:szCs w:val="21"/>
        </w:rPr>
        <w:t>.</w:t>
      </w:r>
      <w:r>
        <w:rPr>
          <w:rStyle w:val="5"/>
          <w:rFonts w:hint="eastAsia" w:asciiTheme="minorEastAsia" w:hAnsiTheme="minorEastAsia" w:eastAsiaTheme="minorEastAsia" w:cstheme="minorEastAsia"/>
          <w:kern w:val="2"/>
          <w:sz w:val="21"/>
          <w:szCs w:val="21"/>
          <w:lang w:eastAsia="zh-CN"/>
        </w:rPr>
        <w:t>合同样板</w:t>
      </w:r>
      <w:r>
        <w:rPr>
          <w:rStyle w:val="5"/>
          <w:rFonts w:hint="eastAsia" w:asciiTheme="minorEastAsia" w:hAnsiTheme="minorEastAsia" w:eastAsiaTheme="minorEastAsia" w:cstheme="minorEastAsia"/>
          <w:kern w:val="2"/>
          <w:sz w:val="21"/>
          <w:szCs w:val="21"/>
        </w:rPr>
        <w:t>.doc</w:t>
      </w:r>
      <w:r>
        <w:rPr>
          <w:rFonts w:hint="eastAsia" w:asciiTheme="minorEastAsia" w:hAnsiTheme="minorEastAsia" w:eastAsiaTheme="minorEastAsia" w:cstheme="minorEastAsia"/>
          <w:kern w:val="2"/>
          <w:sz w:val="21"/>
          <w:szCs w:val="21"/>
        </w:rPr>
        <w:fldChar w:fldCharType="end"/>
      </w:r>
    </w:p>
    <w:p>
      <w:pPr>
        <w:tabs>
          <w:tab w:val="left" w:pos="18900"/>
        </w:tabs>
        <w:adjustRightInd w:val="0"/>
        <w:snapToGrid w:val="0"/>
        <w:spacing w:line="360" w:lineRule="auto"/>
        <w:ind w:right="-6" w:rightChars="-3"/>
        <w:jc w:val="center"/>
        <w:rPr>
          <w:rFonts w:hint="eastAsia" w:asciiTheme="minorEastAsia" w:hAnsiTheme="minorEastAsia" w:eastAsiaTheme="minorEastAsia" w:cstheme="minorEastAsia"/>
          <w:b/>
          <w:bCs w:val="0"/>
          <w:sz w:val="21"/>
          <w:szCs w:val="21"/>
          <w:u w:val="single"/>
        </w:rPr>
      </w:pPr>
      <w:r>
        <w:rPr>
          <w:rFonts w:hint="eastAsia" w:asciiTheme="minorEastAsia" w:hAnsiTheme="minorEastAsia" w:eastAsiaTheme="minorEastAsia" w:cstheme="minorEastAsia"/>
          <w:b/>
          <w:bCs w:val="0"/>
          <w:sz w:val="21"/>
          <w:szCs w:val="21"/>
          <w:lang w:eastAsia="zh-CN"/>
        </w:rPr>
        <w:t>辅</w:t>
      </w:r>
      <w:r>
        <w:rPr>
          <w:rFonts w:hint="eastAsia" w:asciiTheme="minorEastAsia" w:hAnsiTheme="minorEastAsia" w:eastAsiaTheme="minorEastAsia" w:cstheme="minorEastAsia"/>
          <w:b/>
          <w:bCs w:val="0"/>
          <w:sz w:val="21"/>
          <w:szCs w:val="21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/>
          <w:bCs w:val="0"/>
          <w:sz w:val="21"/>
          <w:szCs w:val="21"/>
          <w:lang w:eastAsia="zh-CN"/>
        </w:rPr>
        <w:t>料</w:t>
      </w:r>
      <w:r>
        <w:rPr>
          <w:rFonts w:hint="eastAsia" w:asciiTheme="minorEastAsia" w:hAnsiTheme="minorEastAsia" w:eastAsiaTheme="minorEastAsia" w:cstheme="minorEastAsia"/>
          <w:b/>
          <w:bCs w:val="0"/>
          <w:sz w:val="21"/>
          <w:szCs w:val="21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/>
          <w:bCs w:val="0"/>
          <w:sz w:val="21"/>
          <w:szCs w:val="21"/>
          <w:lang w:eastAsia="zh-CN"/>
        </w:rPr>
        <w:t>类</w:t>
      </w:r>
      <w:r>
        <w:rPr>
          <w:rFonts w:hint="eastAsia" w:asciiTheme="minorEastAsia" w:hAnsiTheme="minorEastAsia" w:eastAsiaTheme="minorEastAsia" w:cstheme="minorEastAsia"/>
          <w:b/>
          <w:bCs w:val="0"/>
          <w:sz w:val="21"/>
          <w:szCs w:val="21"/>
          <w:lang w:val="en-US" w:eastAsia="zh-CN"/>
        </w:rPr>
        <w:t xml:space="preserve"> 买 卖 </w:t>
      </w:r>
      <w:r>
        <w:rPr>
          <w:rFonts w:hint="eastAsia" w:asciiTheme="minorEastAsia" w:hAnsiTheme="minorEastAsia" w:eastAsiaTheme="minorEastAsia" w:cstheme="minorEastAsia"/>
          <w:b/>
          <w:bCs w:val="0"/>
          <w:sz w:val="21"/>
          <w:szCs w:val="21"/>
        </w:rPr>
        <w:t>合 同</w:t>
      </w:r>
    </w:p>
    <w:tbl>
      <w:tblPr>
        <w:tblStyle w:val="3"/>
        <w:tblpPr w:leftFromText="180" w:rightFromText="180" w:vertAnchor="text" w:horzAnchor="page" w:tblpX="1202" w:tblpY="147"/>
        <w:tblOverlap w:val="never"/>
        <w:tblW w:w="1023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9"/>
        <w:gridCol w:w="567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4569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ind w:hanging="2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eastAsia="zh-CN"/>
              </w:rPr>
              <w:t>甲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方：内蒙古兴安铜锌冶炼有限公司</w:t>
            </w:r>
          </w:p>
          <w:p>
            <w:pPr>
              <w:adjustRightInd w:val="0"/>
              <w:snapToGrid w:val="0"/>
              <w:spacing w:line="360" w:lineRule="auto"/>
              <w:ind w:hanging="2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360" w:lineRule="auto"/>
              <w:ind w:hanging="2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eastAsia="zh-CN"/>
              </w:rPr>
              <w:t>乙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方：</w:t>
            </w:r>
          </w:p>
        </w:tc>
        <w:tc>
          <w:tcPr>
            <w:tcW w:w="5670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ind w:firstLine="630" w:firstLineChars="300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合同编号：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4569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ind w:hanging="2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</w:p>
        </w:tc>
        <w:tc>
          <w:tcPr>
            <w:tcW w:w="5670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ind w:firstLine="630" w:firstLineChars="300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签订地点：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  <w:t>锡盟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 xml:space="preserve">西乌旗白音华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4569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ind w:hanging="2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</w:p>
        </w:tc>
        <w:tc>
          <w:tcPr>
            <w:tcW w:w="5670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ind w:left="279" w:leftChars="133" w:firstLine="417" w:firstLineChars="199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签订时间：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pacing w:line="360" w:lineRule="auto"/>
        <w:ind w:firstLine="42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1"/>
          <w:szCs w:val="21"/>
          <w:lang w:eastAsia="zh-CN"/>
        </w:rPr>
        <w:t>甲乙</w:t>
      </w:r>
      <w:r>
        <w:rPr>
          <w:rFonts w:hint="eastAsia" w:asciiTheme="minorEastAsia" w:hAnsiTheme="minorEastAsia" w:eastAsiaTheme="minorEastAsia" w:cstheme="minorEastAsia"/>
          <w:b w:val="0"/>
          <w:bCs/>
          <w:sz w:val="21"/>
          <w:szCs w:val="21"/>
        </w:rPr>
        <w:t>双方经过协商，本着自愿及平等互利的原则，就煤炭买卖事宜达成如下一致：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952"/>
          <w:tab w:val="left" w:pos="994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-6" w:rightChars="-3" w:firstLine="422" w:firstLineChars="200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bCs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1"/>
          <w:szCs w:val="21"/>
        </w:rPr>
        <w:t>货物名称</w:t>
      </w:r>
      <w:r>
        <w:rPr>
          <w:rFonts w:hint="eastAsia" w:asciiTheme="minorEastAsia" w:hAnsiTheme="minorEastAsia" w:eastAsiaTheme="minorEastAsia" w:cstheme="minorEastAsia"/>
          <w:b/>
          <w:bCs/>
          <w:sz w:val="21"/>
          <w:szCs w:val="21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b/>
          <w:bCs/>
          <w:sz w:val="21"/>
          <w:szCs w:val="21"/>
        </w:rPr>
        <w:t>供货数量、</w:t>
      </w:r>
      <w:r>
        <w:rPr>
          <w:rFonts w:hint="eastAsia" w:asciiTheme="minorEastAsia" w:hAnsiTheme="minorEastAsia" w:eastAsiaTheme="minorEastAsia" w:cstheme="minorEastAsia"/>
          <w:b/>
          <w:bCs/>
          <w:sz w:val="21"/>
          <w:szCs w:val="21"/>
          <w:lang w:val="en-US" w:eastAsia="zh-CN"/>
        </w:rPr>
        <w:t>单价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952"/>
          <w:tab w:val="left" w:pos="994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-6" w:rightChars="-3" w:firstLine="420" w:firstLineChars="200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bCs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Cs/>
          <w:sz w:val="21"/>
          <w:szCs w:val="21"/>
          <w:lang w:val="en-US" w:eastAsia="zh-CN"/>
        </w:rPr>
        <w:t>1.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</w:rPr>
        <w:t>货物名称：</w:t>
      </w:r>
      <w:r>
        <w:rPr>
          <w:rFonts w:hint="eastAsia" w:asciiTheme="minorEastAsia" w:hAnsiTheme="minorEastAsia" w:eastAsiaTheme="minorEastAsia" w:cstheme="minorEastAsia"/>
          <w:b w:val="0"/>
          <w:bCs/>
          <w:sz w:val="21"/>
          <w:szCs w:val="21"/>
          <w:lang w:eastAsia="zh-CN"/>
        </w:rPr>
        <w:t>褐煤块（</w:t>
      </w:r>
      <w:r>
        <w:rPr>
          <w:rFonts w:hint="eastAsia" w:asciiTheme="minorEastAsia" w:hAnsiTheme="minorEastAsia" w:eastAsiaTheme="minorEastAsia" w:cstheme="minorEastAsia"/>
          <w:b w:val="0"/>
          <w:bCs/>
          <w:sz w:val="21"/>
          <w:szCs w:val="21"/>
          <w:lang w:val="en-US" w:eastAsia="zh-CN"/>
        </w:rPr>
        <w:t>20mm-50mm和30mm-80mm）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952"/>
          <w:tab w:val="left" w:pos="994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-6" w:rightChars="-3" w:firstLine="420" w:firstLineChars="200"/>
        <w:textAlignment w:val="auto"/>
        <w:outlineLvl w:val="9"/>
        <w:rPr>
          <w:rFonts w:hint="eastAsia" w:asciiTheme="minorEastAsia" w:hAnsiTheme="minorEastAsia" w:eastAsiaTheme="minorEastAsia" w:cstheme="minorEastAsia"/>
          <w:bCs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Cs/>
          <w:sz w:val="21"/>
          <w:szCs w:val="21"/>
          <w:lang w:val="en-US" w:eastAsia="zh-CN"/>
        </w:rPr>
        <w:t>2.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  <w:lang w:eastAsia="zh-CN"/>
        </w:rPr>
        <w:t>供货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</w:rPr>
        <w:t>总量为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  <w:lang w:val="en-US" w:eastAsia="zh-CN"/>
        </w:rPr>
        <w:t>8200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</w:rPr>
        <w:t>吨（以实际到货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  <w:lang w:val="en-US" w:eastAsia="zh-CN"/>
        </w:rPr>
        <w:t>数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</w:rPr>
        <w:t>量为准，误差不超过总量的±5%）。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952"/>
          <w:tab w:val="left" w:pos="994"/>
        </w:tabs>
        <w:kinsoku/>
        <w:wordWrap/>
        <w:overflowPunct/>
        <w:topLinePunct w:val="0"/>
        <w:bidi w:val="0"/>
        <w:adjustRightInd w:val="0"/>
        <w:snapToGrid w:val="0"/>
        <w:spacing w:line="360" w:lineRule="auto"/>
        <w:ind w:right="-4" w:rightChars="-2" w:firstLine="42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Cs/>
          <w:sz w:val="21"/>
          <w:szCs w:val="21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/>
          <w:sz w:val="21"/>
          <w:szCs w:val="21"/>
          <w:lang w:val="en-US" w:eastAsia="zh-CN"/>
        </w:rPr>
        <w:t>甲方熔炼分厂还原褐煤（20mm-50mm）每日用量约为230吨/天；氧化锌煤气站褐煤（30mm-80mm）每日用量约50吨/天，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</w:rPr>
        <w:t>乙方须在保证甲方生产需要前提下，均匀送达,具体到货要求服从甲方人员安排，如生产出现特殊情况，需要调整发货计划，双方另行协商。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952"/>
          <w:tab w:val="left" w:pos="994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-6" w:rightChars="-3" w:firstLine="420" w:firstLineChars="200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bCs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1"/>
          <w:szCs w:val="21"/>
          <w:lang w:val="en-US" w:eastAsia="zh-CN"/>
        </w:rPr>
        <w:t>3.到厂含税单价：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1"/>
          <w:szCs w:val="21"/>
          <w:lang w:val="en-US" w:eastAsia="zh-CN"/>
        </w:rPr>
        <w:t>元/吨。本单价为最终单价；合同价格签订后，价格不随市场波动而变动</w:t>
      </w:r>
      <w:r>
        <w:rPr>
          <w:rFonts w:hint="eastAsia" w:asciiTheme="minorEastAsia" w:hAnsiTheme="minorEastAsia" w:cstheme="minorEastAsia"/>
          <w:b w:val="0"/>
          <w:bCs/>
          <w:color w:val="auto"/>
          <w:sz w:val="21"/>
          <w:szCs w:val="21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pacing w:line="360" w:lineRule="auto"/>
        <w:ind w:firstLine="422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1"/>
          <w:szCs w:val="21"/>
          <w:lang w:val="en-US" w:eastAsia="zh-CN"/>
        </w:rPr>
        <w:t>二、</w:t>
      </w:r>
      <w:r>
        <w:rPr>
          <w:rFonts w:hint="eastAsia" w:asciiTheme="minorEastAsia" w:hAnsiTheme="minorEastAsia" w:eastAsiaTheme="minorEastAsia" w:cstheme="minorEastAsia"/>
          <w:b/>
          <w:bCs/>
          <w:sz w:val="21"/>
          <w:szCs w:val="21"/>
        </w:rPr>
        <w:t>质量标准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360" w:lineRule="auto"/>
        <w:ind w:firstLine="42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1.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褐煤块（20mm-50mm）：平均热值≥3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00 cal/g。组分：</w:t>
      </w:r>
      <w:r>
        <w:rPr>
          <w:rFonts w:hint="eastAsia" w:asciiTheme="minorEastAsia" w:hAnsiTheme="minorEastAsia" w:eastAsiaTheme="minorEastAsia" w:cstheme="minorEastAsia"/>
          <w:kern w:val="0"/>
          <w:sz w:val="21"/>
          <w:szCs w:val="21"/>
        </w:rPr>
        <w:t>FC(ad)≥38%，Mar≤33%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。粒度：20mm-50mm。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360" w:lineRule="auto"/>
        <w:ind w:firstLine="42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2.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褐煤块（30mm-80mm）：平均热值≥3500 cal/g。组分：</w:t>
      </w:r>
      <w:r>
        <w:rPr>
          <w:rFonts w:hint="eastAsia" w:asciiTheme="minorEastAsia" w:hAnsiTheme="minorEastAsia" w:eastAsiaTheme="minorEastAsia" w:cstheme="minorEastAsia"/>
          <w:kern w:val="0"/>
          <w:sz w:val="21"/>
          <w:szCs w:val="21"/>
        </w:rPr>
        <w:t>FC(ad) ≥38%，Aad≤20%，Mar≤33%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。粒度：30mm-80mm。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360" w:lineRule="auto"/>
        <w:ind w:firstLine="42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Cs/>
          <w:sz w:val="21"/>
          <w:szCs w:val="21"/>
          <w:lang w:val="en-US" w:eastAsia="zh-CN"/>
        </w:rPr>
        <w:t>注：本合同所阐述的热值均为“收到基低位发热量”。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bidi w:val="0"/>
        <w:adjustRightInd w:val="0"/>
        <w:snapToGrid w:val="0"/>
        <w:spacing w:line="360" w:lineRule="auto"/>
        <w:ind w:left="68" w:leftChars="0" w:firstLine="562" w:firstLineChars="0"/>
        <w:textAlignment w:val="auto"/>
        <w:rPr>
          <w:rFonts w:hint="eastAsia" w:asciiTheme="minorEastAsia" w:hAnsiTheme="minorEastAsia" w:eastAsiaTheme="minorEastAsia" w:cstheme="minorEastAsia"/>
          <w:b/>
          <w:bCs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1"/>
          <w:szCs w:val="21"/>
        </w:rPr>
        <w:t>货物数量及质量验收标准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360" w:lineRule="auto"/>
        <w:ind w:firstLine="420" w:firstLineChars="200"/>
        <w:textAlignment w:val="auto"/>
        <w:rPr>
          <w:rFonts w:hint="eastAsia" w:asciiTheme="minorEastAsia" w:hAnsiTheme="minorEastAsia" w:eastAsiaTheme="minorEastAsia" w:cstheme="minorEastAsia"/>
          <w:bCs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Cs/>
          <w:sz w:val="21"/>
          <w:szCs w:val="21"/>
        </w:rPr>
        <w:t>1.货物数量验收标准：按国家规定（±4‰）磅差执行，超出规定磅差部分，由双方协商解决；如双方对磅差无异议，重量结算以甲方磅单为准。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360" w:lineRule="auto"/>
        <w:ind w:firstLine="420" w:firstLineChars="200"/>
        <w:textAlignment w:val="auto"/>
        <w:rPr>
          <w:rFonts w:hint="eastAsia" w:asciiTheme="minorEastAsia" w:hAnsiTheme="minorEastAsia" w:eastAsiaTheme="minorEastAsia" w:cstheme="minorEastAsia"/>
          <w:bCs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Cs/>
          <w:sz w:val="21"/>
          <w:szCs w:val="21"/>
        </w:rPr>
        <w:t>2.质量验收标准：采样方式按照国标GB475-2008号《商品煤样人工采取方法》的规范执行。甲乙双方共同取样,现场测定水分,双方签字后生效,品质样分成三份,甲乙双方各一份,另一份作为仲裁样,留存甲方（若乙方不派人现场测水和分样,则视为乙方认可甲方所测水份和留存仲裁样的有效性）。甲乙双方分别对样品进行化验,双方如对化验结果无异议,以甲方化验结果为准。任何一方如对化验结果有异议,应协商解决,如协商无法解决,则应通过具备合格资质的权威仲裁机构解决,仲裁结果作为最终结算依据,仲裁费由输方承担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tabs>
          <w:tab w:val="left" w:pos="357"/>
        </w:tabs>
        <w:kinsoku/>
        <w:wordWrap/>
        <w:overflowPunct/>
        <w:topLinePunct w:val="0"/>
        <w:bidi w:val="0"/>
        <w:adjustRightInd w:val="0"/>
        <w:snapToGrid w:val="0"/>
        <w:spacing w:line="360" w:lineRule="auto"/>
        <w:ind w:left="68" w:leftChars="0" w:right="-4" w:rightChars="-2" w:firstLine="562" w:firstLineChars="0"/>
        <w:textAlignment w:val="auto"/>
        <w:rPr>
          <w:rFonts w:hint="eastAsia" w:asciiTheme="minorEastAsia" w:hAnsiTheme="minorEastAsia" w:eastAsiaTheme="minorEastAsia" w:cstheme="minorEastAsia"/>
          <w:bCs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1"/>
          <w:szCs w:val="21"/>
        </w:rPr>
        <w:t>结算价格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</w:rPr>
        <w:t>（以下价格为含税价）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tabs>
          <w:tab w:val="left" w:pos="357"/>
          <w:tab w:val="clear" w:pos="312"/>
        </w:tabs>
        <w:kinsoku/>
        <w:wordWrap/>
        <w:overflowPunct/>
        <w:topLinePunct w:val="0"/>
        <w:bidi w:val="0"/>
        <w:adjustRightInd w:val="0"/>
        <w:snapToGrid w:val="0"/>
        <w:spacing w:line="360" w:lineRule="auto"/>
        <w:ind w:right="-4" w:rightChars="-2" w:firstLine="630" w:firstLineChars="300"/>
        <w:jc w:val="left"/>
        <w:textAlignment w:val="auto"/>
        <w:rPr>
          <w:rFonts w:hint="eastAsia" w:asciiTheme="minorEastAsia" w:hAnsiTheme="minorEastAsia" w:eastAsiaTheme="minorEastAsia" w:cstheme="minorEastAsia"/>
          <w:bCs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褐煤块（</w:t>
      </w:r>
      <w:r>
        <w:rPr>
          <w:rFonts w:hint="eastAsia" w:asciiTheme="minorEastAsia" w:hAnsiTheme="minorEastAsia" w:eastAsiaTheme="minorEastAsia" w:cstheme="minorEastAsia"/>
          <w:b w:val="0"/>
          <w:bCs/>
          <w:sz w:val="21"/>
          <w:szCs w:val="21"/>
          <w:lang w:val="en-US" w:eastAsia="zh-CN"/>
        </w:rPr>
        <w:t>30mm-80mm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）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</w:rPr>
        <w:t>结算价格：</w:t>
      </w:r>
      <w:r>
        <w:rPr>
          <w:rFonts w:hint="eastAsia" w:asciiTheme="minorEastAsia" w:hAnsiTheme="minorEastAsia" w:eastAsiaTheme="minorEastAsia" w:cstheme="minorEastAsia"/>
          <w:b w:val="0"/>
          <w:bCs/>
          <w:sz w:val="21"/>
          <w:szCs w:val="21"/>
          <w:lang w:val="en-US" w:eastAsia="zh-CN"/>
        </w:rPr>
        <w:t>乙方</w:t>
      </w:r>
      <w:r>
        <w:rPr>
          <w:rFonts w:hint="eastAsia" w:asciiTheme="minorEastAsia" w:hAnsiTheme="minorEastAsia" w:eastAsiaTheme="minorEastAsia" w:cstheme="minorEastAsia"/>
          <w:b w:val="0"/>
          <w:bCs/>
          <w:sz w:val="21"/>
          <w:szCs w:val="21"/>
        </w:rPr>
        <w:t>保证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褐煤块（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0mm-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8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0mm）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收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  <w:lang w:val="en-US" w:eastAsia="zh-CN"/>
        </w:rPr>
        <w:t>到基低位发热量不低于3500cal/g，如褐煤块（</w:t>
      </w:r>
      <w:r>
        <w:rPr>
          <w:rFonts w:hint="eastAsia" w:asciiTheme="minorEastAsia" w:hAnsiTheme="minorEastAsia" w:eastAsiaTheme="minorEastAsia" w:cstheme="minorEastAsia"/>
          <w:b w:val="0"/>
          <w:bCs/>
          <w:sz w:val="21"/>
          <w:szCs w:val="21"/>
          <w:lang w:val="en-US" w:eastAsia="zh-CN"/>
        </w:rPr>
        <w:t>30mm-80mm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  <w:lang w:val="en-US" w:eastAsia="zh-CN"/>
        </w:rPr>
        <w:t>）每日平均发热量低于3500cal/g，则按以下条款进行扣款；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57"/>
        </w:tabs>
        <w:kinsoku/>
        <w:wordWrap/>
        <w:overflowPunct/>
        <w:topLinePunct w:val="0"/>
        <w:bidi w:val="0"/>
        <w:adjustRightInd w:val="0"/>
        <w:snapToGrid w:val="0"/>
        <w:spacing w:line="360" w:lineRule="auto"/>
        <w:ind w:right="-4" w:rightChars="-2" w:firstLine="840" w:firstLineChars="400"/>
        <w:jc w:val="left"/>
        <w:textAlignment w:val="auto"/>
        <w:rPr>
          <w:rFonts w:hint="eastAsia" w:asciiTheme="minorEastAsia" w:hAnsiTheme="minorEastAsia" w:eastAsiaTheme="minorEastAsia" w:cstheme="minorEastAsia"/>
          <w:bCs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Cs/>
          <w:sz w:val="21"/>
          <w:szCs w:val="21"/>
          <w:lang w:val="en-US" w:eastAsia="zh-CN"/>
        </w:rPr>
        <w:t>①发热量在3500cal/g-3200cal/g，每降低1cal/g，扣除0.1元/吨。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57"/>
        </w:tabs>
        <w:kinsoku/>
        <w:wordWrap/>
        <w:overflowPunct/>
        <w:topLinePunct w:val="0"/>
        <w:bidi w:val="0"/>
        <w:adjustRightInd w:val="0"/>
        <w:snapToGrid w:val="0"/>
        <w:spacing w:line="360" w:lineRule="auto"/>
        <w:ind w:right="-4" w:rightChars="-2" w:firstLine="840" w:firstLineChars="400"/>
        <w:jc w:val="left"/>
        <w:textAlignment w:val="auto"/>
        <w:rPr>
          <w:rFonts w:hint="eastAsia" w:asciiTheme="minorEastAsia" w:hAnsiTheme="minorEastAsia" w:eastAsiaTheme="minorEastAsia" w:cstheme="minorEastAsia"/>
          <w:bCs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Cs/>
          <w:sz w:val="21"/>
          <w:szCs w:val="21"/>
          <w:lang w:val="en-US" w:eastAsia="zh-CN"/>
        </w:rPr>
        <w:t>②发热量在3200cal/g-3100cal/g，每降低1cal/g，扣除0.5元/吨。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57"/>
        </w:tabs>
        <w:kinsoku/>
        <w:wordWrap/>
        <w:overflowPunct/>
        <w:topLinePunct w:val="0"/>
        <w:bidi w:val="0"/>
        <w:adjustRightInd w:val="0"/>
        <w:snapToGrid w:val="0"/>
        <w:spacing w:line="360" w:lineRule="auto"/>
        <w:ind w:right="-4" w:rightChars="-2" w:firstLine="840" w:firstLineChars="400"/>
        <w:jc w:val="left"/>
        <w:textAlignment w:val="auto"/>
        <w:rPr>
          <w:rFonts w:hint="eastAsia" w:asciiTheme="minorEastAsia" w:hAnsiTheme="minorEastAsia" w:eastAsiaTheme="minorEastAsia" w:cstheme="minorEastAsia"/>
          <w:bCs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Cs/>
          <w:sz w:val="21"/>
          <w:szCs w:val="21"/>
          <w:lang w:val="en-US" w:eastAsia="zh-CN"/>
        </w:rPr>
        <w:t>③发热量在3100cal/g-3000cal/g，每降低1cal/g，扣除0.6元/吨。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57"/>
        </w:tabs>
        <w:kinsoku/>
        <w:wordWrap/>
        <w:overflowPunct/>
        <w:topLinePunct w:val="0"/>
        <w:bidi w:val="0"/>
        <w:adjustRightInd w:val="0"/>
        <w:snapToGrid w:val="0"/>
        <w:spacing w:line="360" w:lineRule="auto"/>
        <w:ind w:right="-4" w:rightChars="-2" w:firstLine="840" w:firstLineChars="400"/>
        <w:jc w:val="left"/>
        <w:textAlignment w:val="auto"/>
        <w:rPr>
          <w:rFonts w:hint="eastAsia" w:asciiTheme="minorEastAsia" w:hAnsiTheme="minorEastAsia" w:eastAsiaTheme="minorEastAsia" w:cstheme="minorEastAsia"/>
          <w:bCs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Cs/>
          <w:sz w:val="21"/>
          <w:szCs w:val="21"/>
          <w:lang w:val="en-US" w:eastAsia="zh-CN"/>
        </w:rPr>
        <w:t>④发热量在3000cal/g-2900cal/g，每降低1cal/g，扣除0.7元/吨。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57"/>
        </w:tabs>
        <w:kinsoku/>
        <w:wordWrap/>
        <w:overflowPunct/>
        <w:topLinePunct w:val="0"/>
        <w:bidi w:val="0"/>
        <w:adjustRightInd w:val="0"/>
        <w:snapToGrid w:val="0"/>
        <w:spacing w:line="360" w:lineRule="auto"/>
        <w:ind w:right="-4" w:rightChars="-2" w:firstLine="840" w:firstLineChars="400"/>
        <w:jc w:val="left"/>
        <w:textAlignment w:val="auto"/>
        <w:rPr>
          <w:rFonts w:hint="eastAsia" w:asciiTheme="minorEastAsia" w:hAnsiTheme="minorEastAsia" w:eastAsiaTheme="minorEastAsia" w:cstheme="minorEastAsia"/>
          <w:bCs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Cs/>
          <w:sz w:val="21"/>
          <w:szCs w:val="21"/>
          <w:lang w:val="en-US" w:eastAsia="zh-CN"/>
        </w:rPr>
        <w:t>⑤发热量低于2900cal/g时不予结算。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57"/>
        </w:tabs>
        <w:kinsoku/>
        <w:wordWrap/>
        <w:overflowPunct/>
        <w:topLinePunct w:val="0"/>
        <w:bidi w:val="0"/>
        <w:adjustRightInd w:val="0"/>
        <w:snapToGrid w:val="0"/>
        <w:spacing w:line="360" w:lineRule="auto"/>
        <w:ind w:right="-4" w:rightChars="-2" w:firstLine="630" w:firstLineChars="300"/>
        <w:jc w:val="left"/>
        <w:textAlignment w:val="auto"/>
        <w:rPr>
          <w:rFonts w:hint="eastAsia" w:asciiTheme="minorEastAsia" w:hAnsiTheme="minorEastAsia" w:eastAsiaTheme="minorEastAsia" w:cstheme="minorEastAsia"/>
          <w:bCs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Cs/>
          <w:sz w:val="21"/>
          <w:szCs w:val="21"/>
          <w:lang w:val="en-US" w:eastAsia="zh-CN"/>
        </w:rPr>
        <w:t>2.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褐煤块</w:t>
      </w:r>
      <w:r>
        <w:rPr>
          <w:rFonts w:hint="eastAsia" w:asciiTheme="minorEastAsia" w:hAnsiTheme="minorEastAsia" w:eastAsiaTheme="minorEastAsia" w:cstheme="minorEastAsia"/>
          <w:b w:val="0"/>
          <w:bCs/>
          <w:sz w:val="21"/>
          <w:szCs w:val="21"/>
          <w:lang w:val="en-US" w:eastAsia="zh-CN"/>
        </w:rPr>
        <w:t>（20mm-50mm）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</w:rPr>
        <w:t>结算价格：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  <w:lang w:val="en-US" w:eastAsia="zh-CN"/>
        </w:rPr>
        <w:t>乙方保证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褐煤块（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0mm-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0mm）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收到基低位发热量</w:t>
      </w:r>
      <w:r>
        <w:rPr>
          <w:rFonts w:hint="eastAsia" w:asciiTheme="minorEastAsia" w:hAnsiTheme="minorEastAsia" w:eastAsiaTheme="minorEastAsia" w:cstheme="minorEastAsia"/>
          <w:b w:val="0"/>
          <w:bCs/>
          <w:sz w:val="21"/>
          <w:szCs w:val="21"/>
        </w:rPr>
        <w:t>不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  <w:lang w:val="en-US" w:eastAsia="zh-CN"/>
        </w:rPr>
        <w:t>低于3400cal/g，如褐煤块（2</w:t>
      </w:r>
      <w:r>
        <w:rPr>
          <w:rFonts w:hint="eastAsia" w:asciiTheme="minorEastAsia" w:hAnsiTheme="minorEastAsia" w:eastAsiaTheme="minorEastAsia" w:cstheme="minorEastAsia"/>
          <w:b w:val="0"/>
          <w:bCs/>
          <w:sz w:val="21"/>
          <w:szCs w:val="21"/>
          <w:lang w:val="en-US" w:eastAsia="zh-CN"/>
        </w:rPr>
        <w:t>0mm-50mm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  <w:lang w:val="en-US" w:eastAsia="zh-CN"/>
        </w:rPr>
        <w:t>）每日平均发热量低于3400cal/g，则按以下条款进行扣款；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57"/>
        </w:tabs>
        <w:kinsoku/>
        <w:wordWrap/>
        <w:overflowPunct/>
        <w:topLinePunct w:val="0"/>
        <w:bidi w:val="0"/>
        <w:adjustRightInd w:val="0"/>
        <w:snapToGrid w:val="0"/>
        <w:spacing w:line="360" w:lineRule="auto"/>
        <w:ind w:right="-4" w:rightChars="-2" w:firstLine="840" w:firstLineChars="400"/>
        <w:jc w:val="left"/>
        <w:textAlignment w:val="auto"/>
        <w:rPr>
          <w:rFonts w:hint="eastAsia" w:asciiTheme="minorEastAsia" w:hAnsiTheme="minorEastAsia" w:eastAsiaTheme="minorEastAsia" w:cstheme="minorEastAsia"/>
          <w:bCs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Cs/>
          <w:sz w:val="21"/>
          <w:szCs w:val="21"/>
          <w:lang w:val="en-US" w:eastAsia="zh-CN"/>
        </w:rPr>
        <w:t>①发热量在3400cal/g-3100cal/g，每降低1cal/g，扣除0.1元/吨。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57"/>
        </w:tabs>
        <w:kinsoku/>
        <w:wordWrap/>
        <w:overflowPunct/>
        <w:topLinePunct w:val="0"/>
        <w:bidi w:val="0"/>
        <w:adjustRightInd w:val="0"/>
        <w:snapToGrid w:val="0"/>
        <w:spacing w:line="360" w:lineRule="auto"/>
        <w:ind w:right="-4" w:rightChars="-2" w:firstLine="840" w:firstLineChars="400"/>
        <w:jc w:val="left"/>
        <w:textAlignment w:val="auto"/>
        <w:rPr>
          <w:rFonts w:hint="eastAsia" w:asciiTheme="minorEastAsia" w:hAnsiTheme="minorEastAsia" w:eastAsiaTheme="minorEastAsia" w:cstheme="minorEastAsia"/>
          <w:bCs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Cs/>
          <w:sz w:val="21"/>
          <w:szCs w:val="21"/>
          <w:lang w:val="en-US" w:eastAsia="zh-CN"/>
        </w:rPr>
        <w:t>②发热量在3100cal/g-3000cal/g，每降低1cal/g，扣除0.5元/吨。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57"/>
        </w:tabs>
        <w:kinsoku/>
        <w:wordWrap/>
        <w:overflowPunct/>
        <w:topLinePunct w:val="0"/>
        <w:bidi w:val="0"/>
        <w:adjustRightInd w:val="0"/>
        <w:snapToGrid w:val="0"/>
        <w:spacing w:line="360" w:lineRule="auto"/>
        <w:ind w:right="-4" w:rightChars="-2" w:firstLine="840" w:firstLineChars="400"/>
        <w:jc w:val="left"/>
        <w:textAlignment w:val="auto"/>
        <w:rPr>
          <w:rFonts w:hint="eastAsia" w:asciiTheme="minorEastAsia" w:hAnsiTheme="minorEastAsia" w:eastAsiaTheme="minorEastAsia" w:cstheme="minorEastAsia"/>
          <w:bCs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Cs/>
          <w:sz w:val="21"/>
          <w:szCs w:val="21"/>
          <w:lang w:val="en-US" w:eastAsia="zh-CN"/>
        </w:rPr>
        <w:t>③发热量在3000cal/g-2900cal/g，每降低1cal/g，扣除0.6元/吨。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57"/>
        </w:tabs>
        <w:kinsoku/>
        <w:wordWrap/>
        <w:overflowPunct/>
        <w:topLinePunct w:val="0"/>
        <w:bidi w:val="0"/>
        <w:adjustRightInd w:val="0"/>
        <w:snapToGrid w:val="0"/>
        <w:spacing w:line="360" w:lineRule="auto"/>
        <w:ind w:right="-4" w:rightChars="-2" w:firstLine="840" w:firstLineChars="400"/>
        <w:jc w:val="left"/>
        <w:textAlignment w:val="auto"/>
        <w:rPr>
          <w:rFonts w:hint="eastAsia" w:asciiTheme="minorEastAsia" w:hAnsiTheme="minorEastAsia" w:eastAsiaTheme="minorEastAsia" w:cstheme="minorEastAsia"/>
          <w:bCs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Cs/>
          <w:sz w:val="21"/>
          <w:szCs w:val="21"/>
          <w:lang w:val="en-US" w:eastAsia="zh-CN"/>
        </w:rPr>
        <w:t>④发热量在2900cal/g-2800cal/g，每降低1cal/g，扣除0.7元/吨。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57"/>
        </w:tabs>
        <w:kinsoku/>
        <w:wordWrap/>
        <w:overflowPunct/>
        <w:topLinePunct w:val="0"/>
        <w:bidi w:val="0"/>
        <w:adjustRightInd w:val="0"/>
        <w:snapToGrid w:val="0"/>
        <w:spacing w:line="360" w:lineRule="auto"/>
        <w:ind w:right="-4" w:rightChars="-2" w:firstLine="840" w:firstLineChars="400"/>
        <w:jc w:val="left"/>
        <w:textAlignment w:val="auto"/>
        <w:rPr>
          <w:rFonts w:hint="eastAsia" w:asciiTheme="minorEastAsia" w:hAnsiTheme="minorEastAsia" w:eastAsiaTheme="minorEastAsia" w:cstheme="minorEastAsia"/>
          <w:bCs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Cs/>
          <w:sz w:val="21"/>
          <w:szCs w:val="21"/>
          <w:lang w:val="en-US" w:eastAsia="zh-CN"/>
        </w:rPr>
        <w:t>⑤发热量低于2800cal/g时不予结算。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57"/>
        </w:tabs>
        <w:kinsoku/>
        <w:wordWrap/>
        <w:overflowPunct/>
        <w:topLinePunct w:val="0"/>
        <w:bidi w:val="0"/>
        <w:adjustRightInd w:val="0"/>
        <w:snapToGrid w:val="0"/>
        <w:spacing w:line="360" w:lineRule="auto"/>
        <w:ind w:right="-4" w:rightChars="-2" w:firstLine="630" w:firstLineChars="300"/>
        <w:textAlignment w:val="auto"/>
        <w:rPr>
          <w:rFonts w:hint="eastAsia" w:asciiTheme="minorEastAsia" w:hAnsiTheme="minorEastAsia" w:eastAsiaTheme="minorEastAsia" w:cstheme="minorEastAsia"/>
          <w:bCs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Cs/>
          <w:sz w:val="21"/>
          <w:szCs w:val="21"/>
          <w:lang w:val="en-US" w:eastAsia="zh-CN"/>
        </w:rPr>
        <w:t>3.褐煤（</w:t>
      </w:r>
      <w:r>
        <w:rPr>
          <w:rFonts w:hint="eastAsia" w:asciiTheme="minorEastAsia" w:hAnsiTheme="minorEastAsia" w:eastAsiaTheme="minorEastAsia" w:cstheme="minorEastAsia"/>
          <w:b w:val="0"/>
          <w:bCs/>
          <w:sz w:val="21"/>
          <w:szCs w:val="21"/>
          <w:lang w:val="en-US" w:eastAsia="zh-CN"/>
        </w:rPr>
        <w:t>30mm-80mm，20mm-50mm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  <w:lang w:val="en-US" w:eastAsia="zh-CN"/>
        </w:rPr>
        <w:t>）发热量的扣款区间含下限不含上限。所供褐煤（</w:t>
      </w:r>
      <w:r>
        <w:rPr>
          <w:rFonts w:hint="eastAsia" w:asciiTheme="minorEastAsia" w:hAnsiTheme="minorEastAsia" w:eastAsiaTheme="minorEastAsia" w:cstheme="minorEastAsia"/>
          <w:b w:val="0"/>
          <w:bCs/>
          <w:sz w:val="21"/>
          <w:szCs w:val="21"/>
          <w:lang w:val="en-US" w:eastAsia="zh-CN"/>
        </w:rPr>
        <w:t>30mm-80mm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  <w:lang w:val="en-US" w:eastAsia="zh-CN"/>
        </w:rPr>
        <w:t>＜3200cal/g、</w:t>
      </w:r>
      <w:r>
        <w:rPr>
          <w:rFonts w:hint="eastAsia" w:asciiTheme="minorEastAsia" w:hAnsiTheme="minorEastAsia" w:eastAsiaTheme="minorEastAsia" w:cstheme="minorEastAsia"/>
          <w:b w:val="0"/>
          <w:bCs/>
          <w:sz w:val="21"/>
          <w:szCs w:val="21"/>
          <w:lang w:val="en-US" w:eastAsia="zh-CN"/>
        </w:rPr>
        <w:t>20mm-50mm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  <w:lang w:val="en-US" w:eastAsia="zh-CN"/>
        </w:rPr>
        <w:t>＜3100cal/g）总量不得高于合同总量的3%。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adjustRightInd w:val="0"/>
        <w:snapToGrid w:val="0"/>
        <w:spacing w:line="360" w:lineRule="auto"/>
        <w:ind w:right="-4" w:rightChars="-2" w:firstLine="630" w:firstLineChars="300"/>
        <w:textAlignment w:val="auto"/>
        <w:rPr>
          <w:rFonts w:hint="eastAsia" w:asciiTheme="minorEastAsia" w:hAnsiTheme="minorEastAsia" w:eastAsiaTheme="minorEastAsia" w:cstheme="minorEastAsia"/>
          <w:bCs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Cs/>
          <w:sz w:val="21"/>
          <w:szCs w:val="21"/>
          <w:lang w:val="en-US" w:eastAsia="zh-CN"/>
        </w:rPr>
        <w:t>4.乙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</w:rPr>
        <w:t>方需保证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  <w:lang w:val="en-US" w:eastAsia="zh-CN"/>
        </w:rPr>
        <w:t>甲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</w:rPr>
        <w:t>方煤炭日储量不低于1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  <w:lang w:val="en-US" w:eastAsia="zh-CN"/>
        </w:rPr>
        <w:t>0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</w:rPr>
        <w:t>00吨基础上。每日供货量不低于280吨，每少送一吨扣罚20元。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  <w:lang w:val="en-US" w:eastAsia="zh-CN"/>
        </w:rPr>
        <w:t>甲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</w:rPr>
        <w:t>方视库存及生产情况等特殊原因，书面通知次日供货量。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adjustRightInd w:val="0"/>
        <w:snapToGrid w:val="0"/>
        <w:spacing w:line="360" w:lineRule="auto"/>
        <w:ind w:right="-4" w:rightChars="-2" w:firstLine="422" w:firstLineChars="200"/>
        <w:textAlignment w:val="auto"/>
        <w:rPr>
          <w:rFonts w:hint="eastAsia" w:asciiTheme="minorEastAsia" w:hAnsiTheme="minorEastAsia" w:eastAsiaTheme="minorEastAsia" w:cstheme="minorEastAsia"/>
          <w:b/>
          <w:bCs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/>
          <w:bCs w:val="0"/>
          <w:sz w:val="21"/>
          <w:szCs w:val="21"/>
          <w:lang w:val="en-US" w:eastAsia="zh-CN"/>
        </w:rPr>
        <w:t>五、</w:t>
      </w:r>
      <w:r>
        <w:rPr>
          <w:rFonts w:hint="eastAsia" w:asciiTheme="minorEastAsia" w:hAnsiTheme="minorEastAsia" w:eastAsiaTheme="minorEastAsia" w:cstheme="minorEastAsia"/>
          <w:b/>
          <w:bCs/>
          <w:sz w:val="21"/>
          <w:szCs w:val="21"/>
        </w:rPr>
        <w:t>履约保证金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360" w:lineRule="auto"/>
        <w:ind w:right="-4" w:rightChars="-2" w:firstLine="420" w:firstLineChars="200"/>
        <w:textAlignment w:val="auto"/>
        <w:rPr>
          <w:rFonts w:hint="eastAsia" w:asciiTheme="minorEastAsia" w:hAnsiTheme="minorEastAsia" w:eastAsiaTheme="minorEastAsia" w:cstheme="minorEastAsia"/>
          <w:bCs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Cs/>
          <w:sz w:val="21"/>
          <w:szCs w:val="21"/>
        </w:rPr>
        <w:t>乙方须向甲方交付</w:t>
      </w:r>
      <w:r>
        <w:rPr>
          <w:rFonts w:hint="eastAsia" w:asciiTheme="minorEastAsia" w:hAnsiTheme="minorEastAsia" w:cstheme="minorEastAsia"/>
          <w:bCs/>
          <w:sz w:val="21"/>
          <w:szCs w:val="21"/>
          <w:lang w:val="en-US" w:eastAsia="zh-CN"/>
        </w:rPr>
        <w:t>50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</w:rPr>
        <w:t>万元履约保证金（不计利息），若乙方不能及时供货，甲方有权扣除部分或全部保证金。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adjustRightInd w:val="0"/>
        <w:snapToGrid w:val="0"/>
        <w:spacing w:line="360" w:lineRule="auto"/>
        <w:ind w:left="630" w:leftChars="0" w:right="-4" w:rightChars="-2"/>
        <w:textAlignment w:val="auto"/>
        <w:rPr>
          <w:rFonts w:hint="eastAsia" w:asciiTheme="minorEastAsia" w:hAnsiTheme="minorEastAsia" w:eastAsiaTheme="minorEastAsia" w:cstheme="minorEastAsia"/>
          <w:b/>
          <w:bCs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1"/>
          <w:szCs w:val="21"/>
          <w:lang w:val="en-US" w:eastAsia="zh-CN"/>
        </w:rPr>
        <w:t>六、</w:t>
      </w:r>
      <w:r>
        <w:rPr>
          <w:rFonts w:hint="eastAsia" w:asciiTheme="minorEastAsia" w:hAnsiTheme="minorEastAsia" w:eastAsiaTheme="minorEastAsia" w:cstheme="minorEastAsia"/>
          <w:b/>
          <w:bCs/>
          <w:sz w:val="21"/>
          <w:szCs w:val="21"/>
        </w:rPr>
        <w:t>交货地点、运输费用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360" w:lineRule="auto"/>
        <w:ind w:right="-4" w:rightChars="-2" w:firstLine="420" w:firstLineChars="200"/>
        <w:textAlignment w:val="auto"/>
        <w:rPr>
          <w:rFonts w:hint="eastAsia" w:asciiTheme="minorEastAsia" w:hAnsiTheme="minorEastAsia" w:eastAsiaTheme="minorEastAsia" w:cstheme="minorEastAsia"/>
          <w:bCs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Cs/>
          <w:sz w:val="21"/>
          <w:szCs w:val="21"/>
        </w:rPr>
        <w:t>乙方负责将货物运至甲方指定厂内并承担全部运输费用。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360" w:lineRule="auto"/>
        <w:ind w:right="-4" w:rightChars="-2" w:firstLine="422" w:firstLineChars="200"/>
        <w:textAlignment w:val="auto"/>
        <w:rPr>
          <w:rFonts w:hint="eastAsia" w:asciiTheme="minorEastAsia" w:hAnsiTheme="minorEastAsia" w:eastAsiaTheme="minorEastAsia" w:cstheme="minorEastAsia"/>
          <w:b/>
          <w:bCs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1"/>
          <w:szCs w:val="21"/>
          <w:lang w:val="en-US" w:eastAsia="zh-CN"/>
        </w:rPr>
        <w:t>七</w:t>
      </w:r>
      <w:r>
        <w:rPr>
          <w:rFonts w:hint="eastAsia" w:asciiTheme="minorEastAsia" w:hAnsiTheme="minorEastAsia" w:eastAsiaTheme="minorEastAsia" w:cstheme="minorEastAsia"/>
          <w:b/>
          <w:bCs/>
          <w:sz w:val="21"/>
          <w:szCs w:val="21"/>
        </w:rPr>
        <w:t>、付款及结算方式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360" w:lineRule="auto"/>
        <w:ind w:firstLine="42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Cs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Cs/>
          <w:sz w:val="21"/>
          <w:szCs w:val="21"/>
        </w:rPr>
        <w:t>每月25日为结算日，每月结算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  <w:lang w:eastAsia="zh-CN"/>
        </w:rPr>
        <w:t>一次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</w:rPr>
        <w:t>。每次结算完，乙方依据结算单，提供全额增值税专用发票（税率为13%、一票制）甲方收到发票后，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  <w:lang w:val="en-US" w:eastAsia="zh-CN"/>
        </w:rPr>
        <w:t>15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</w:rPr>
        <w:t>个工作日内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  <w:lang w:val="en-US" w:eastAsia="zh-CN"/>
        </w:rPr>
        <w:t>以电子汇款方式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</w:rPr>
        <w:t>结清货款。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360" w:lineRule="auto"/>
        <w:ind w:firstLine="422" w:firstLineChars="200"/>
        <w:textAlignment w:val="auto"/>
        <w:rPr>
          <w:rFonts w:hint="eastAsia" w:asciiTheme="minorEastAsia" w:hAnsiTheme="minorEastAsia" w:eastAsiaTheme="minorEastAsia" w:cstheme="minorEastAsia"/>
          <w:b/>
          <w:bCs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1"/>
          <w:szCs w:val="21"/>
          <w:lang w:val="en-US" w:eastAsia="zh-CN"/>
        </w:rPr>
        <w:t>八</w:t>
      </w:r>
      <w:r>
        <w:rPr>
          <w:rFonts w:hint="eastAsia" w:asciiTheme="minorEastAsia" w:hAnsiTheme="minorEastAsia" w:eastAsiaTheme="minorEastAsia" w:cstheme="minorEastAsia"/>
          <w:b/>
          <w:bCs/>
          <w:sz w:val="21"/>
          <w:szCs w:val="21"/>
        </w:rPr>
        <w:t>、解决纠纷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360" w:lineRule="auto"/>
        <w:ind w:firstLine="420" w:firstLineChars="200"/>
        <w:textAlignment w:val="auto"/>
        <w:rPr>
          <w:rFonts w:hint="eastAsia" w:asciiTheme="minorEastAsia" w:hAnsiTheme="minorEastAsia" w:eastAsiaTheme="minorEastAsia" w:cstheme="minorEastAsia"/>
          <w:bCs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Cs/>
          <w:sz w:val="21"/>
          <w:szCs w:val="21"/>
        </w:rPr>
        <w:t>（一）其他事项：本合同未尽事宜,双方协商解决；协商不成则提请甲方所在地人民法院诉讼解决。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360" w:lineRule="auto"/>
        <w:ind w:right="-6" w:rightChars="-3" w:firstLine="420" w:firstLineChars="200"/>
        <w:textAlignment w:val="auto"/>
        <w:rPr>
          <w:rFonts w:hint="eastAsia" w:asciiTheme="minorEastAsia" w:hAnsiTheme="minorEastAsia" w:eastAsiaTheme="minorEastAsia" w:cstheme="minorEastAsia"/>
          <w:bCs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Cs/>
          <w:sz w:val="21"/>
          <w:szCs w:val="21"/>
        </w:rPr>
        <w:t>（二）合同效力</w:t>
      </w:r>
    </w:p>
    <w:p>
      <w:pPr>
        <w:keepNext w:val="0"/>
        <w:keepLines w:val="0"/>
        <w:pageBreakBefore w:val="0"/>
        <w:widowControl w:val="0"/>
        <w:tabs>
          <w:tab w:val="left" w:pos="966"/>
        </w:tabs>
        <w:kinsoku/>
        <w:wordWrap/>
        <w:overflowPunct/>
        <w:topLinePunct w:val="0"/>
        <w:bidi w:val="0"/>
        <w:adjustRightInd w:val="0"/>
        <w:snapToGrid w:val="0"/>
        <w:spacing w:line="360" w:lineRule="auto"/>
        <w:ind w:firstLine="420" w:firstLineChars="200"/>
        <w:textAlignment w:val="auto"/>
        <w:rPr>
          <w:rFonts w:hint="eastAsia" w:asciiTheme="minorEastAsia" w:hAnsiTheme="minorEastAsia" w:eastAsiaTheme="minorEastAsia" w:cstheme="minorEastAsia"/>
          <w:bCs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Cs/>
          <w:sz w:val="21"/>
          <w:szCs w:val="21"/>
        </w:rPr>
        <w:t>1.本合同经双方法定代表人或授权委托人签字或盖章,并加盖双方合同专用公章后生效；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360" w:lineRule="auto"/>
        <w:ind w:right="-6" w:rightChars="-3" w:firstLine="420" w:firstLineChars="200"/>
        <w:textAlignment w:val="auto"/>
        <w:rPr>
          <w:rFonts w:hint="eastAsia" w:asciiTheme="minorEastAsia" w:hAnsiTheme="minorEastAsia" w:eastAsiaTheme="minorEastAsia" w:cstheme="minorEastAsia"/>
          <w:bCs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Cs/>
          <w:sz w:val="21"/>
          <w:szCs w:val="21"/>
        </w:rPr>
        <w:t>2.在履行合同中,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  <w:lang w:val="en-US" w:eastAsia="zh-CN"/>
        </w:rPr>
        <w:t>甲乙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</w:rPr>
        <w:t>双方如遇不可抗力因素等问题,以补充协议方式另行约定,不同意签订补充协议,则视为合同自动终止。</w:t>
      </w:r>
    </w:p>
    <w:p>
      <w:pPr>
        <w:keepNext w:val="0"/>
        <w:keepLines w:val="0"/>
        <w:pageBreakBefore w:val="0"/>
        <w:widowControl w:val="0"/>
        <w:tabs>
          <w:tab w:val="left" w:pos="980"/>
        </w:tabs>
        <w:kinsoku/>
        <w:wordWrap/>
        <w:overflowPunct/>
        <w:topLinePunct w:val="0"/>
        <w:bidi w:val="0"/>
        <w:adjustRightInd w:val="0"/>
        <w:snapToGrid w:val="0"/>
        <w:spacing w:line="360" w:lineRule="auto"/>
        <w:ind w:firstLine="420" w:firstLineChars="200"/>
        <w:textAlignment w:val="auto"/>
        <w:rPr>
          <w:rFonts w:hint="eastAsia" w:asciiTheme="minorEastAsia" w:hAnsiTheme="minorEastAsia" w:eastAsiaTheme="minorEastAsia" w:cstheme="minorEastAsia"/>
          <w:bCs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Cs/>
          <w:sz w:val="21"/>
          <w:szCs w:val="21"/>
        </w:rPr>
        <w:t>3.合同有效期：</w:t>
      </w:r>
    </w:p>
    <w:p>
      <w:pPr>
        <w:spacing w:line="360" w:lineRule="auto"/>
        <w:ind w:firstLine="420" w:firstLineChars="200"/>
        <w:rPr>
          <w:rFonts w:hint="eastAsia" w:asciiTheme="minorEastAsia" w:hAnsiTheme="minorEastAsia" w:eastAsiaTheme="minorEastAsia" w:cstheme="minorEastAsia"/>
          <w:b/>
          <w:bCs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Cs/>
          <w:sz w:val="21"/>
          <w:szCs w:val="21"/>
        </w:rPr>
        <w:t>4.本合同一式肆份，甲方执叁份，乙方执壹份，双方签字盖章后生效。（盖公章的传真件与合同原件具有相同的法律效力）。</w:t>
      </w:r>
    </w:p>
    <w:p>
      <w:pPr>
        <w:spacing w:line="240" w:lineRule="auto"/>
        <w:ind w:firstLine="632" w:firstLineChars="300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1"/>
          <w:szCs w:val="21"/>
        </w:rPr>
        <w:t xml:space="preserve">甲方（买 受 人）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                          </w:t>
      </w:r>
      <w:r>
        <w:rPr>
          <w:rFonts w:hint="eastAsia" w:asciiTheme="minorEastAsia" w:hAnsiTheme="minorEastAsia" w:eastAsiaTheme="minorEastAsia" w:cstheme="minorEastAsia"/>
          <w:b/>
          <w:bCs/>
          <w:sz w:val="21"/>
          <w:szCs w:val="21"/>
        </w:rPr>
        <w:t xml:space="preserve"> 乙方（出 卖 人）</w:t>
      </w:r>
    </w:p>
    <w:p>
      <w:pPr>
        <w:spacing w:line="240" w:lineRule="auto"/>
        <w:ind w:left="7710" w:hanging="6746" w:hangingChars="3200"/>
        <w:rPr>
          <w:rFonts w:hint="eastAsia" w:asciiTheme="minorEastAsia" w:hAnsiTheme="minorEastAsia" w:eastAsiaTheme="minorEastAsia" w:cstheme="minorEastAsia"/>
          <w:b/>
          <w:bCs/>
          <w:sz w:val="21"/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7710" w:hanging="6746" w:hangingChars="3200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1"/>
          <w:szCs w:val="21"/>
        </w:rPr>
        <w:t>单位名称（章）：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内蒙古兴安铜锌冶炼有限公司  </w:t>
      </w:r>
      <w:r>
        <w:rPr>
          <w:rFonts w:hint="eastAsia" w:asciiTheme="minorEastAsia" w:hAnsiTheme="minorEastAsia" w:eastAsiaTheme="minorEastAsia" w:cstheme="minorEastAsia"/>
          <w:b/>
          <w:bCs/>
          <w:sz w:val="21"/>
          <w:szCs w:val="21"/>
        </w:rPr>
        <w:t>单位名称（章）：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1"/>
          <w:szCs w:val="21"/>
        </w:rPr>
        <w:t>委托代理人（签字）：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                      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1"/>
          <w:szCs w:val="21"/>
        </w:rPr>
        <w:t>委托代理人（签字）：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                                                                            </w:t>
      </w:r>
    </w:p>
    <w:p>
      <w:pPr>
        <w:spacing w:line="240" w:lineRule="auto"/>
        <w:ind w:left="6720" w:hanging="5880" w:hangingChars="2800"/>
        <w:rPr>
          <w:rFonts w:hint="eastAsia" w:asciiTheme="minorEastAsia" w:hAnsiTheme="minorEastAsia" w:eastAsiaTheme="minorEastAsia" w:cstheme="minorEastAsia"/>
          <w:sz w:val="21"/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240" w:lineRule="auto"/>
        <w:ind w:left="6720" w:hanging="5903" w:hangingChars="28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1"/>
          <w:szCs w:val="21"/>
        </w:rPr>
        <w:t>地    址：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内蒙古锡盟西乌旗白音华能源化工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 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/>
          <w:bCs/>
          <w:sz w:val="21"/>
          <w:szCs w:val="21"/>
        </w:rPr>
        <w:t>地    址：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240" w:lineRule="auto"/>
        <w:ind w:left="6027" w:leftChars="570" w:hanging="4830" w:hangingChars="2300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园区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 xml:space="preserve">                                      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240" w:lineRule="auto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1"/>
          <w:szCs w:val="21"/>
        </w:rPr>
        <w:t>电    话：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0479-2202021                     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/>
          <w:bCs/>
          <w:sz w:val="21"/>
          <w:szCs w:val="21"/>
        </w:rPr>
        <w:t>电    话：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240" w:lineRule="auto"/>
        <w:ind w:left="6987" w:hanging="6114" w:hangingChars="2900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1"/>
          <w:szCs w:val="21"/>
        </w:rPr>
        <w:t>开户银行：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中国工商银行股份有限公司西乌旗  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/>
          <w:bCs/>
          <w:sz w:val="21"/>
          <w:szCs w:val="21"/>
        </w:rPr>
        <w:t>开户银行：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240" w:lineRule="auto"/>
        <w:ind w:left="6987" w:hanging="6090" w:hangingChars="2900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 xml:space="preserve">          支行                                                                                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240" w:lineRule="auto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1"/>
          <w:szCs w:val="21"/>
        </w:rPr>
        <w:t>账    号：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06100  34909 2000 26740           </w:t>
      </w:r>
      <w:r>
        <w:rPr>
          <w:rFonts w:hint="eastAsia" w:asciiTheme="minorEastAsia" w:hAnsiTheme="minorEastAsia" w:eastAsiaTheme="minorEastAsia" w:cstheme="minorEastAsia"/>
          <w:b/>
          <w:bCs/>
          <w:sz w:val="21"/>
          <w:szCs w:val="21"/>
        </w:rPr>
        <w:t>账    号: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bCs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1"/>
          <w:szCs w:val="21"/>
        </w:rPr>
        <w:t>税    号：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91 1525 2667 0683 162Y           </w:t>
      </w:r>
      <w:r>
        <w:rPr>
          <w:rFonts w:hint="eastAsia" w:asciiTheme="minorEastAsia" w:hAnsiTheme="minorEastAsia" w:eastAsiaTheme="minorEastAsia" w:cstheme="minorEastAsia"/>
          <w:b/>
          <w:bCs/>
          <w:sz w:val="21"/>
          <w:szCs w:val="21"/>
        </w:rPr>
        <w:t xml:space="preserve"> 税    号：</w:t>
      </w:r>
    </w:p>
    <w:p>
      <w:pPr>
        <w:spacing w:line="240" w:lineRule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1"/>
          <w:szCs w:val="21"/>
        </w:rPr>
        <w:t>行    号：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1022 0170 3497                    </w:t>
      </w:r>
      <w:r>
        <w:rPr>
          <w:rFonts w:hint="eastAsia" w:asciiTheme="minorEastAsia" w:hAnsiTheme="minorEastAsia" w:eastAsiaTheme="minorEastAsia" w:cstheme="minorEastAsia"/>
          <w:b/>
          <w:bCs/>
          <w:sz w:val="21"/>
          <w:szCs w:val="21"/>
        </w:rPr>
        <w:t>行    号：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        </w:t>
      </w:r>
    </w:p>
    <w:p>
      <w:pPr>
        <w:rPr>
          <w:rFonts w:hint="eastAsia" w:asciiTheme="minorEastAsia" w:hAnsiTheme="minorEastAsia" w:eastAsiaTheme="minorEastAsia" w:cstheme="minorEastAsia"/>
          <w:sz w:val="21"/>
          <w:szCs w:val="21"/>
        </w:rPr>
      </w:pPr>
    </w:p>
    <w:p>
      <w:pPr>
        <w:rPr>
          <w:rFonts w:hint="eastAsia" w:asciiTheme="minorEastAsia" w:hAnsiTheme="minorEastAsia" w:eastAsiaTheme="minorEastAsia" w:cstheme="minorEastAsia"/>
          <w:sz w:val="21"/>
          <w:szCs w:val="21"/>
        </w:rPr>
      </w:pPr>
    </w:p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A503971"/>
    <w:multiLevelType w:val="singleLevel"/>
    <w:tmpl w:val="AA50397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AAF56CCC"/>
    <w:multiLevelType w:val="singleLevel"/>
    <w:tmpl w:val="AAF56CC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2F3F3F21"/>
    <w:multiLevelType w:val="multilevel"/>
    <w:tmpl w:val="2F3F3F21"/>
    <w:lvl w:ilvl="0" w:tentative="0">
      <w:start w:val="3"/>
      <w:numFmt w:val="japaneseCounting"/>
      <w:lvlText w:val="%1、"/>
      <w:lvlJc w:val="left"/>
      <w:pPr>
        <w:ind w:left="2071" w:hanging="720"/>
      </w:pPr>
      <w:rPr>
        <w:rFonts w:hint="default"/>
        <w:b/>
      </w:rPr>
    </w:lvl>
    <w:lvl w:ilvl="1" w:tentative="0">
      <w:start w:val="1"/>
      <w:numFmt w:val="lowerLetter"/>
      <w:lvlText w:val="%2)"/>
      <w:lvlJc w:val="left"/>
      <w:pPr>
        <w:ind w:left="2123" w:hanging="420"/>
      </w:pPr>
    </w:lvl>
    <w:lvl w:ilvl="2" w:tentative="0">
      <w:start w:val="1"/>
      <w:numFmt w:val="lowerRoman"/>
      <w:lvlText w:val="%3."/>
      <w:lvlJc w:val="right"/>
      <w:pPr>
        <w:ind w:left="2543" w:hanging="420"/>
      </w:pPr>
    </w:lvl>
    <w:lvl w:ilvl="3" w:tentative="0">
      <w:start w:val="1"/>
      <w:numFmt w:val="decimal"/>
      <w:lvlText w:val="%4."/>
      <w:lvlJc w:val="left"/>
      <w:pPr>
        <w:ind w:left="2963" w:hanging="420"/>
      </w:pPr>
    </w:lvl>
    <w:lvl w:ilvl="4" w:tentative="0">
      <w:start w:val="1"/>
      <w:numFmt w:val="lowerLetter"/>
      <w:lvlText w:val="%5)"/>
      <w:lvlJc w:val="left"/>
      <w:pPr>
        <w:ind w:left="3383" w:hanging="420"/>
      </w:pPr>
    </w:lvl>
    <w:lvl w:ilvl="5" w:tentative="0">
      <w:start w:val="1"/>
      <w:numFmt w:val="lowerRoman"/>
      <w:lvlText w:val="%6."/>
      <w:lvlJc w:val="right"/>
      <w:pPr>
        <w:ind w:left="3803" w:hanging="420"/>
      </w:pPr>
    </w:lvl>
    <w:lvl w:ilvl="6" w:tentative="0">
      <w:start w:val="1"/>
      <w:numFmt w:val="decimal"/>
      <w:lvlText w:val="%7."/>
      <w:lvlJc w:val="left"/>
      <w:pPr>
        <w:ind w:left="4223" w:hanging="420"/>
      </w:pPr>
    </w:lvl>
    <w:lvl w:ilvl="7" w:tentative="0">
      <w:start w:val="1"/>
      <w:numFmt w:val="lowerLetter"/>
      <w:lvlText w:val="%8)"/>
      <w:lvlJc w:val="left"/>
      <w:pPr>
        <w:ind w:left="4643" w:hanging="420"/>
      </w:pPr>
    </w:lvl>
    <w:lvl w:ilvl="8" w:tentative="0">
      <w:start w:val="1"/>
      <w:numFmt w:val="lowerRoman"/>
      <w:lvlText w:val="%9."/>
      <w:lvlJc w:val="right"/>
      <w:pPr>
        <w:ind w:left="5063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320975"/>
    <w:rsid w:val="29F9269E"/>
    <w:rsid w:val="468B736A"/>
    <w:rsid w:val="65E6056D"/>
    <w:rsid w:val="73882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character" w:styleId="5">
    <w:name w:val="Hyperlink"/>
    <w:basedOn w:val="4"/>
    <w:qFormat/>
    <w:uiPriority w:val="0"/>
    <w:rPr>
      <w:color w:val="0000FF"/>
      <w:u w:val="single"/>
    </w:rPr>
  </w:style>
  <w:style w:type="paragraph" w:customStyle="1" w:styleId="6">
    <w:name w:val="_Style 1"/>
    <w:basedOn w:val="1"/>
    <w:qFormat/>
    <w:uiPriority w:val="34"/>
    <w:pPr>
      <w:ind w:firstLine="420" w:firstLineChars="200"/>
    </w:pPr>
  </w:style>
  <w:style w:type="paragraph" w:customStyle="1" w:styleId="7">
    <w:name w:val="_Style 2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</dc:creator>
  <cp:lastModifiedBy>NTKO</cp:lastModifiedBy>
  <dcterms:modified xsi:type="dcterms:W3CDTF">2021-11-02T09:25:09Z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