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90" w:after="29"/>
        <w:ind w:left="0"/>
        <w:jc w:val="center"/>
        <w:textAlignment w:val="auto"/>
        <w:rPr>
          <w:rFonts w:hint="eastAsia" w:ascii="黑体" w:eastAsia="黑体"/>
        </w:rPr>
      </w:pPr>
      <w:r>
        <w:rPr>
          <w:rFonts w:hint="eastAsia" w:ascii="黑体" w:eastAsia="黑体"/>
        </w:rPr>
        <w:t>投标人资质要求</w:t>
      </w:r>
    </w:p>
    <w:tbl>
      <w:tblPr>
        <w:tblStyle w:val="7"/>
        <w:tblW w:w="0" w:type="auto"/>
        <w:tblInd w:w="1175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3"/>
        <w:gridCol w:w="672"/>
        <w:gridCol w:w="1078"/>
        <w:gridCol w:w="2672"/>
        <w:gridCol w:w="3230"/>
        <w:gridCol w:w="119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</w:trPr>
        <w:tc>
          <w:tcPr>
            <w:tcW w:w="5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107" w:right="223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序号</w:t>
            </w:r>
          </w:p>
        </w:tc>
        <w:tc>
          <w:tcPr>
            <w:tcW w:w="672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106" w:right="173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资质项目</w:t>
            </w:r>
          </w:p>
        </w:tc>
        <w:tc>
          <w:tcPr>
            <w:tcW w:w="1078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106" w:right="396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资质细分项</w:t>
            </w:r>
          </w:p>
        </w:tc>
        <w:tc>
          <w:tcPr>
            <w:tcW w:w="2672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39" w:line="400" w:lineRule="exact"/>
              <w:ind w:right="999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合格标准</w:t>
            </w:r>
          </w:p>
        </w:tc>
        <w:tc>
          <w:tcPr>
            <w:tcW w:w="3230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39" w:line="400" w:lineRule="exact"/>
              <w:ind w:right="1297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佐证材料</w:t>
            </w:r>
          </w:p>
        </w:tc>
        <w:tc>
          <w:tcPr>
            <w:tcW w:w="1194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39" w:line="400" w:lineRule="exact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8" w:hRule="atLeast"/>
        </w:trPr>
        <w:tc>
          <w:tcPr>
            <w:tcW w:w="543" w:type="dxa"/>
            <w:vMerge w:val="restart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ascii="黑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ascii="黑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ascii="黑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" w:line="400" w:lineRule="exact"/>
              <w:textAlignment w:val="auto"/>
              <w:rPr>
                <w:rFonts w:ascii="黑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" w:line="400" w:lineRule="exact"/>
              <w:textAlignment w:val="auto"/>
              <w:rPr>
                <w:rFonts w:ascii="黑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" w:line="400" w:lineRule="exact"/>
              <w:textAlignment w:val="auto"/>
              <w:rPr>
                <w:rFonts w:ascii="黑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107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672" w:type="dxa"/>
            <w:vMerge w:val="restart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400" w:lineRule="exact"/>
              <w:textAlignment w:val="auto"/>
              <w:rPr>
                <w:rFonts w:ascii="黑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400" w:lineRule="exact"/>
              <w:textAlignment w:val="auto"/>
              <w:rPr>
                <w:rFonts w:ascii="黑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400" w:lineRule="exact"/>
              <w:textAlignment w:val="auto"/>
              <w:rPr>
                <w:rFonts w:ascii="黑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400" w:lineRule="exact"/>
              <w:textAlignment w:val="auto"/>
              <w:rPr>
                <w:rFonts w:ascii="黑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400" w:lineRule="exact"/>
              <w:textAlignment w:val="auto"/>
              <w:rPr>
                <w:rFonts w:ascii="黑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400" w:lineRule="exact"/>
              <w:textAlignment w:val="auto"/>
              <w:rPr>
                <w:rFonts w:ascii="黑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400" w:lineRule="exact"/>
              <w:ind w:left="106" w:right="173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品牌要求</w:t>
            </w:r>
          </w:p>
        </w:tc>
        <w:tc>
          <w:tcPr>
            <w:tcW w:w="1078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ascii="黑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ascii="黑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ascii="黑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ascii="黑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ascii="黑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ascii="黑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40" w:line="400" w:lineRule="exact"/>
              <w:ind w:left="106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投标品牌</w:t>
            </w:r>
          </w:p>
        </w:tc>
        <w:tc>
          <w:tcPr>
            <w:tcW w:w="2672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7" w:line="400" w:lineRule="exact"/>
              <w:textAlignment w:val="auto"/>
              <w:rPr>
                <w:rFonts w:ascii="黑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22" w:leftChars="10" w:right="102" w:firstLine="240" w:firstLineChars="100"/>
              <w:textAlignment w:val="auto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1、投标人必须明确投标所用的餐饮品牌名称</w:t>
            </w:r>
            <w:r>
              <w:rPr>
                <w:rFonts w:hint="eastAsia"/>
                <w:sz w:val="24"/>
                <w:szCs w:val="24"/>
                <w:lang w:eastAsia="zh-CN"/>
              </w:rPr>
              <w:t>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400" w:lineRule="exact"/>
              <w:ind w:left="22" w:leftChars="10" w:firstLine="240" w:firstLineChars="100"/>
              <w:textAlignment w:val="auto"/>
              <w:rPr>
                <w:rFonts w:hint="eastAsia" w:ascii="黑体" w:eastAsia="宋体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2、投标须明确投标所用的餐饮品牌是自有品牌</w:t>
            </w:r>
            <w:r>
              <w:rPr>
                <w:rFonts w:hint="eastAsia"/>
                <w:sz w:val="24"/>
                <w:szCs w:val="24"/>
                <w:lang w:eastAsia="zh-CN"/>
              </w:rPr>
              <w:t>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38" w:line="400" w:lineRule="exact"/>
              <w:ind w:left="22" w:leftChars="10" w:right="13" w:firstLine="240" w:firstLineChars="100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3、投标人必须明确投标所用的便利店（超市）品牌名称。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400" w:lineRule="exact"/>
              <w:ind w:left="22" w:leftChars="10" w:right="102" w:firstLine="240" w:firstLineChars="100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4、投标须明确投标所用的便利店（超市）是自有品牌。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400" w:lineRule="exact"/>
              <w:ind w:left="22" w:leftChars="10" w:firstLine="240" w:firstLineChars="100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5、投标品牌可以是同一品牌，也可以是不同品牌。</w:t>
            </w:r>
          </w:p>
        </w:tc>
        <w:tc>
          <w:tcPr>
            <w:tcW w:w="3230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" w:line="400" w:lineRule="exact"/>
              <w:ind w:left="108" w:right="75"/>
              <w:jc w:val="both"/>
              <w:textAlignment w:val="auto"/>
              <w:rPr>
                <w:color w:val="FF0000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" w:line="400" w:lineRule="exact"/>
              <w:ind w:left="108" w:right="75"/>
              <w:jc w:val="both"/>
              <w:textAlignment w:val="auto"/>
              <w:rPr>
                <w:color w:val="FF0000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" w:line="400" w:lineRule="exact"/>
              <w:ind w:left="108" w:right="75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1、需提供国家相关部门的商标注册证。</w:t>
            </w:r>
          </w:p>
        </w:tc>
        <w:tc>
          <w:tcPr>
            <w:tcW w:w="119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4" w:hRule="atLeast"/>
        </w:trPr>
        <w:tc>
          <w:tcPr>
            <w:tcW w:w="543" w:type="dxa"/>
            <w:vMerge w:val="continue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672" w:type="dxa"/>
            <w:vMerge w:val="continue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78" w:type="dxa"/>
            <w:vMerge w:val="restart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672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7" w:line="400" w:lineRule="exact"/>
              <w:textAlignment w:val="auto"/>
              <w:rPr>
                <w:rFonts w:ascii="黑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106" w:right="102" w:firstLine="360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6、投标人餐厅直营模式的品牌要求：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400" w:lineRule="exact"/>
              <w:ind w:left="106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（1）投标人具备以下条件：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38" w:line="400" w:lineRule="exact"/>
              <w:ind w:right="77" w:firstLine="480" w:firstLineChars="200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①投标人在国内高速公路</w:t>
            </w:r>
            <w:r>
              <w:rPr>
                <w:spacing w:val="-5"/>
                <w:sz w:val="24"/>
                <w:szCs w:val="24"/>
              </w:rPr>
              <w:t xml:space="preserve">上经营服务区餐厅 </w:t>
            </w:r>
            <w:r>
              <w:rPr>
                <w:sz w:val="24"/>
                <w:szCs w:val="24"/>
              </w:rPr>
              <w:t>5</w:t>
            </w:r>
            <w:r>
              <w:rPr>
                <w:spacing w:val="-28"/>
                <w:sz w:val="24"/>
                <w:szCs w:val="24"/>
              </w:rPr>
              <w:t xml:space="preserve"> 对以上</w:t>
            </w:r>
            <w:r>
              <w:rPr>
                <w:sz w:val="24"/>
                <w:szCs w:val="24"/>
              </w:rPr>
              <w:t>（</w:t>
            </w:r>
            <w:r>
              <w:rPr>
                <w:spacing w:val="-17"/>
                <w:sz w:val="24"/>
                <w:szCs w:val="24"/>
              </w:rPr>
              <w:t>含</w:t>
            </w:r>
            <w:r>
              <w:rPr>
                <w:sz w:val="24"/>
                <w:szCs w:val="24"/>
              </w:rPr>
              <w:t>5 对）且服务区员工数量要保障优质服务要求。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400" w:lineRule="exact"/>
              <w:ind w:left="106" w:right="193" w:firstLine="360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②有统一的企业形象、商标。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400" w:lineRule="exact"/>
              <w:ind w:left="106" w:right="8" w:firstLine="360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③具备统一的服务标准、着装标准。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106" w:right="8" w:firstLine="360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④统一的管理标准，检查标准，考核标准。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400" w:lineRule="exact"/>
              <w:ind w:left="106" w:right="102" w:firstLine="360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7、投标超市直营模式的品牌化运作要求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400" w:lineRule="exact"/>
              <w:ind w:firstLine="240" w:firstLineChars="100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（1）经营店面数量需满足以下条件：投标人在国内高速公路上经营服务区超市 5 对以上（含 5 对）。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400" w:lineRule="exact"/>
              <w:ind w:left="0" w:firstLine="392" w:firstLineChars="200"/>
              <w:textAlignment w:val="auto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spacing w:val="-22"/>
                <w:sz w:val="24"/>
                <w:szCs w:val="24"/>
              </w:rPr>
              <w:t>（2）</w:t>
            </w:r>
            <w:r>
              <w:rPr>
                <w:sz w:val="24"/>
                <w:szCs w:val="24"/>
              </w:rPr>
              <w:t>企业形象需满足以下</w:t>
            </w:r>
            <w:r>
              <w:rPr>
                <w:spacing w:val="-14"/>
                <w:sz w:val="24"/>
                <w:szCs w:val="24"/>
              </w:rPr>
              <w:t xml:space="preserve">条件：有统一的企业形象、商标； </w:t>
            </w:r>
            <w:r>
              <w:rPr>
                <w:sz w:val="24"/>
                <w:szCs w:val="24"/>
              </w:rPr>
              <w:t>具备统一的服务标准、着装形</w:t>
            </w:r>
            <w:r>
              <w:rPr>
                <w:spacing w:val="-14"/>
                <w:sz w:val="24"/>
                <w:szCs w:val="24"/>
              </w:rPr>
              <w:t xml:space="preserve">象；统一的管理标准，检查标准， </w:t>
            </w:r>
            <w:r>
              <w:rPr>
                <w:sz w:val="24"/>
                <w:szCs w:val="24"/>
              </w:rPr>
              <w:t>考核标准</w:t>
            </w:r>
            <w:r>
              <w:rPr>
                <w:rFonts w:hint="eastAsia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3230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7" w:line="400" w:lineRule="exact"/>
              <w:textAlignment w:val="auto"/>
              <w:rPr>
                <w:rFonts w:ascii="黑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108" w:right="75" w:firstLine="360"/>
              <w:jc w:val="both"/>
              <w:textAlignment w:val="auto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color w:val="FF0000"/>
                <w:sz w:val="24"/>
                <w:szCs w:val="24"/>
              </w:rPr>
              <w:t>、投标人需提供以其投标企业名</w:t>
            </w:r>
            <w:r>
              <w:rPr>
                <w:color w:val="FF0000"/>
                <w:spacing w:val="-7"/>
                <w:sz w:val="24"/>
                <w:szCs w:val="24"/>
              </w:rPr>
              <w:t xml:space="preserve">称经营的至少 </w:t>
            </w:r>
            <w:r>
              <w:rPr>
                <w:color w:val="FF0000"/>
                <w:sz w:val="24"/>
                <w:szCs w:val="24"/>
              </w:rPr>
              <w:t>5</w:t>
            </w:r>
            <w:r>
              <w:rPr>
                <w:color w:val="FF0000"/>
                <w:spacing w:val="-12"/>
                <w:sz w:val="24"/>
                <w:szCs w:val="24"/>
              </w:rPr>
              <w:t xml:space="preserve"> 对服务区的餐厅、超市</w:t>
            </w:r>
            <w:r>
              <w:rPr>
                <w:color w:val="FF0000"/>
                <w:spacing w:val="-5"/>
                <w:sz w:val="24"/>
                <w:szCs w:val="24"/>
              </w:rPr>
              <w:t>经营合同复印件及缴纳员工保险</w:t>
            </w:r>
            <w:r>
              <w:rPr>
                <w:rFonts w:hint="eastAsia"/>
                <w:color w:val="FF0000"/>
                <w:spacing w:val="-5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color w:val="FF0000"/>
                <w:spacing w:val="-5"/>
                <w:sz w:val="24"/>
                <w:szCs w:val="24"/>
                <w:lang w:val="en-US" w:eastAsia="zh-CN"/>
              </w:rPr>
              <w:t>社会保险或商业保险</w:t>
            </w:r>
            <w:r>
              <w:rPr>
                <w:rFonts w:hint="eastAsia"/>
                <w:color w:val="FF0000"/>
                <w:spacing w:val="-5"/>
                <w:sz w:val="24"/>
                <w:szCs w:val="24"/>
                <w:lang w:eastAsia="zh-CN"/>
              </w:rPr>
              <w:t>）</w:t>
            </w:r>
            <w:r>
              <w:rPr>
                <w:color w:val="FF0000"/>
                <w:spacing w:val="-5"/>
                <w:sz w:val="24"/>
                <w:szCs w:val="24"/>
              </w:rPr>
              <w:t>等证明材料</w:t>
            </w:r>
            <w:r>
              <w:rPr>
                <w:color w:val="FF0000"/>
                <w:sz w:val="24"/>
                <w:szCs w:val="24"/>
              </w:rPr>
              <w:t>（</w:t>
            </w:r>
            <w:r>
              <w:rPr>
                <w:color w:val="FF0000"/>
                <w:spacing w:val="-4"/>
                <w:sz w:val="24"/>
                <w:szCs w:val="24"/>
              </w:rPr>
              <w:t>企业名称或</w:t>
            </w:r>
            <w:r>
              <w:rPr>
                <w:color w:val="FF0000"/>
                <w:spacing w:val="-7"/>
                <w:sz w:val="24"/>
                <w:szCs w:val="24"/>
              </w:rPr>
              <w:t>法人代表如有变更，需提供国家相关部</w:t>
            </w:r>
            <w:r>
              <w:rPr>
                <w:color w:val="FF0000"/>
                <w:sz w:val="24"/>
                <w:szCs w:val="24"/>
              </w:rPr>
              <w:t>门的变更信息资料）。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" w:line="400" w:lineRule="exact"/>
              <w:ind w:left="108" w:right="75" w:firstLine="36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2、提供目前以其投标品牌运营的</w:t>
            </w:r>
            <w:r>
              <w:rPr>
                <w:spacing w:val="-12"/>
                <w:sz w:val="24"/>
                <w:szCs w:val="24"/>
              </w:rPr>
              <w:t xml:space="preserve">不少于 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-12"/>
                <w:sz w:val="24"/>
                <w:szCs w:val="24"/>
              </w:rPr>
              <w:t xml:space="preserve"> 家店的实际内部装修图、外部</w:t>
            </w:r>
            <w:r>
              <w:rPr>
                <w:spacing w:val="-4"/>
                <w:sz w:val="24"/>
                <w:szCs w:val="24"/>
              </w:rPr>
              <w:t>装修图及内部设施配置图片</w:t>
            </w:r>
            <w:r>
              <w:rPr>
                <w:sz w:val="24"/>
                <w:szCs w:val="24"/>
              </w:rPr>
              <w:t>（</w:t>
            </w:r>
            <w:r>
              <w:rPr>
                <w:spacing w:val="-5"/>
                <w:sz w:val="24"/>
                <w:szCs w:val="24"/>
              </w:rPr>
              <w:t>每家店面</w:t>
            </w:r>
            <w:r>
              <w:rPr>
                <w:sz w:val="24"/>
                <w:szCs w:val="24"/>
              </w:rPr>
              <w:t>所用品牌商标统一）。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" w:line="400" w:lineRule="exact"/>
              <w:ind w:left="108" w:right="75" w:firstLine="36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3、提供本次标的拟参照的现运营</w:t>
            </w:r>
            <w:r>
              <w:rPr>
                <w:spacing w:val="-6"/>
                <w:sz w:val="24"/>
                <w:szCs w:val="24"/>
              </w:rPr>
              <w:t>店面的装修投资标准</w:t>
            </w:r>
            <w:r>
              <w:rPr>
                <w:sz w:val="24"/>
                <w:szCs w:val="24"/>
              </w:rPr>
              <w:t>（</w:t>
            </w:r>
            <w:r>
              <w:rPr>
                <w:spacing w:val="-3"/>
                <w:sz w:val="24"/>
                <w:szCs w:val="24"/>
              </w:rPr>
              <w:t>提供投资设施明</w:t>
            </w:r>
            <w:r>
              <w:rPr>
                <w:sz w:val="24"/>
                <w:szCs w:val="24"/>
              </w:rPr>
              <w:t>细表及投资额）。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400" w:lineRule="exact"/>
              <w:ind w:left="108" w:right="121" w:firstLine="360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4、提供目前以其投标品牌运营店面服务员的实际着装规范的图片展示（图片显示的各岗位制服必须统一，干净、整洁）。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38" w:line="400" w:lineRule="exact"/>
              <w:ind w:right="75" w:firstLine="480" w:firstLineChars="20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5、提供内部餐饮食品卫生管理文</w:t>
            </w:r>
            <w:r>
              <w:rPr>
                <w:spacing w:val="-8"/>
                <w:sz w:val="24"/>
                <w:szCs w:val="24"/>
              </w:rPr>
              <w:t>字性制度、人员考核管理文字性制度并</w:t>
            </w:r>
            <w:r>
              <w:rPr>
                <w:sz w:val="24"/>
                <w:szCs w:val="24"/>
              </w:rPr>
              <w:t>加盖公章。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400" w:lineRule="exact"/>
              <w:ind w:left="0" w:right="0" w:firstLine="480" w:firstLineChars="200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6、提供服务区相关荣誉材料。以上所有佐证材料需由投标人作出书面承诺，承诺如有提供虚假证明材料的，取消投标资格或中标资格。</w:t>
            </w:r>
          </w:p>
        </w:tc>
        <w:tc>
          <w:tcPr>
            <w:tcW w:w="119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8" w:hRule="atLeast"/>
        </w:trPr>
        <w:tc>
          <w:tcPr>
            <w:tcW w:w="543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672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7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672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7" w:line="400" w:lineRule="exact"/>
              <w:textAlignment w:val="auto"/>
              <w:rPr>
                <w:rFonts w:ascii="黑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106" w:right="13" w:firstLine="360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8、投标企业有独立注册商标。企业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法定代表人（</w:t>
            </w:r>
            <w:r>
              <w:rPr>
                <w:sz w:val="24"/>
                <w:szCs w:val="24"/>
              </w:rPr>
              <w:t>负责人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）</w:t>
            </w:r>
            <w:r>
              <w:rPr>
                <w:sz w:val="24"/>
                <w:szCs w:val="24"/>
              </w:rPr>
              <w:t>为同一人或者存在控股、管理关系的不同企业， 不得在本次招标中同时投标。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400" w:lineRule="exact"/>
              <w:ind w:left="106" w:right="102" w:firstLine="360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9、本项目不接受联合体承包经营。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400" w:lineRule="exact"/>
              <w:ind w:left="22" w:leftChars="10" w:right="0"/>
              <w:jc w:val="left"/>
              <w:textAlignment w:val="auto"/>
              <w:rPr>
                <w:rFonts w:ascii="宋体" w:hAnsi="宋体" w:eastAsia="宋体" w:cs="宋体"/>
                <w:sz w:val="24"/>
                <w:szCs w:val="24"/>
                <w:lang w:val="zh-CN" w:eastAsia="zh-CN" w:bidi="zh-CN"/>
              </w:rPr>
            </w:pPr>
            <w:r>
              <w:rPr>
                <w:rFonts w:hint="eastAsia"/>
                <w:spacing w:val="-1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spacing w:val="-1"/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、投标人需提供不进行转租、转包、分</w:t>
            </w:r>
            <w:r>
              <w:rPr>
                <w:rFonts w:hint="eastAsia"/>
                <w:sz w:val="24"/>
                <w:szCs w:val="24"/>
                <w:lang w:eastAsia="zh-CN"/>
              </w:rPr>
              <w:t>包</w:t>
            </w:r>
            <w:r>
              <w:rPr>
                <w:sz w:val="24"/>
                <w:szCs w:val="24"/>
              </w:rPr>
              <w:t>的承诺函。</w:t>
            </w:r>
          </w:p>
        </w:tc>
        <w:tc>
          <w:tcPr>
            <w:tcW w:w="3230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ascii="黑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ascii="黑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0" w:line="400" w:lineRule="exact"/>
              <w:textAlignment w:val="auto"/>
              <w:rPr>
                <w:rFonts w:ascii="黑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108" w:right="121"/>
              <w:textAlignment w:val="auto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1、需提供国家相关部门的商标注册证扫描件或复印件。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400" w:lineRule="exact"/>
              <w:ind w:left="108" w:leftChars="0" w:right="121" w:rightChars="0"/>
              <w:textAlignment w:val="auto"/>
              <w:rPr>
                <w:rFonts w:ascii="宋体" w:hAnsi="宋体" w:eastAsia="宋体" w:cs="宋体"/>
                <w:sz w:val="24"/>
                <w:szCs w:val="24"/>
                <w:lang w:val="zh-CN" w:eastAsia="zh-CN" w:bidi="zh-CN"/>
              </w:rPr>
            </w:pPr>
            <w:r>
              <w:rPr>
                <w:sz w:val="24"/>
                <w:szCs w:val="24"/>
              </w:rPr>
              <w:t>2、需提供不进行转租、转包、分包的承诺函。</w:t>
            </w:r>
          </w:p>
        </w:tc>
        <w:tc>
          <w:tcPr>
            <w:tcW w:w="119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</w:tbl>
    <w:p>
      <w:pPr>
        <w:spacing w:after="0"/>
        <w:rPr>
          <w:rFonts w:ascii="Times New Roman"/>
          <w:sz w:val="26"/>
        </w:rPr>
        <w:sectPr>
          <w:pgSz w:w="11900" w:h="16840"/>
          <w:pgMar w:top="1560" w:right="460" w:bottom="1020" w:left="520" w:header="0" w:footer="753" w:gutter="0"/>
          <w:cols w:space="720" w:num="1"/>
        </w:sectPr>
      </w:pPr>
    </w:p>
    <w:tbl>
      <w:tblPr>
        <w:tblStyle w:val="7"/>
        <w:tblW w:w="0" w:type="auto"/>
        <w:tblInd w:w="1175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3"/>
        <w:gridCol w:w="672"/>
        <w:gridCol w:w="1078"/>
        <w:gridCol w:w="2672"/>
        <w:gridCol w:w="3230"/>
        <w:gridCol w:w="119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4198" w:hRule="atLeast"/>
        </w:trPr>
        <w:tc>
          <w:tcPr>
            <w:tcW w:w="5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ascii="黑体"/>
                <w:b/>
                <w:bCs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ascii="黑体"/>
                <w:b/>
                <w:bCs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ascii="黑体"/>
                <w:b/>
                <w:bCs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ascii="黑体"/>
                <w:b/>
                <w:bCs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ascii="黑体"/>
                <w:b/>
                <w:bCs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ascii="黑体"/>
                <w:b/>
                <w:bCs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ascii="黑体"/>
                <w:b/>
                <w:bCs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ascii="黑体"/>
                <w:b/>
                <w:bCs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2" w:line="400" w:lineRule="exact"/>
              <w:textAlignment w:val="auto"/>
              <w:rPr>
                <w:rFonts w:ascii="黑体"/>
                <w:b/>
                <w:bCs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107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672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/>
                <w:b/>
                <w:bCs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/>
                <w:b/>
                <w:bCs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/>
                <w:b/>
                <w:bCs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" w:line="400" w:lineRule="exact"/>
              <w:jc w:val="center"/>
              <w:textAlignment w:val="auto"/>
              <w:rPr>
                <w:rFonts w:ascii="黑体"/>
                <w:b/>
                <w:bCs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106" w:right="-15"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资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106" w:right="-15"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质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right="-15"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、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right="-15"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业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right="-15"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绩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right="-15"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和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right="-15"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履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right="-15"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约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right="-15"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能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right="-15"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力</w:t>
            </w:r>
          </w:p>
        </w:tc>
        <w:tc>
          <w:tcPr>
            <w:tcW w:w="1078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ascii="黑体"/>
                <w:b/>
                <w:bCs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ascii="黑体"/>
                <w:b/>
                <w:bCs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ascii="黑体"/>
                <w:b/>
                <w:bCs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ascii="黑体"/>
                <w:b/>
                <w:bCs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ascii="黑体"/>
                <w:b/>
                <w:bCs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ascii="黑体"/>
                <w:b/>
                <w:bCs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ascii="黑体"/>
                <w:b/>
                <w:bCs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6" w:line="400" w:lineRule="exact"/>
              <w:textAlignment w:val="auto"/>
              <w:rPr>
                <w:rFonts w:ascii="黑体"/>
                <w:b/>
                <w:bCs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400" w:lineRule="exact"/>
              <w:ind w:left="106" w:right="219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投标人基本情况</w:t>
            </w:r>
          </w:p>
        </w:tc>
        <w:tc>
          <w:tcPr>
            <w:tcW w:w="2672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400" w:lineRule="exact"/>
              <w:ind w:left="106" w:right="77" w:firstLine="240" w:firstLineChars="100"/>
              <w:jc w:val="both"/>
              <w:textAlignment w:val="auto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11</w:t>
            </w:r>
            <w:r>
              <w:rPr>
                <w:spacing w:val="-10"/>
                <w:sz w:val="24"/>
                <w:szCs w:val="24"/>
              </w:rPr>
              <w:t>、具备国家相关部门核发的营业执照、税务登记证、组织</w:t>
            </w:r>
            <w:r>
              <w:rPr>
                <w:spacing w:val="-7"/>
                <w:sz w:val="24"/>
                <w:szCs w:val="24"/>
              </w:rPr>
              <w:t>机构代码证</w:t>
            </w:r>
            <w:r>
              <w:rPr>
                <w:sz w:val="24"/>
                <w:szCs w:val="24"/>
              </w:rPr>
              <w:t>（</w:t>
            </w:r>
            <w:r>
              <w:rPr>
                <w:spacing w:val="-8"/>
                <w:sz w:val="24"/>
                <w:szCs w:val="24"/>
              </w:rPr>
              <w:t>营业执照、税务登</w:t>
            </w:r>
            <w:r>
              <w:rPr>
                <w:spacing w:val="-9"/>
                <w:sz w:val="24"/>
                <w:szCs w:val="24"/>
              </w:rPr>
              <w:t>记证、组织机构代码证已实施三证合一的，提供三证合一后的营</w:t>
            </w:r>
            <w:r>
              <w:rPr>
                <w:sz w:val="24"/>
                <w:szCs w:val="24"/>
              </w:rPr>
              <w:t>业执照</w:t>
            </w:r>
            <w:r>
              <w:rPr>
                <w:spacing w:val="-22"/>
                <w:sz w:val="24"/>
                <w:szCs w:val="24"/>
              </w:rPr>
              <w:t>）</w:t>
            </w:r>
            <w:r>
              <w:rPr>
                <w:spacing w:val="-7"/>
                <w:sz w:val="24"/>
                <w:szCs w:val="24"/>
              </w:rPr>
              <w:t>、餐饮服务许可证</w:t>
            </w:r>
            <w:r>
              <w:rPr>
                <w:spacing w:val="-3"/>
                <w:sz w:val="24"/>
                <w:szCs w:val="24"/>
              </w:rPr>
              <w:t>（</w:t>
            </w:r>
            <w:r>
              <w:rPr>
                <w:spacing w:val="-14"/>
                <w:sz w:val="24"/>
                <w:szCs w:val="24"/>
              </w:rPr>
              <w:t>餐</w:t>
            </w:r>
            <w:r>
              <w:rPr>
                <w:spacing w:val="-9"/>
                <w:sz w:val="24"/>
                <w:szCs w:val="24"/>
              </w:rPr>
              <w:t>饮服务许可证、食品流通许可证</w:t>
            </w:r>
            <w:r>
              <w:rPr>
                <w:spacing w:val="-8"/>
                <w:sz w:val="24"/>
                <w:szCs w:val="24"/>
              </w:rPr>
              <w:t>已实施两证合一的，提供两证合</w:t>
            </w:r>
            <w:r>
              <w:rPr>
                <w:sz w:val="24"/>
                <w:szCs w:val="24"/>
              </w:rPr>
              <w:t>一后的食品经营许可证</w:t>
            </w:r>
            <w:r>
              <w:rPr>
                <w:spacing w:val="-63"/>
                <w:sz w:val="24"/>
                <w:szCs w:val="24"/>
              </w:rPr>
              <w:t>）</w:t>
            </w:r>
            <w:r>
              <w:rPr>
                <w:spacing w:val="-7"/>
                <w:sz w:val="24"/>
                <w:szCs w:val="24"/>
              </w:rPr>
              <w:t>的独立</w:t>
            </w:r>
            <w:r>
              <w:rPr>
                <w:sz w:val="24"/>
                <w:szCs w:val="24"/>
              </w:rPr>
              <w:t>法人机构</w:t>
            </w:r>
            <w:r>
              <w:rPr>
                <w:rFonts w:hint="eastAsia"/>
                <w:sz w:val="24"/>
                <w:szCs w:val="24"/>
                <w:lang w:eastAsia="zh-CN"/>
              </w:rPr>
              <w:t>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106" w:right="77" w:firstLine="36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>
              <w:rPr>
                <w:spacing w:val="-9"/>
                <w:sz w:val="24"/>
                <w:szCs w:val="24"/>
              </w:rPr>
              <w:t>、投标人营业执照经营范</w:t>
            </w:r>
            <w:r>
              <w:rPr>
                <w:spacing w:val="-12"/>
                <w:sz w:val="24"/>
                <w:szCs w:val="24"/>
              </w:rPr>
              <w:t>围包含餐饮管理、酒店管理、日用百货副食、农副产品销售、物</w:t>
            </w:r>
            <w:r>
              <w:rPr>
                <w:spacing w:val="-13"/>
                <w:sz w:val="24"/>
                <w:szCs w:val="24"/>
              </w:rPr>
              <w:t>业管理、机动车修理和维护等。</w:t>
            </w:r>
          </w:p>
        </w:tc>
        <w:tc>
          <w:tcPr>
            <w:tcW w:w="3230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400" w:lineRule="exact"/>
              <w:ind w:left="108" w:right="75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、需提供营业执照（如营业执照正在年检的，提供营业执照核发部门出具的年检证明，视为通过）、税务登记证、组织机构代码证（营业执照、税务登记证、组织机构代码证已实施三证合一的，提供三证合一后的营业执照）、餐饮服务许可证（餐饮服务许可证、食</w:t>
            </w:r>
            <w:r>
              <w:rPr>
                <w:spacing w:val="-5"/>
                <w:sz w:val="24"/>
                <w:szCs w:val="24"/>
              </w:rPr>
              <w:t>品流通许可证已实施两证合一的，提供</w:t>
            </w:r>
            <w:r>
              <w:rPr>
                <w:sz w:val="24"/>
                <w:szCs w:val="24"/>
              </w:rPr>
              <w:t>两证合一后的食品经营许可证</w:t>
            </w:r>
            <w:r>
              <w:rPr>
                <w:spacing w:val="-23"/>
                <w:sz w:val="24"/>
                <w:szCs w:val="24"/>
              </w:rPr>
              <w:t>）</w:t>
            </w:r>
            <w:r>
              <w:rPr>
                <w:spacing w:val="-14"/>
                <w:sz w:val="24"/>
                <w:szCs w:val="24"/>
              </w:rPr>
              <w:t>；独立</w:t>
            </w:r>
            <w:r>
              <w:rPr>
                <w:spacing w:val="-4"/>
                <w:sz w:val="24"/>
                <w:szCs w:val="24"/>
              </w:rPr>
              <w:t>法人机构是指企业是独立法人机构，不</w:t>
            </w:r>
            <w:r>
              <w:rPr>
                <w:spacing w:val="-5"/>
                <w:sz w:val="24"/>
                <w:szCs w:val="24"/>
              </w:rPr>
              <w:t>得为企业分支机构或分公司。财务独立</w:t>
            </w:r>
            <w:r>
              <w:rPr>
                <w:spacing w:val="-6"/>
                <w:sz w:val="24"/>
                <w:szCs w:val="24"/>
              </w:rPr>
              <w:t>是指企业可以独立核算，自负盈亏，有</w:t>
            </w:r>
            <w:r>
              <w:rPr>
                <w:sz w:val="24"/>
                <w:szCs w:val="24"/>
              </w:rPr>
              <w:t>独立财务核算机构，独立纳税。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" w:line="400" w:lineRule="exact"/>
              <w:ind w:left="108" w:right="75" w:firstLine="36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2、投标人营业执照经营范围满足</w:t>
            </w:r>
            <w:r>
              <w:rPr>
                <w:color w:val="FF0000"/>
                <w:spacing w:val="-8"/>
                <w:sz w:val="24"/>
                <w:szCs w:val="24"/>
              </w:rPr>
              <w:t>下列条件：营业执照的经营范围含餐饮</w:t>
            </w:r>
            <w:r>
              <w:rPr>
                <w:color w:val="FF0000"/>
                <w:sz w:val="24"/>
                <w:szCs w:val="24"/>
              </w:rPr>
              <w:t>服务类</w:t>
            </w:r>
            <w:r>
              <w:rPr>
                <w:rFonts w:hint="eastAsia"/>
                <w:color w:val="FF0000"/>
                <w:sz w:val="24"/>
                <w:szCs w:val="24"/>
                <w:lang w:eastAsia="zh-CN"/>
              </w:rPr>
              <w:t>（</w:t>
            </w:r>
            <w:r>
              <w:rPr>
                <w:color w:val="FF0000"/>
                <w:sz w:val="24"/>
                <w:szCs w:val="24"/>
              </w:rPr>
              <w:t>餐饮管理类</w:t>
            </w:r>
            <w:r>
              <w:rPr>
                <w:rFonts w:hint="eastAsia"/>
                <w:color w:val="FF0000"/>
                <w:sz w:val="24"/>
                <w:szCs w:val="24"/>
                <w:lang w:eastAsia="zh-CN"/>
              </w:rPr>
              <w:t>）</w:t>
            </w:r>
            <w:r>
              <w:rPr>
                <w:color w:val="FF0000"/>
                <w:sz w:val="24"/>
                <w:szCs w:val="24"/>
              </w:rPr>
              <w:t>及机动车修理和维护等。</w:t>
            </w:r>
          </w:p>
        </w:tc>
        <w:tc>
          <w:tcPr>
            <w:tcW w:w="119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43" w:type="dxa"/>
            <w:vMerge w:val="restart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ascii="Times New Roman"/>
                <w:b/>
                <w:bCs/>
                <w:sz w:val="24"/>
                <w:szCs w:val="24"/>
              </w:rPr>
            </w:pPr>
          </w:p>
        </w:tc>
        <w:tc>
          <w:tcPr>
            <w:tcW w:w="672" w:type="dxa"/>
            <w:vMerge w:val="restart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asci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8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ascii="黑体"/>
                <w:b/>
                <w:bCs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" w:line="400" w:lineRule="exact"/>
              <w:textAlignment w:val="auto"/>
              <w:rPr>
                <w:rFonts w:ascii="黑体"/>
                <w:b/>
                <w:bCs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400" w:lineRule="exact"/>
              <w:ind w:left="106" w:right="219"/>
              <w:textAlignment w:val="auto"/>
              <w:rPr>
                <w:rFonts w:asci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投 标 人 注册资本</w:t>
            </w:r>
          </w:p>
        </w:tc>
        <w:tc>
          <w:tcPr>
            <w:tcW w:w="2672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400" w:lineRule="exact"/>
              <w:ind w:right="8"/>
              <w:textAlignment w:val="auto"/>
              <w:rPr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400" w:lineRule="exact"/>
              <w:ind w:left="106" w:right="8" w:firstLine="360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13、正常经营的具有独立承担民事责任的法人企业。注册资本达到</w:t>
            </w:r>
            <w:r>
              <w:rPr>
                <w:sz w:val="24"/>
                <w:szCs w:val="24"/>
                <w:u w:val="single"/>
              </w:rPr>
              <w:t xml:space="preserve"> 300 </w:t>
            </w:r>
            <w:r>
              <w:rPr>
                <w:sz w:val="24"/>
                <w:szCs w:val="24"/>
              </w:rPr>
              <w:t>万元以上（含 300 万元）。</w:t>
            </w:r>
          </w:p>
        </w:tc>
        <w:tc>
          <w:tcPr>
            <w:tcW w:w="3230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ascii="黑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40" w:line="400" w:lineRule="exact"/>
              <w:ind w:left="468"/>
              <w:textAlignment w:val="auto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营业执照注册资金 </w:t>
            </w:r>
            <w:r>
              <w:rPr>
                <w:sz w:val="24"/>
                <w:szCs w:val="24"/>
              </w:rPr>
              <w:t>300</w:t>
            </w:r>
            <w:r>
              <w:rPr>
                <w:spacing w:val="-23"/>
                <w:sz w:val="24"/>
                <w:szCs w:val="24"/>
              </w:rPr>
              <w:t xml:space="preserve"> 万以上</w:t>
            </w:r>
            <w:r>
              <w:rPr>
                <w:sz w:val="24"/>
                <w:szCs w:val="24"/>
              </w:rPr>
              <w:t>（含300 万元）以实缴为准，需提供银行实收资本进账单复印件。</w:t>
            </w:r>
          </w:p>
        </w:tc>
        <w:tc>
          <w:tcPr>
            <w:tcW w:w="119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8" w:hRule="atLeast"/>
        </w:trPr>
        <w:tc>
          <w:tcPr>
            <w:tcW w:w="543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2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78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ascii="黑体"/>
                <w:b/>
                <w:bCs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ascii="黑体"/>
                <w:b/>
                <w:bCs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ascii="黑体"/>
                <w:b/>
                <w:bCs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" w:line="400" w:lineRule="exact"/>
              <w:textAlignment w:val="auto"/>
              <w:rPr>
                <w:rFonts w:ascii="黑体"/>
                <w:b/>
                <w:bCs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400" w:lineRule="exact"/>
              <w:ind w:left="106" w:right="219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投标人近二年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106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经营业绩</w:t>
            </w:r>
          </w:p>
        </w:tc>
        <w:tc>
          <w:tcPr>
            <w:tcW w:w="2672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ascii="黑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38" w:line="400" w:lineRule="exact"/>
              <w:ind w:left="106" w:right="8" w:firstLine="360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14、近二年经营业绩需满足以下任意条件之一：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after="0" w:line="400" w:lineRule="exact"/>
              <w:ind w:left="0" w:leftChars="0" w:right="102" w:rightChars="0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pacing w:val="-2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pacing w:val="-2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/>
                <w:spacing w:val="-2"/>
                <w:sz w:val="24"/>
                <w:szCs w:val="24"/>
                <w:lang w:eastAsia="zh-CN"/>
              </w:rPr>
              <w:t>）</w:t>
            </w:r>
            <w:r>
              <w:rPr>
                <w:spacing w:val="-2"/>
                <w:sz w:val="24"/>
                <w:szCs w:val="24"/>
              </w:rPr>
              <w:t>近二年平均每年不低</w:t>
            </w:r>
            <w:r>
              <w:rPr>
                <w:sz w:val="24"/>
                <w:szCs w:val="24"/>
              </w:rPr>
              <w:t>于</w:t>
            </w:r>
            <w:r>
              <w:rPr>
                <w:sz w:val="24"/>
                <w:szCs w:val="24"/>
                <w:u w:val="single"/>
              </w:rPr>
              <w:t xml:space="preserve"> 800</w:t>
            </w:r>
            <w:r>
              <w:rPr>
                <w:spacing w:val="-1"/>
                <w:sz w:val="24"/>
                <w:szCs w:val="24"/>
              </w:rPr>
              <w:t xml:space="preserve"> 万元营业额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after="0" w:line="400" w:lineRule="exact"/>
              <w:ind w:left="0" w:leftChars="0" w:right="76" w:rightChars="0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  <w:r>
              <w:rPr>
                <w:sz w:val="24"/>
                <w:szCs w:val="24"/>
              </w:rPr>
              <w:t>或近二年企业年均服务区承包合同总价不低于</w:t>
            </w:r>
            <w:r>
              <w:rPr>
                <w:sz w:val="24"/>
                <w:szCs w:val="24"/>
                <w:u w:val="single"/>
              </w:rPr>
              <w:t xml:space="preserve"> 150</w:t>
            </w:r>
            <w:r>
              <w:rPr>
                <w:spacing w:val="25"/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</w:rPr>
              <w:t>万元（含 150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</w:rPr>
              <w:t>万）</w:t>
            </w:r>
          </w:p>
        </w:tc>
        <w:tc>
          <w:tcPr>
            <w:tcW w:w="3230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" w:line="400" w:lineRule="exact"/>
              <w:textAlignment w:val="auto"/>
              <w:rPr>
                <w:rFonts w:ascii="黑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400" w:lineRule="exact"/>
              <w:ind w:left="0" w:firstLine="480" w:firstLineChars="200"/>
              <w:textAlignment w:val="auto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1、满足条件（1）的由投标人提供2018、2019 年度与合作单位出具的佐证营业额证明材料。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400" w:lineRule="exact"/>
              <w:ind w:left="0" w:right="-15" w:firstLine="480" w:firstLineChars="200"/>
              <w:textAlignment w:val="auto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2、满足条件（2）</w:t>
            </w:r>
            <w:r>
              <w:rPr>
                <w:color w:val="FF0000"/>
                <w:spacing w:val="-10"/>
                <w:sz w:val="24"/>
                <w:szCs w:val="24"/>
              </w:rPr>
              <w:t xml:space="preserve">的需提供 </w:t>
            </w:r>
            <w:r>
              <w:rPr>
                <w:color w:val="FF0000"/>
                <w:sz w:val="24"/>
                <w:szCs w:val="24"/>
              </w:rPr>
              <w:t>2018</w:t>
            </w:r>
            <w:r>
              <w:rPr>
                <w:color w:val="FF0000"/>
                <w:spacing w:val="-12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2019 年度企业承包合同复印件。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108" w:right="31" w:firstLine="360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3、以上材料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必须</w:t>
            </w:r>
            <w:r>
              <w:rPr>
                <w:sz w:val="24"/>
                <w:szCs w:val="24"/>
              </w:rPr>
              <w:t>由投标人作出书面承诺，如有提供虚假证明、材料的， 取消投标资格或中标资格。</w:t>
            </w:r>
            <w:bookmarkStart w:id="0" w:name="_GoBack"/>
            <w:bookmarkEnd w:id="0"/>
          </w:p>
        </w:tc>
        <w:tc>
          <w:tcPr>
            <w:tcW w:w="119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2" w:hRule="atLeast"/>
        </w:trPr>
        <w:tc>
          <w:tcPr>
            <w:tcW w:w="543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2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78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right="219"/>
              <w:textAlignment w:val="auto"/>
              <w:rPr>
                <w:b/>
                <w:bCs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right="219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独立运营经验</w:t>
            </w:r>
          </w:p>
        </w:tc>
        <w:tc>
          <w:tcPr>
            <w:tcW w:w="2672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" w:line="400" w:lineRule="exact"/>
              <w:textAlignment w:val="auto"/>
              <w:rPr>
                <w:rFonts w:ascii="黑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400" w:lineRule="exact"/>
              <w:ind w:left="0" w:firstLine="240" w:firstLineChars="100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15、投标企业运营时间达到5 年以上（含 5 年）</w:t>
            </w:r>
          </w:p>
        </w:tc>
        <w:tc>
          <w:tcPr>
            <w:tcW w:w="3230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108" w:right="211" w:firstLine="360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从营业执照注册之日起到本次招商之日起时间满 5 年。</w:t>
            </w:r>
          </w:p>
        </w:tc>
        <w:tc>
          <w:tcPr>
            <w:tcW w:w="119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43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ascii="Times New Roman"/>
                <w:b/>
                <w:bCs/>
                <w:sz w:val="24"/>
                <w:szCs w:val="24"/>
              </w:rPr>
            </w:pPr>
          </w:p>
        </w:tc>
        <w:tc>
          <w:tcPr>
            <w:tcW w:w="672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asci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8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ascii="黑体"/>
                <w:b/>
                <w:bCs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ascii="黑体"/>
                <w:b/>
                <w:bCs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ascii="黑体"/>
                <w:b/>
                <w:bCs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ascii="黑体"/>
                <w:b/>
                <w:bCs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ascii="黑体"/>
                <w:b/>
                <w:bCs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ascii="黑体"/>
                <w:b/>
                <w:bCs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ascii="黑体"/>
                <w:b/>
                <w:bCs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42" w:line="400" w:lineRule="exact"/>
              <w:ind w:left="106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信誉</w:t>
            </w:r>
          </w:p>
        </w:tc>
        <w:tc>
          <w:tcPr>
            <w:tcW w:w="2672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ascii="黑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" w:line="400" w:lineRule="exact"/>
              <w:textAlignment w:val="auto"/>
              <w:rPr>
                <w:rFonts w:ascii="黑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400" w:lineRule="exact"/>
              <w:ind w:left="0" w:firstLine="240" w:firstLineChars="100"/>
              <w:textAlignment w:val="auto"/>
              <w:rPr>
                <w:rFonts w:ascii="黑体"/>
                <w:sz w:val="24"/>
                <w:szCs w:val="24"/>
              </w:rPr>
            </w:pPr>
            <w:r>
              <w:rPr>
                <w:sz w:val="24"/>
                <w:szCs w:val="24"/>
              </w:rPr>
              <w:t>16、投标人没有以下情形：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38" w:after="0" w:line="400" w:lineRule="exact"/>
              <w:ind w:left="0" w:leftChars="0" w:right="77" w:rightChars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  <w:r>
              <w:rPr>
                <w:sz w:val="24"/>
                <w:szCs w:val="24"/>
              </w:rPr>
              <w:t>没有被行业主管部门</w:t>
            </w:r>
            <w:r>
              <w:rPr>
                <w:spacing w:val="-9"/>
                <w:sz w:val="24"/>
                <w:szCs w:val="24"/>
              </w:rPr>
              <w:t>或行政部门、运营管理主管单位</w:t>
            </w:r>
            <w:r>
              <w:rPr>
                <w:sz w:val="24"/>
                <w:szCs w:val="24"/>
              </w:rPr>
              <w:t>取消投标资格。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after="0" w:line="400" w:lineRule="exact"/>
              <w:ind w:left="0" w:leftChars="0" w:right="102" w:rightChars="0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pacing w:val="-2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pacing w:val="-2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/>
                <w:spacing w:val="-2"/>
                <w:sz w:val="24"/>
                <w:szCs w:val="24"/>
                <w:lang w:eastAsia="zh-CN"/>
              </w:rPr>
              <w:t>）</w:t>
            </w:r>
            <w:r>
              <w:rPr>
                <w:spacing w:val="-2"/>
                <w:sz w:val="24"/>
                <w:szCs w:val="24"/>
              </w:rPr>
              <w:t>没有无故拖欠运营管</w:t>
            </w:r>
            <w:r>
              <w:rPr>
                <w:sz w:val="24"/>
                <w:szCs w:val="24"/>
              </w:rPr>
              <w:t>理单位相关费用的情形。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after="0" w:line="400" w:lineRule="exact"/>
              <w:ind w:left="0" w:leftChars="0" w:right="102" w:rightChars="0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pacing w:val="-2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pacing w:val="-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/>
                <w:spacing w:val="-2"/>
                <w:sz w:val="24"/>
                <w:szCs w:val="24"/>
                <w:lang w:eastAsia="zh-CN"/>
              </w:rPr>
              <w:t>）</w:t>
            </w:r>
            <w:r>
              <w:rPr>
                <w:spacing w:val="-2"/>
                <w:sz w:val="24"/>
                <w:szCs w:val="24"/>
              </w:rPr>
              <w:t>没有被电视、网络媒</w:t>
            </w:r>
            <w:r>
              <w:rPr>
                <w:sz w:val="24"/>
                <w:szCs w:val="24"/>
              </w:rPr>
              <w:t>体、报纸等曝光的情形。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91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after="0" w:line="400" w:lineRule="exact"/>
              <w:ind w:left="0" w:leftChars="0" w:right="102" w:rightChars="0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pacing w:val="-2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pacing w:val="-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/>
                <w:spacing w:val="-2"/>
                <w:sz w:val="24"/>
                <w:szCs w:val="24"/>
                <w:lang w:eastAsia="zh-CN"/>
              </w:rPr>
              <w:t>）</w:t>
            </w:r>
            <w:r>
              <w:rPr>
                <w:spacing w:val="-2"/>
                <w:sz w:val="24"/>
                <w:szCs w:val="24"/>
              </w:rPr>
              <w:t>经营期间未发生过食</w:t>
            </w:r>
            <w:r>
              <w:rPr>
                <w:sz w:val="24"/>
                <w:szCs w:val="24"/>
              </w:rPr>
              <w:t>品或安全责任事故的。</w:t>
            </w:r>
          </w:p>
        </w:tc>
        <w:tc>
          <w:tcPr>
            <w:tcW w:w="3230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7" w:line="400" w:lineRule="exact"/>
              <w:textAlignment w:val="auto"/>
              <w:rPr>
                <w:rFonts w:ascii="黑体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ascii="黑体"/>
                <w:sz w:val="24"/>
                <w:szCs w:val="24"/>
              </w:rPr>
            </w:pPr>
            <w:r>
              <w:rPr>
                <w:sz w:val="24"/>
                <w:szCs w:val="24"/>
              </w:rPr>
              <w:t>投标企业需提供以下资料：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39" w:line="400" w:lineRule="exact"/>
              <w:ind w:left="108" w:right="75" w:firstLine="36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1、市场监督管理部门网站公示的</w:t>
            </w:r>
            <w:r>
              <w:rPr>
                <w:spacing w:val="-6"/>
                <w:sz w:val="24"/>
                <w:szCs w:val="24"/>
              </w:rPr>
              <w:t>企业信息公示复印件</w:t>
            </w:r>
            <w:r>
              <w:rPr>
                <w:sz w:val="24"/>
                <w:szCs w:val="24"/>
              </w:rPr>
              <w:t>（</w:t>
            </w:r>
            <w:r>
              <w:rPr>
                <w:spacing w:val="-3"/>
                <w:sz w:val="24"/>
                <w:szCs w:val="24"/>
              </w:rPr>
              <w:t>必须包含企业基</w:t>
            </w:r>
            <w:r>
              <w:rPr>
                <w:spacing w:val="-7"/>
                <w:sz w:val="24"/>
                <w:szCs w:val="24"/>
              </w:rPr>
              <w:t>本信息、法人代表信息、注册资金、变</w:t>
            </w:r>
            <w:r>
              <w:rPr>
                <w:sz w:val="24"/>
                <w:szCs w:val="24"/>
              </w:rPr>
              <w:t>更事项（如有）、经营范围）。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400" w:lineRule="exact"/>
              <w:ind w:left="108" w:right="75" w:firstLine="360"/>
              <w:textAlignment w:val="auto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2、经营服务区的企业，如合作单</w:t>
            </w:r>
            <w:r>
              <w:rPr>
                <w:color w:val="FF0000"/>
                <w:spacing w:val="-12"/>
                <w:sz w:val="24"/>
                <w:szCs w:val="24"/>
              </w:rPr>
              <w:t xml:space="preserve">位超过 </w:t>
            </w:r>
            <w:r>
              <w:rPr>
                <w:color w:val="FF0000"/>
                <w:sz w:val="24"/>
                <w:szCs w:val="24"/>
              </w:rPr>
              <w:t>2</w:t>
            </w:r>
            <w:r>
              <w:rPr>
                <w:color w:val="FF0000"/>
                <w:spacing w:val="-16"/>
                <w:sz w:val="24"/>
                <w:szCs w:val="24"/>
              </w:rPr>
              <w:t xml:space="preserve"> 家，需提供不少于 </w:t>
            </w:r>
            <w:r>
              <w:rPr>
                <w:color w:val="FF0000"/>
                <w:sz w:val="24"/>
                <w:szCs w:val="24"/>
              </w:rPr>
              <w:t>2</w:t>
            </w:r>
            <w:r>
              <w:rPr>
                <w:color w:val="FF0000"/>
                <w:spacing w:val="-13"/>
                <w:sz w:val="24"/>
                <w:szCs w:val="24"/>
              </w:rPr>
              <w:t xml:space="preserve"> 家合作单</w:t>
            </w:r>
            <w:r>
              <w:rPr>
                <w:color w:val="FF0000"/>
                <w:spacing w:val="-7"/>
                <w:sz w:val="24"/>
                <w:szCs w:val="24"/>
              </w:rPr>
              <w:t>位出具的履约证明，且在履约证明复印</w:t>
            </w:r>
            <w:r>
              <w:rPr>
                <w:color w:val="FF0000"/>
                <w:sz w:val="24"/>
                <w:szCs w:val="24"/>
              </w:rPr>
              <w:t>件上标明合作单位联系人及固定办公电话。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" w:line="400" w:lineRule="exact"/>
              <w:ind w:left="0" w:right="0" w:firstLine="480" w:firstLineChars="200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pacing w:val="-11"/>
                <w:sz w:val="24"/>
                <w:szCs w:val="24"/>
              </w:rPr>
              <w:t>、经核实具有</w:t>
            </w:r>
            <w:r>
              <w:rPr>
                <w:spacing w:val="-16"/>
                <w:sz w:val="24"/>
                <w:szCs w:val="24"/>
              </w:rPr>
              <w:t>（1）（2）（3）（4）</w:t>
            </w:r>
            <w:r>
              <w:rPr>
                <w:sz w:val="24"/>
                <w:szCs w:val="24"/>
              </w:rPr>
              <w:t>项情形的，取消投标资格或中标资格。</w:t>
            </w:r>
          </w:p>
        </w:tc>
        <w:tc>
          <w:tcPr>
            <w:tcW w:w="119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1900" w:h="16840"/>
          <w:pgMar w:top="1200" w:right="460" w:bottom="940" w:left="520" w:header="0" w:footer="753" w:gutter="0"/>
          <w:cols w:space="720" w:num="1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300D58"/>
    <w:rsid w:val="01F83E1F"/>
    <w:rsid w:val="02A829F6"/>
    <w:rsid w:val="02FD061C"/>
    <w:rsid w:val="053650B1"/>
    <w:rsid w:val="06535176"/>
    <w:rsid w:val="07701654"/>
    <w:rsid w:val="0CD9741F"/>
    <w:rsid w:val="0F300D58"/>
    <w:rsid w:val="1A244D56"/>
    <w:rsid w:val="1BBA6A99"/>
    <w:rsid w:val="1D1D40F9"/>
    <w:rsid w:val="1F3F38C0"/>
    <w:rsid w:val="1F755B53"/>
    <w:rsid w:val="211551B7"/>
    <w:rsid w:val="22DA70D5"/>
    <w:rsid w:val="23434EA4"/>
    <w:rsid w:val="26C03B7E"/>
    <w:rsid w:val="2C360348"/>
    <w:rsid w:val="2D5F5A0D"/>
    <w:rsid w:val="2D747745"/>
    <w:rsid w:val="30893C43"/>
    <w:rsid w:val="352C2C26"/>
    <w:rsid w:val="3B300424"/>
    <w:rsid w:val="3B322D40"/>
    <w:rsid w:val="44EF54B1"/>
    <w:rsid w:val="4AA73036"/>
    <w:rsid w:val="50B048ED"/>
    <w:rsid w:val="596A3D60"/>
    <w:rsid w:val="620C598B"/>
    <w:rsid w:val="657D6FFC"/>
    <w:rsid w:val="6C5749BA"/>
    <w:rsid w:val="6CBE0D12"/>
    <w:rsid w:val="6EDA4111"/>
    <w:rsid w:val="6F2C18C9"/>
    <w:rsid w:val="742357E9"/>
    <w:rsid w:val="77D37634"/>
    <w:rsid w:val="77FC7BFF"/>
    <w:rsid w:val="7845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0"/>
    <w:pPr>
      <w:spacing w:before="0" w:beforeAutospacing="0" w:after="0" w:afterAutospacing="0"/>
      <w:ind w:firstLine="883" w:firstLineChars="200"/>
      <w:jc w:val="left"/>
      <w:outlineLvl w:val="0"/>
    </w:pPr>
    <w:rPr>
      <w:rFonts w:hint="eastAsia" w:ascii="宋体" w:hAnsi="宋体" w:eastAsia="仿宋" w:cs="宋体"/>
      <w:kern w:val="44"/>
      <w:sz w:val="32"/>
      <w:szCs w:val="48"/>
      <w:lang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0" w:after="0" w:afterAutospacing="0"/>
      <w:ind w:firstLine="883" w:firstLineChars="200"/>
      <w:jc w:val="left"/>
      <w:outlineLvl w:val="1"/>
    </w:pPr>
    <w:rPr>
      <w:rFonts w:hint="eastAsia" w:ascii="宋体" w:hAnsi="宋体" w:eastAsia="仿宋" w:cs="宋体"/>
      <w:kern w:val="0"/>
      <w:sz w:val="32"/>
      <w:szCs w:val="36"/>
      <w:lang w:bidi="ar"/>
    </w:rPr>
  </w:style>
  <w:style w:type="paragraph" w:styleId="4">
    <w:name w:val="heading 3"/>
    <w:basedOn w:val="1"/>
    <w:next w:val="1"/>
    <w:link w:val="10"/>
    <w:semiHidden/>
    <w:unhideWhenUsed/>
    <w:qFormat/>
    <w:uiPriority w:val="0"/>
    <w:pPr>
      <w:keepNext/>
      <w:keepLines/>
      <w:spacing w:beforeLines="0" w:beforeAutospacing="0" w:afterLines="0" w:afterAutospacing="0" w:line="413" w:lineRule="auto"/>
      <w:ind w:firstLine="883" w:firstLineChars="200"/>
      <w:outlineLvl w:val="2"/>
    </w:pPr>
    <w:rPr>
      <w:rFonts w:ascii="仿宋" w:hAnsi="仿宋" w:eastAsia="仿宋"/>
      <w:sz w:val="32"/>
    </w:rPr>
  </w:style>
  <w:style w:type="paragraph" w:styleId="5">
    <w:name w:val="heading 4"/>
    <w:basedOn w:val="1"/>
    <w:next w:val="1"/>
    <w:link w:val="9"/>
    <w:semiHidden/>
    <w:unhideWhenUsed/>
    <w:qFormat/>
    <w:uiPriority w:val="0"/>
    <w:pPr>
      <w:keepNext/>
      <w:keepLines/>
      <w:spacing w:beforeLines="0" w:beforeAutospacing="0" w:afterLines="0" w:afterAutospacing="0" w:line="120" w:lineRule="auto"/>
      <w:ind w:firstLine="883" w:firstLineChars="200"/>
      <w:jc w:val="left"/>
      <w:outlineLvl w:val="3"/>
    </w:pPr>
    <w:rPr>
      <w:rFonts w:ascii="仿宋" w:hAnsi="仿宋" w:eastAsia="仿宋"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zh-CN" w:eastAsia="zh-CN" w:bidi="zh-CN"/>
    </w:rPr>
  </w:style>
  <w:style w:type="character" w:customStyle="1" w:styleId="9">
    <w:name w:val="标题 4 Char"/>
    <w:link w:val="5"/>
    <w:qFormat/>
    <w:uiPriority w:val="0"/>
    <w:rPr>
      <w:rFonts w:ascii="仿宋" w:hAnsi="仿宋" w:eastAsia="仿宋"/>
      <w:sz w:val="32"/>
    </w:rPr>
  </w:style>
  <w:style w:type="character" w:customStyle="1" w:styleId="10">
    <w:name w:val="标题 3 Char"/>
    <w:link w:val="4"/>
    <w:qFormat/>
    <w:uiPriority w:val="0"/>
    <w:rPr>
      <w:rFonts w:ascii="仿宋" w:hAnsi="仿宋" w:eastAsia="仿宋"/>
      <w:sz w:val="32"/>
    </w:rPr>
  </w:style>
  <w:style w:type="paragraph" w:customStyle="1" w:styleId="11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2021-09-17T08:30:00Z</dcterms:created>
  <dc:creator>了了F</dc:creator>
  <cp:lastModifiedBy>刘永明</cp:lastModifiedBy>
  <dcterms:modified xsi:type="dcterms:W3CDTF">2021-09-29T02:52:31Z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6A058DCD53BF4B3CBD3AF44EEF53C3E4</vt:lpwstr>
  </property>
</Properties>
</file>