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8"/>
          <w:szCs w:val="28"/>
        </w:rPr>
      </w:pPr>
      <w:r>
        <w:rPr>
          <w:rFonts w:hint="eastAsia" w:ascii="宋体" w:hAnsi="宋体"/>
          <w:sz w:val="28"/>
          <w:szCs w:val="28"/>
          <w:lang w:eastAsia="zh-CN"/>
        </w:rPr>
        <w:t>债</w:t>
      </w:r>
      <w:bookmarkStart w:id="0" w:name="_GoBack"/>
      <w:bookmarkEnd w:id="0"/>
      <w:r>
        <w:rPr>
          <w:rFonts w:hint="eastAsia" w:ascii="宋体" w:hAnsi="宋体"/>
          <w:sz w:val="28"/>
          <w:szCs w:val="28"/>
        </w:rPr>
        <w:t>权清单</w:t>
      </w:r>
    </w:p>
    <w:tbl>
      <w:tblPr>
        <w:tblStyle w:val="4"/>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6"/>
        <w:gridCol w:w="1318"/>
        <w:gridCol w:w="1146"/>
        <w:gridCol w:w="1184"/>
        <w:gridCol w:w="796"/>
        <w:gridCol w:w="1042"/>
        <w:gridCol w:w="1601"/>
        <w:gridCol w:w="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8336" w:type="dxa"/>
            <w:gridSpan w:val="8"/>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基准日：2021年11月30日                                                       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766" w:type="dxa"/>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债务人</w:t>
            </w:r>
          </w:p>
        </w:tc>
        <w:tc>
          <w:tcPr>
            <w:tcW w:w="1318" w:type="dxa"/>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债权合计</w:t>
            </w:r>
          </w:p>
        </w:tc>
        <w:tc>
          <w:tcPr>
            <w:tcW w:w="1146" w:type="dxa"/>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本金</w:t>
            </w:r>
          </w:p>
        </w:tc>
        <w:tc>
          <w:tcPr>
            <w:tcW w:w="1184" w:type="dxa"/>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利息</w:t>
            </w:r>
          </w:p>
        </w:tc>
        <w:tc>
          <w:tcPr>
            <w:tcW w:w="796" w:type="dxa"/>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垫付费用</w:t>
            </w:r>
          </w:p>
        </w:tc>
        <w:tc>
          <w:tcPr>
            <w:tcW w:w="1042" w:type="dxa"/>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保证情况</w:t>
            </w:r>
          </w:p>
        </w:tc>
        <w:tc>
          <w:tcPr>
            <w:tcW w:w="1601" w:type="dxa"/>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5"/>
                <w:szCs w:val="15"/>
                <w:highlight w:val="none"/>
                <w:u w:val="none"/>
              </w:rPr>
            </w:pPr>
            <w:r>
              <w:rPr>
                <w:rStyle w:val="5"/>
                <w:rFonts w:ascii="仿宋_GB2312" w:hAnsi="仿宋_GB2312" w:eastAsia="仿宋_GB2312" w:cs="仿宋_GB2312"/>
                <w:color w:val="auto"/>
                <w:sz w:val="15"/>
                <w:szCs w:val="15"/>
                <w:highlight w:val="none"/>
                <w:lang w:val="en-US" w:eastAsia="zh-CN" w:bidi="ar"/>
              </w:rPr>
              <w:t>抵押情况</w:t>
            </w:r>
          </w:p>
        </w:tc>
        <w:tc>
          <w:tcPr>
            <w:tcW w:w="483" w:type="dxa"/>
            <w:shd w:val="clear" w:color="auto" w:fill="D7D7D7"/>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资产所在地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5" w:hRule="atLeast"/>
        </w:trPr>
        <w:tc>
          <w:tcPr>
            <w:tcW w:w="76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5"/>
                <w:szCs w:val="15"/>
                <w:highlight w:val="none"/>
                <w:u w:val="none"/>
                <w:lang w:val="en-US" w:eastAsia="zh-CN" w:bidi="ar"/>
              </w:rPr>
            </w:pPr>
            <w:r>
              <w:rPr>
                <w:rFonts w:hint="eastAsia" w:ascii="仿宋_GB2312" w:hAnsi="仿宋_GB2312" w:eastAsia="仿宋_GB2312" w:cs="仿宋_GB2312"/>
                <w:i w:val="0"/>
                <w:color w:val="auto"/>
                <w:kern w:val="0"/>
                <w:sz w:val="15"/>
                <w:szCs w:val="15"/>
                <w:highlight w:val="none"/>
                <w:u w:val="none"/>
                <w:lang w:val="en-US" w:eastAsia="zh-CN" w:bidi="ar"/>
              </w:rPr>
              <w:t>鄂尔多斯市恒泰煤炭有限公司</w:t>
            </w:r>
          </w:p>
        </w:tc>
        <w:tc>
          <w:tcPr>
            <w:tcW w:w="1318"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5"/>
                <w:szCs w:val="15"/>
                <w:highlight w:val="none"/>
                <w:u w:val="none"/>
                <w:lang w:val="en-US" w:eastAsia="zh-CN" w:bidi="ar"/>
              </w:rPr>
            </w:pPr>
            <w:r>
              <w:rPr>
                <w:rFonts w:hint="eastAsia" w:ascii="仿宋_GB2312" w:hAnsi="仿宋_GB2312" w:eastAsia="仿宋_GB2312" w:cs="仿宋_GB2312"/>
                <w:i w:val="0"/>
                <w:color w:val="auto"/>
                <w:kern w:val="0"/>
                <w:sz w:val="15"/>
                <w:szCs w:val="15"/>
                <w:highlight w:val="none"/>
                <w:u w:val="none"/>
                <w:lang w:val="en-US" w:eastAsia="zh-CN" w:bidi="ar"/>
              </w:rPr>
              <w:t>319,488,451.33</w:t>
            </w:r>
          </w:p>
        </w:tc>
        <w:tc>
          <w:tcPr>
            <w:tcW w:w="114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5"/>
                <w:szCs w:val="15"/>
                <w:highlight w:val="none"/>
                <w:u w:val="none"/>
                <w:lang w:val="en-US" w:eastAsia="zh-CN" w:bidi="ar"/>
              </w:rPr>
            </w:pPr>
            <w:r>
              <w:rPr>
                <w:rFonts w:hint="eastAsia" w:ascii="仿宋_GB2312" w:hAnsi="仿宋_GB2312" w:eastAsia="仿宋_GB2312" w:cs="仿宋_GB2312"/>
                <w:i w:val="0"/>
                <w:color w:val="auto"/>
                <w:kern w:val="0"/>
                <w:sz w:val="15"/>
                <w:szCs w:val="15"/>
                <w:highlight w:val="none"/>
                <w:u w:val="none"/>
                <w:lang w:val="en-US" w:eastAsia="zh-CN" w:bidi="ar"/>
              </w:rPr>
              <w:t xml:space="preserve">159,307,454.25 </w:t>
            </w:r>
          </w:p>
        </w:tc>
        <w:tc>
          <w:tcPr>
            <w:tcW w:w="1184" w:type="dxa"/>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5"/>
                <w:szCs w:val="15"/>
                <w:highlight w:val="none"/>
                <w:u w:val="none"/>
                <w:lang w:val="en-US" w:eastAsia="zh-CN" w:bidi="ar"/>
              </w:rPr>
            </w:pPr>
            <w:r>
              <w:rPr>
                <w:rFonts w:hint="eastAsia" w:ascii="仿宋_GB2312" w:hAnsi="仿宋_GB2312" w:eastAsia="仿宋_GB2312" w:cs="仿宋_GB2312"/>
                <w:i w:val="0"/>
                <w:color w:val="auto"/>
                <w:kern w:val="0"/>
                <w:sz w:val="15"/>
                <w:szCs w:val="15"/>
                <w:highlight w:val="none"/>
                <w:u w:val="none"/>
                <w:lang w:val="en-US" w:eastAsia="zh-CN" w:bidi="ar"/>
              </w:rPr>
              <w:t>160,080,997.08</w:t>
            </w:r>
          </w:p>
        </w:tc>
        <w:tc>
          <w:tcPr>
            <w:tcW w:w="796" w:type="dxa"/>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15"/>
                <w:szCs w:val="15"/>
                <w:highlight w:val="none"/>
                <w:u w:val="none"/>
                <w:lang w:val="en-US" w:eastAsia="zh-CN" w:bidi="ar"/>
              </w:rPr>
            </w:pPr>
            <w:r>
              <w:rPr>
                <w:rFonts w:hint="eastAsia" w:ascii="仿宋_GB2312" w:hAnsi="仿宋_GB2312" w:eastAsia="仿宋_GB2312" w:cs="仿宋_GB2312"/>
                <w:i w:val="0"/>
                <w:color w:val="auto"/>
                <w:kern w:val="0"/>
                <w:sz w:val="15"/>
                <w:szCs w:val="15"/>
                <w:highlight w:val="none"/>
                <w:u w:val="none"/>
                <w:lang w:val="en-US" w:eastAsia="zh-CN" w:bidi="ar"/>
              </w:rPr>
              <w:t>100,000.00</w:t>
            </w:r>
          </w:p>
        </w:tc>
        <w:tc>
          <w:tcPr>
            <w:tcW w:w="1042"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5"/>
                <w:szCs w:val="15"/>
                <w:highlight w:val="none"/>
                <w:u w:val="none"/>
                <w:lang w:val="en-US" w:eastAsia="zh-CN" w:bidi="ar"/>
              </w:rPr>
            </w:pPr>
            <w:r>
              <w:rPr>
                <w:rFonts w:hint="eastAsia" w:ascii="仿宋_GB2312" w:hAnsi="仿宋_GB2312" w:eastAsia="仿宋_GB2312" w:cs="仿宋_GB2312"/>
                <w:i w:val="0"/>
                <w:color w:val="auto"/>
                <w:kern w:val="0"/>
                <w:sz w:val="15"/>
                <w:szCs w:val="15"/>
                <w:highlight w:val="none"/>
                <w:u w:val="none"/>
                <w:lang w:val="en-US" w:eastAsia="zh-CN" w:bidi="ar"/>
              </w:rPr>
              <w:t>山西普华德勤冶金科技有限公司提供连带责任保证担保</w:t>
            </w:r>
          </w:p>
        </w:tc>
        <w:tc>
          <w:tcPr>
            <w:tcW w:w="1601"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5"/>
                <w:szCs w:val="15"/>
                <w:highlight w:val="none"/>
                <w:u w:val="none"/>
                <w:lang w:val="en-US" w:eastAsia="zh-CN" w:bidi="ar"/>
              </w:rPr>
            </w:pPr>
            <w:r>
              <w:rPr>
                <w:rFonts w:hint="eastAsia" w:ascii="仿宋_GB2312" w:hAnsi="仿宋_GB2312" w:eastAsia="仿宋_GB2312" w:cs="仿宋_GB2312"/>
                <w:i w:val="0"/>
                <w:color w:val="auto"/>
                <w:kern w:val="0"/>
                <w:sz w:val="15"/>
                <w:szCs w:val="15"/>
                <w:highlight w:val="none"/>
                <w:u w:val="none"/>
                <w:lang w:val="en-US" w:eastAsia="zh-CN" w:bidi="ar"/>
              </w:rPr>
              <w:t>1.内蒙古燎原煤业有限公司以位于内蒙古自治区鄂尔多斯市伊金霍洛旗境内燎原煤矿采矿权</w:t>
            </w:r>
            <w:r>
              <w:rPr>
                <w:rFonts w:hint="eastAsia" w:ascii="仿宋_GB2312" w:hAnsi="仿宋_GB2312" w:eastAsia="仿宋_GB2312" w:cs="仿宋_GB2312"/>
                <w:color w:val="auto"/>
                <w:sz w:val="15"/>
                <w:szCs w:val="15"/>
                <w:highlight w:val="none"/>
                <w:lang w:val="en-US" w:eastAsia="zh-CN"/>
              </w:rPr>
              <w:t>C</w:t>
            </w:r>
            <w:r>
              <w:rPr>
                <w:rFonts w:hint="eastAsia" w:ascii="仿宋_GB2312" w:hAnsi="仿宋_GB2312" w:eastAsia="仿宋_GB2312" w:cs="仿宋_GB2312"/>
                <w:color w:val="auto"/>
                <w:sz w:val="15"/>
                <w:szCs w:val="15"/>
                <w:highlight w:val="none"/>
              </w:rPr>
              <w:t>1500002011061120114104</w:t>
            </w:r>
            <w:r>
              <w:rPr>
                <w:rFonts w:hint="eastAsia" w:ascii="仿宋_GB2312" w:hAnsi="仿宋_GB2312" w:eastAsia="仿宋_GB2312" w:cs="仿宋_GB2312"/>
                <w:i w:val="0"/>
                <w:color w:val="auto"/>
                <w:kern w:val="0"/>
                <w:sz w:val="15"/>
                <w:szCs w:val="15"/>
                <w:highlight w:val="none"/>
                <w:u w:val="none"/>
                <w:lang w:val="en-US" w:eastAsia="zh-CN" w:bidi="ar"/>
              </w:rPr>
              <w:t>提供抵押担保；2.鄂尔多斯市恒泰煤炭有限公司以位于东胜区塔拉壕镇枳机塔村采矿用地</w:t>
            </w:r>
            <w:r>
              <w:rPr>
                <w:rFonts w:hint="eastAsia" w:ascii="仿宋_GB2312" w:hAnsi="仿宋_GB2312" w:eastAsia="仿宋_GB2312" w:cs="仿宋_GB2312"/>
                <w:color w:val="auto"/>
                <w:sz w:val="15"/>
                <w:szCs w:val="15"/>
                <w:highlight w:val="none"/>
              </w:rPr>
              <w:t>58397.9</w:t>
            </w:r>
            <w:r>
              <w:rPr>
                <w:rFonts w:hint="eastAsia" w:ascii="仿宋_GB2312" w:hAnsi="仿宋_GB2312" w:eastAsia="仿宋_GB2312" w:cs="仿宋_GB2312"/>
                <w:color w:val="auto"/>
                <w:sz w:val="15"/>
                <w:szCs w:val="15"/>
                <w:highlight w:val="none"/>
                <w:lang w:val="en-US" w:eastAsia="zh-CN"/>
              </w:rPr>
              <w:t>平方米</w:t>
            </w:r>
            <w:r>
              <w:rPr>
                <w:rFonts w:hint="eastAsia" w:ascii="仿宋_GB2312" w:hAnsi="仿宋_GB2312" w:eastAsia="仿宋_GB2312" w:cs="仿宋_GB2312"/>
                <w:i w:val="0"/>
                <w:color w:val="auto"/>
                <w:kern w:val="0"/>
                <w:sz w:val="15"/>
                <w:szCs w:val="15"/>
                <w:highlight w:val="none"/>
                <w:u w:val="none"/>
                <w:lang w:val="en-US" w:eastAsia="zh-CN" w:bidi="ar"/>
              </w:rPr>
              <w:t>提供抵押担保。</w:t>
            </w:r>
          </w:p>
        </w:tc>
        <w:tc>
          <w:tcPr>
            <w:tcW w:w="483"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5"/>
                <w:szCs w:val="15"/>
                <w:highlight w:val="none"/>
                <w:u w:val="none"/>
                <w:lang w:val="en-US" w:eastAsia="zh-CN" w:bidi="ar"/>
              </w:rPr>
            </w:pPr>
            <w:r>
              <w:rPr>
                <w:rFonts w:hint="eastAsia" w:ascii="仿宋_GB2312" w:hAnsi="仿宋_GB2312" w:eastAsia="仿宋_GB2312" w:cs="仿宋_GB2312"/>
                <w:i w:val="0"/>
                <w:color w:val="auto"/>
                <w:kern w:val="0"/>
                <w:sz w:val="15"/>
                <w:szCs w:val="15"/>
                <w:highlight w:val="none"/>
                <w:u w:val="none"/>
                <w:lang w:val="en-US" w:eastAsia="zh-CN" w:bidi="ar"/>
              </w:rPr>
              <w:t>鄂尔多斯市</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11D4B"/>
    <w:rsid w:val="14C1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360" w:after="240" w:line="360" w:lineRule="exact"/>
      <w:ind w:left="200" w:leftChars="200"/>
      <w:outlineLvl w:val="1"/>
    </w:pPr>
    <w:rPr>
      <w:rFonts w:ascii="Cambria" w:hAnsi="Cambria" w:eastAsia="黑体" w:cs="黑体"/>
      <w:b/>
      <w:bCs/>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customStyle="1" w:styleId="5">
    <w:name w:val="font21"/>
    <w:basedOn w:val="3"/>
    <w:qFormat/>
    <w:uiPriority w:val="0"/>
    <w:rPr>
      <w:rFonts w:hint="eastAsia" w:ascii="宋体" w:hAnsi="宋体" w:eastAsia="宋体" w:cs="宋体"/>
      <w:b/>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2021-12-14T08:35:00Z</dcterms:created>
  <dc:creator>耿晓姗</dc:creator>
  <cp:lastModifiedBy>耿晓姗</cp:lastModifiedBy>
  <dcterms:modified xsi:type="dcterms:W3CDTF">2021-12-14T08:36:29Z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