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u w:val="none"/>
          <w:lang w:val="en-US" w:eastAsia="zh-CN"/>
        </w:rPr>
        <w:t>平乐东森投资有限公司20%</w:t>
      </w:r>
      <w:r>
        <w:rPr>
          <w:rFonts w:hint="eastAsia" w:cs="方正小标宋简体" w:asciiTheme="majorEastAsia" w:hAnsiTheme="majorEastAsia" w:eastAsiaTheme="majorEastAsia"/>
          <w:sz w:val="32"/>
          <w:szCs w:val="32"/>
        </w:rPr>
        <w:t>股权转让项目</w:t>
      </w:r>
    </w:p>
    <w:p>
      <w:pPr>
        <w:spacing w:line="400" w:lineRule="exact"/>
        <w:jc w:val="center"/>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673</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W w:w="887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atLeast"/>
          <w:jc w:val="center"/>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87" w:hRule="atLeast"/>
          <w:jc w:val="center"/>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           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7" w:hRule="atLeast"/>
          <w:jc w:val="center"/>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37" w:hRule="atLeast"/>
          <w:jc w:val="center"/>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jc w:val="center"/>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6" w:hRule="atLeast"/>
          <w:jc w:val="center"/>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jc w:val="center"/>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lang w:val="en-US" w:eastAsia="zh-CN"/>
        </w:rPr>
        <w:t>3</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lang w:val="en-US" w:eastAsia="zh-CN"/>
        </w:rPr>
        <w:t>3</w:t>
      </w:r>
      <w:bookmarkStart w:id="0" w:name="_GoBack"/>
      <w:bookmarkEnd w:id="0"/>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eastAsia="仿宋_GB2312"/>
          <w:szCs w:val="21"/>
        </w:rPr>
        <w:t>九、我方同意，</w:t>
      </w:r>
      <w:r>
        <w:rPr>
          <w:rFonts w:hint="eastAsia" w:ascii="仿宋_GB2312" w:hAnsi="仿宋_GB2312" w:eastAsia="仿宋_GB2312" w:cs="仿宋_GB2312"/>
          <w:szCs w:val="21"/>
        </w:rPr>
        <w:t>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（1）提供虚假资料致使竞价无效；</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（2）被确认为受让方后未按时与交易所签署成交确认文件，或故意拖延（超过约定时间10天）不与转让方签署交易合同；</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（3）被确认为受让方后未按时足额支付成交价款或竞价服务费；</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（4）与他人串通，损害国家、集体或他人的合法权益；</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（5）扰乱交易秩序，使交易活动无法进行； </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（6）违反法律法规或交易所交易规则规定的其他情形。</w:t>
      </w:r>
    </w:p>
    <w:p>
      <w:pPr>
        <w:adjustRightInd w:val="0"/>
        <w:snapToGrid w:val="0"/>
        <w:spacing w:line="24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违约方需承担守约方为实现合法权益所支出的各项费用（包括但不限于律师费、诉讼费、保全费、执行费等费用）。</w:t>
      </w:r>
    </w:p>
    <w:p>
      <w:pPr>
        <w:widowControl w:val="0"/>
        <w:adjustRightInd w:val="0"/>
        <w:snapToGrid w:val="0"/>
        <w:spacing w:line="240" w:lineRule="exact"/>
        <w:ind w:firstLine="422" w:firstLineChars="200"/>
        <w:jc w:val="both"/>
        <w:rPr>
          <w:rFonts w:hint="eastAsia" w:ascii="仿宋_GB2312" w:eastAsia="仿宋_GB2312"/>
          <w:color w:val="666666"/>
          <w:szCs w:val="21"/>
        </w:rPr>
      </w:pP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8240;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6A+5rRAAAA&#10;AwEAAA8AAAAAAAAAAQAgAAAAIgAAAGRycy9kb3ducmV2LnhtbFBLAQIUABQAAAAIAIdO4kC9rK/v&#10;sgEAAEUDAAAOAAAAAAAAAAEAIAAAACABAABkcnMvZTJvRG9jLnhtbFBLBQYAAAAABgAGAFkBAABE&#10;BQ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552743B"/>
    <w:rsid w:val="08521FEF"/>
    <w:rsid w:val="0B3949CA"/>
    <w:rsid w:val="105E7D10"/>
    <w:rsid w:val="108414A3"/>
    <w:rsid w:val="14C16CAD"/>
    <w:rsid w:val="186D0E50"/>
    <w:rsid w:val="194724B7"/>
    <w:rsid w:val="1E4C4168"/>
    <w:rsid w:val="249764E6"/>
    <w:rsid w:val="24E75905"/>
    <w:rsid w:val="29BD4643"/>
    <w:rsid w:val="2D542FB6"/>
    <w:rsid w:val="310D11AA"/>
    <w:rsid w:val="31787671"/>
    <w:rsid w:val="3ADD4CDC"/>
    <w:rsid w:val="4213258A"/>
    <w:rsid w:val="43F92248"/>
    <w:rsid w:val="4A7363B1"/>
    <w:rsid w:val="4EFF78B6"/>
    <w:rsid w:val="5420442D"/>
    <w:rsid w:val="5FAE3570"/>
    <w:rsid w:val="62312334"/>
    <w:rsid w:val="6369256E"/>
    <w:rsid w:val="6525299D"/>
    <w:rsid w:val="681F5605"/>
    <w:rsid w:val="6A11057C"/>
    <w:rsid w:val="6C6C2218"/>
    <w:rsid w:val="71BC0DFA"/>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1</TotalTime>
  <ScaleCrop>false</ScaleCrop>
  <LinksUpToDate>false</LinksUpToDate>
  <CharactersWithSpaces>2445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xjx</cp:lastModifiedBy>
  <dcterms:modified xsi:type="dcterms:W3CDTF">2021-12-01T04:35:43Z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