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sz w:val="32"/>
          <w:szCs w:val="32"/>
          <w:u w:val="single"/>
          <w:lang w:val="en-US" w:eastAsia="zh-CN"/>
        </w:rPr>
      </w:pPr>
      <w:r>
        <w:rPr>
          <w:rFonts w:hint="eastAsia"/>
          <w:sz w:val="32"/>
          <w:szCs w:val="32"/>
          <w:lang w:val="en-US" w:eastAsia="zh-CN"/>
        </w:rPr>
        <w:t>合同编号：</w:t>
      </w:r>
      <w:r>
        <w:rPr>
          <w:rFonts w:hint="eastAsia"/>
          <w:sz w:val="32"/>
          <w:szCs w:val="32"/>
          <w:u w:val="single"/>
          <w:lang w:val="en-US" w:eastAsia="zh-CN"/>
        </w:rPr>
        <w:t xml:space="preserve">           </w:t>
      </w:r>
    </w:p>
    <w:p>
      <w:pPr>
        <w:rPr>
          <w:sz w:val="32"/>
          <w:szCs w:val="32"/>
        </w:rPr>
      </w:pPr>
    </w:p>
    <w:p>
      <w:pPr>
        <w:rPr>
          <w:sz w:val="32"/>
          <w:szCs w:val="32"/>
        </w:rPr>
      </w:pPr>
    </w:p>
    <w:p>
      <w:pPr>
        <w:jc w:val="center"/>
        <w:rPr>
          <w:rFonts w:asciiTheme="minorEastAsia" w:hAnsiTheme="minorEastAsia"/>
          <w:b/>
          <w:sz w:val="84"/>
          <w:szCs w:val="84"/>
        </w:rPr>
      </w:pPr>
      <w:r>
        <w:rPr>
          <w:rFonts w:hint="eastAsia" w:asciiTheme="minorEastAsia" w:hAnsiTheme="minorEastAsia"/>
          <w:b/>
          <w:sz w:val="84"/>
          <w:szCs w:val="84"/>
          <w:lang w:val="en-US" w:eastAsia="zh-CN"/>
        </w:rPr>
        <w:t>矿业</w:t>
      </w:r>
      <w:r>
        <w:rPr>
          <w:rFonts w:hint="eastAsia" w:asciiTheme="minorEastAsia" w:hAnsiTheme="minorEastAsia"/>
          <w:b/>
          <w:sz w:val="84"/>
          <w:szCs w:val="84"/>
        </w:rPr>
        <w:t>权出让合同</w:t>
      </w:r>
    </w:p>
    <w:p>
      <w:pPr>
        <w:jc w:val="center"/>
        <w:rPr>
          <w:rFonts w:hint="eastAsia" w:asciiTheme="minorEastAsia" w:hAnsiTheme="minorEastAsia"/>
          <w:b/>
          <w:sz w:val="32"/>
          <w:szCs w:val="32"/>
        </w:rPr>
      </w:pPr>
    </w:p>
    <w:p>
      <w:pPr>
        <w:jc w:val="center"/>
        <w:rPr>
          <w:rFonts w:asciiTheme="minorEastAsia" w:hAnsiTheme="minorEastAsia"/>
          <w:b/>
          <w:sz w:val="84"/>
          <w:szCs w:val="84"/>
        </w:rPr>
      </w:pPr>
    </w:p>
    <w:p>
      <w:pPr>
        <w:jc w:val="center"/>
        <w:rPr>
          <w:rFonts w:asciiTheme="minorEastAsia" w:hAnsiTheme="minorEastAsia"/>
          <w:b/>
          <w:sz w:val="84"/>
          <w:szCs w:val="84"/>
        </w:rPr>
      </w:pPr>
    </w:p>
    <w:p>
      <w:pPr>
        <w:jc w:val="center"/>
        <w:rPr>
          <w:rFonts w:asciiTheme="minorEastAsia" w:hAnsiTheme="minorEastAsia"/>
          <w:b/>
          <w:sz w:val="84"/>
          <w:szCs w:val="84"/>
        </w:rPr>
      </w:pPr>
    </w:p>
    <w:p>
      <w:pPr>
        <w:jc w:val="center"/>
        <w:rPr>
          <w:rFonts w:asciiTheme="minorEastAsia" w:hAnsiTheme="minorEastAsia"/>
          <w:b/>
          <w:sz w:val="84"/>
          <w:szCs w:val="84"/>
        </w:rPr>
      </w:pPr>
    </w:p>
    <w:p>
      <w:pPr>
        <w:jc w:val="center"/>
        <w:rPr>
          <w:rFonts w:asciiTheme="minorEastAsia" w:hAnsiTheme="minorEastAsia"/>
          <w:b/>
          <w:sz w:val="84"/>
          <w:szCs w:val="84"/>
        </w:rPr>
      </w:pPr>
    </w:p>
    <w:p>
      <w:pPr>
        <w:jc w:val="center"/>
        <w:rPr>
          <w:rFonts w:asciiTheme="minorEastAsia" w:hAnsiTheme="minorEastAsia"/>
          <w:b/>
          <w:sz w:val="84"/>
          <w:szCs w:val="84"/>
        </w:rPr>
      </w:pPr>
    </w:p>
    <w:p>
      <w:pPr>
        <w:jc w:val="center"/>
        <w:rPr>
          <w:rFonts w:asciiTheme="minorEastAsia" w:hAnsiTheme="minorEastAsia"/>
          <w:b/>
          <w:sz w:val="32"/>
          <w:szCs w:val="32"/>
        </w:rPr>
      </w:pPr>
      <w:r>
        <w:rPr>
          <w:rFonts w:hint="eastAsia" w:asciiTheme="minorEastAsia" w:hAnsiTheme="minorEastAsia"/>
          <w:b/>
          <w:sz w:val="32"/>
          <w:szCs w:val="32"/>
        </w:rPr>
        <w:t>七台河市自然资源</w:t>
      </w:r>
      <w:r>
        <w:rPr>
          <w:rFonts w:hint="eastAsia" w:asciiTheme="minorEastAsia" w:hAnsiTheme="minorEastAsia"/>
          <w:b/>
          <w:sz w:val="32"/>
          <w:szCs w:val="32"/>
          <w:lang w:val="en-US" w:eastAsia="zh-CN"/>
        </w:rPr>
        <w:t>和规划</w:t>
      </w:r>
      <w:r>
        <w:rPr>
          <w:rFonts w:hint="eastAsia" w:asciiTheme="minorEastAsia" w:hAnsiTheme="minorEastAsia"/>
          <w:b/>
          <w:sz w:val="32"/>
          <w:szCs w:val="32"/>
        </w:rPr>
        <w:t>局制</w:t>
      </w:r>
    </w:p>
    <w:p>
      <w:pPr>
        <w:jc w:val="center"/>
        <w:rPr>
          <w:rFonts w:hint="eastAsia" w:asciiTheme="minorEastAsia" w:hAnsiTheme="minorEastAsia"/>
          <w:b/>
          <w:sz w:val="32"/>
          <w:szCs w:val="32"/>
        </w:rPr>
      </w:pPr>
    </w:p>
    <w:p>
      <w:pPr>
        <w:jc w:val="center"/>
        <w:rPr>
          <w:rFonts w:asciiTheme="minorEastAsia" w:hAnsiTheme="minorEastAsia"/>
          <w:b/>
          <w:sz w:val="32"/>
          <w:szCs w:val="32"/>
        </w:rPr>
      </w:pPr>
    </w:p>
    <w:p>
      <w:pPr>
        <w:rPr>
          <w:rFonts w:asciiTheme="minorEastAsia" w:hAnsiTheme="minorEastAsia"/>
          <w:b/>
          <w:sz w:val="32"/>
          <w:szCs w:val="32"/>
        </w:rPr>
      </w:pPr>
    </w:p>
    <w:p>
      <w:pPr>
        <w:jc w:val="center"/>
        <w:rPr>
          <w:rFonts w:asciiTheme="minorEastAsia" w:hAnsiTheme="minorEastAsia"/>
          <w:b/>
          <w:sz w:val="44"/>
          <w:szCs w:val="44"/>
        </w:rPr>
      </w:pPr>
      <w:r>
        <w:rPr>
          <w:rFonts w:hint="eastAsia" w:asciiTheme="minorEastAsia" w:hAnsiTheme="minorEastAsia"/>
          <w:b/>
          <w:sz w:val="44"/>
          <w:szCs w:val="44"/>
          <w:lang w:val="en-US" w:eastAsia="zh-CN"/>
        </w:rPr>
        <w:t>矿业</w:t>
      </w:r>
      <w:r>
        <w:rPr>
          <w:rFonts w:hint="eastAsia" w:asciiTheme="minorEastAsia" w:hAnsiTheme="minorEastAsia"/>
          <w:b/>
          <w:sz w:val="44"/>
          <w:szCs w:val="44"/>
        </w:rPr>
        <w:t>权出让合同</w:t>
      </w:r>
    </w:p>
    <w:p>
      <w:pPr>
        <w:ind w:firstLine="560" w:firstLineChars="200"/>
        <w:jc w:val="left"/>
        <w:rPr>
          <w:rFonts w:asciiTheme="minorEastAsia" w:hAnsiTheme="minorEastAsia"/>
          <w:sz w:val="28"/>
          <w:szCs w:val="28"/>
        </w:rPr>
      </w:pP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出让人：</w:t>
      </w:r>
      <w:r>
        <w:rPr>
          <w:rFonts w:hint="eastAsia" w:asciiTheme="minorEastAsia" w:hAnsiTheme="minorEastAsia"/>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 xml:space="preserve">地址：  </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法定代表人：</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电话：</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p>
    <w:p>
      <w:pPr>
        <w:ind w:firstLine="562" w:firstLineChars="200"/>
        <w:jc w:val="left"/>
        <w:rPr>
          <w:rFonts w:asciiTheme="minorEastAsia" w:hAnsiTheme="minorEastAsia"/>
          <w:b/>
          <w:sz w:val="28"/>
          <w:szCs w:val="28"/>
        </w:rPr>
      </w:pPr>
      <w:r>
        <w:rPr>
          <w:rFonts w:hint="eastAsia" w:asciiTheme="minorEastAsia" w:hAnsiTheme="minorEastAsia"/>
          <w:b/>
          <w:sz w:val="28"/>
          <w:szCs w:val="28"/>
        </w:rPr>
        <w:t>户名：</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rPr>
        <w:t xml:space="preserve">                                   </w:t>
      </w:r>
    </w:p>
    <w:p>
      <w:pPr>
        <w:ind w:firstLine="562" w:firstLineChars="200"/>
        <w:jc w:val="left"/>
        <w:rPr>
          <w:rFonts w:asciiTheme="minorEastAsia" w:hAnsiTheme="minorEastAsia"/>
          <w:b/>
          <w:sz w:val="28"/>
          <w:szCs w:val="28"/>
        </w:rPr>
      </w:pPr>
      <w:r>
        <w:rPr>
          <w:rFonts w:hint="eastAsia" w:asciiTheme="minorEastAsia" w:hAnsiTheme="minorEastAsia"/>
          <w:b/>
          <w:sz w:val="28"/>
          <w:szCs w:val="28"/>
        </w:rPr>
        <w:t>开户银行：</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r>
        <w:rPr>
          <w:rFonts w:hint="eastAsia" w:asciiTheme="minorEastAsia" w:hAnsiTheme="minorEastAsia"/>
          <w:b/>
          <w:sz w:val="28"/>
          <w:szCs w:val="28"/>
        </w:rPr>
        <w:t xml:space="preserve">                                  </w:t>
      </w: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银行帐号：</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bookmarkStart w:id="0" w:name="_GoBack"/>
      <w:bookmarkEnd w:id="0"/>
      <w:r>
        <w:rPr>
          <w:rFonts w:hint="eastAsia" w:asciiTheme="minorEastAsia" w:hAnsiTheme="minorEastAsia"/>
          <w:b/>
          <w:sz w:val="28"/>
          <w:szCs w:val="28"/>
          <w:u w:val="single"/>
        </w:rPr>
        <w:t xml:space="preserve">                </w:t>
      </w:r>
    </w:p>
    <w:p>
      <w:pPr>
        <w:ind w:firstLine="562" w:firstLineChars="200"/>
        <w:jc w:val="left"/>
        <w:rPr>
          <w:rFonts w:asciiTheme="minorEastAsia" w:hAnsiTheme="minorEastAsia"/>
          <w:b/>
          <w:sz w:val="28"/>
          <w:szCs w:val="28"/>
          <w:u w:val="single"/>
        </w:rPr>
      </w:pPr>
    </w:p>
    <w:p>
      <w:pPr>
        <w:ind w:firstLine="562" w:firstLineChars="200"/>
        <w:jc w:val="left"/>
        <w:rPr>
          <w:rFonts w:asciiTheme="minorEastAsia" w:hAnsiTheme="minorEastAsia"/>
          <w:b/>
          <w:sz w:val="28"/>
          <w:szCs w:val="28"/>
          <w:u w:val="single"/>
        </w:rPr>
      </w:pPr>
    </w:p>
    <w:p>
      <w:pPr>
        <w:ind w:firstLine="562" w:firstLineChars="200"/>
        <w:jc w:val="left"/>
        <w:rPr>
          <w:rFonts w:asciiTheme="minorEastAsia" w:hAnsiTheme="minorEastAsia"/>
          <w:b/>
          <w:sz w:val="28"/>
          <w:szCs w:val="28"/>
          <w:u w:val="single"/>
        </w:rPr>
      </w:pPr>
      <w:r>
        <w:rPr>
          <w:rFonts w:hint="eastAsia" w:asciiTheme="minorEastAsia" w:hAnsiTheme="minorEastAsia"/>
          <w:b/>
          <w:sz w:val="28"/>
          <w:szCs w:val="28"/>
        </w:rPr>
        <w:t>受让人：</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p>
    <w:p>
      <w:pPr>
        <w:ind w:firstLine="562" w:firstLineChars="200"/>
        <w:jc w:val="left"/>
        <w:rPr>
          <w:rFonts w:hint="default" w:asciiTheme="minorEastAsia" w:hAnsiTheme="minorEastAsia" w:eastAsiaTheme="minorEastAsia"/>
          <w:b/>
          <w:sz w:val="28"/>
          <w:szCs w:val="28"/>
          <w:u w:val="single"/>
          <w:lang w:val="en-US" w:eastAsia="zh-CN"/>
        </w:rPr>
      </w:pPr>
      <w:r>
        <w:rPr>
          <w:rFonts w:hint="eastAsia" w:asciiTheme="minorEastAsia" w:hAnsiTheme="minorEastAsia"/>
          <w:b/>
          <w:sz w:val="28"/>
          <w:szCs w:val="28"/>
        </w:rPr>
        <w:t>地址：</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p>
    <w:p>
      <w:pPr>
        <w:ind w:firstLine="562" w:firstLineChars="200"/>
        <w:jc w:val="left"/>
        <w:rPr>
          <w:rFonts w:hint="default" w:asciiTheme="minorEastAsia" w:hAnsiTheme="minorEastAsia" w:eastAsiaTheme="minorEastAsia"/>
          <w:b/>
          <w:sz w:val="28"/>
          <w:szCs w:val="28"/>
          <w:lang w:val="en-US" w:eastAsia="zh-CN"/>
        </w:rPr>
      </w:pPr>
      <w:r>
        <w:rPr>
          <w:rFonts w:hint="eastAsia" w:asciiTheme="minorEastAsia" w:hAnsiTheme="minorEastAsia"/>
          <w:b/>
          <w:sz w:val="28"/>
          <w:szCs w:val="28"/>
        </w:rPr>
        <w:t>法定代表人：</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p>
    <w:p>
      <w:pPr>
        <w:ind w:firstLine="562" w:firstLineChars="200"/>
        <w:jc w:val="left"/>
        <w:rPr>
          <w:rFonts w:hint="default" w:asciiTheme="minorEastAsia" w:hAnsiTheme="minorEastAsia" w:eastAsiaTheme="minorEastAsia"/>
          <w:b/>
          <w:sz w:val="28"/>
          <w:szCs w:val="28"/>
          <w:u w:val="single"/>
          <w:lang w:val="en-US" w:eastAsia="zh-CN"/>
        </w:rPr>
      </w:pPr>
      <w:r>
        <w:rPr>
          <w:rFonts w:hint="eastAsia" w:asciiTheme="minorEastAsia" w:hAnsiTheme="minorEastAsia"/>
          <w:b/>
          <w:sz w:val="28"/>
          <w:szCs w:val="28"/>
        </w:rPr>
        <w:t>电话：</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p>
    <w:p>
      <w:pPr>
        <w:ind w:firstLine="562" w:firstLineChars="200"/>
        <w:jc w:val="left"/>
        <w:rPr>
          <w:rFonts w:asciiTheme="minorEastAsia" w:hAnsiTheme="minorEastAsia"/>
          <w:b/>
          <w:sz w:val="28"/>
          <w:szCs w:val="28"/>
        </w:rPr>
      </w:pPr>
      <w:r>
        <w:rPr>
          <w:rFonts w:hint="eastAsia" w:asciiTheme="minorEastAsia" w:hAnsiTheme="minorEastAsia"/>
          <w:b/>
          <w:sz w:val="28"/>
          <w:szCs w:val="28"/>
        </w:rPr>
        <w:t>户名：</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rPr>
        <w:t xml:space="preserve">                                   </w:t>
      </w:r>
    </w:p>
    <w:p>
      <w:pPr>
        <w:ind w:firstLine="562" w:firstLineChars="200"/>
        <w:jc w:val="left"/>
        <w:rPr>
          <w:rFonts w:asciiTheme="minorEastAsia" w:hAnsiTheme="minorEastAsia"/>
          <w:b/>
          <w:sz w:val="28"/>
          <w:szCs w:val="28"/>
        </w:rPr>
      </w:pPr>
      <w:r>
        <w:rPr>
          <w:rFonts w:hint="eastAsia" w:asciiTheme="minorEastAsia" w:hAnsiTheme="minorEastAsia"/>
          <w:b/>
          <w:sz w:val="28"/>
          <w:szCs w:val="28"/>
        </w:rPr>
        <w:t>开户银行：</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r>
        <w:rPr>
          <w:rFonts w:hint="eastAsia" w:asciiTheme="minorEastAsia" w:hAnsiTheme="minorEastAsia"/>
          <w:b/>
          <w:sz w:val="28"/>
          <w:szCs w:val="28"/>
        </w:rPr>
        <w:t xml:space="preserve">                                  </w:t>
      </w:r>
    </w:p>
    <w:p>
      <w:pPr>
        <w:ind w:firstLine="562" w:firstLineChars="200"/>
        <w:jc w:val="left"/>
        <w:rPr>
          <w:rFonts w:hint="default" w:asciiTheme="minorEastAsia" w:hAnsiTheme="minorEastAsia" w:eastAsiaTheme="minorEastAsia"/>
          <w:b/>
          <w:sz w:val="28"/>
          <w:szCs w:val="28"/>
          <w:u w:val="single"/>
          <w:lang w:val="en-US" w:eastAsia="zh-CN"/>
        </w:rPr>
      </w:pPr>
      <w:r>
        <w:rPr>
          <w:rFonts w:hint="eastAsia" w:asciiTheme="minorEastAsia" w:hAnsiTheme="minorEastAsia"/>
          <w:b/>
          <w:sz w:val="28"/>
          <w:szCs w:val="28"/>
        </w:rPr>
        <w:t>银行帐号：</w:t>
      </w:r>
      <w:r>
        <w:rPr>
          <w:rFonts w:hint="eastAsia" w:asciiTheme="minorEastAsia" w:hAnsiTheme="minorEastAsia"/>
          <w:b/>
          <w:sz w:val="28"/>
          <w:szCs w:val="28"/>
          <w:u w:val="single"/>
        </w:rPr>
        <w:t xml:space="preserve">              </w:t>
      </w:r>
      <w:r>
        <w:rPr>
          <w:rFonts w:hint="eastAsia" w:asciiTheme="minorEastAsia" w:hAnsiTheme="minorEastAsia"/>
          <w:b/>
          <w:sz w:val="28"/>
          <w:szCs w:val="28"/>
          <w:u w:val="single"/>
          <w:lang w:val="en-US" w:eastAsia="zh-CN"/>
        </w:rPr>
        <w:t xml:space="preserve">                      </w:t>
      </w:r>
    </w:p>
    <w:p>
      <w:pPr>
        <w:ind w:firstLine="562" w:firstLineChars="200"/>
        <w:jc w:val="left"/>
        <w:rPr>
          <w:rFonts w:asciiTheme="minorEastAsia" w:hAnsiTheme="minorEastAsia"/>
          <w:b/>
          <w:sz w:val="28"/>
          <w:szCs w:val="28"/>
          <w:u w:val="single"/>
        </w:rPr>
      </w:pPr>
    </w:p>
    <w:p>
      <w:pPr>
        <w:ind w:firstLine="562" w:firstLineChars="200"/>
        <w:jc w:val="left"/>
        <w:rPr>
          <w:rFonts w:asciiTheme="minorEastAsia" w:hAnsiTheme="minorEastAsia"/>
          <w:b/>
          <w:sz w:val="28"/>
          <w:szCs w:val="28"/>
          <w:u w:val="single"/>
        </w:rPr>
      </w:pPr>
    </w:p>
    <w:p>
      <w:pPr>
        <w:ind w:firstLine="562" w:firstLineChars="200"/>
        <w:jc w:val="left"/>
        <w:rPr>
          <w:rFonts w:asciiTheme="minorEastAsia" w:hAnsiTheme="minorEastAsia"/>
          <w:b/>
          <w:sz w:val="28"/>
          <w:szCs w:val="28"/>
          <w:u w:val="single"/>
        </w:rPr>
      </w:pPr>
    </w:p>
    <w:p>
      <w:pPr>
        <w:ind w:firstLine="562" w:firstLineChars="200"/>
        <w:jc w:val="left"/>
        <w:rPr>
          <w:rFonts w:asciiTheme="minorEastAsia" w:hAnsiTheme="minorEastAsia"/>
          <w:b/>
          <w:sz w:val="28"/>
          <w:szCs w:val="28"/>
          <w:u w:val="single"/>
        </w:rPr>
      </w:pPr>
    </w:p>
    <w:p>
      <w:pPr>
        <w:pStyle w:val="2"/>
        <w:spacing w:line="640" w:lineRule="exact"/>
        <w:jc w:val="center"/>
        <w:rPr>
          <w:rFonts w:asciiTheme="minorEastAsia" w:hAnsiTheme="minorEastAsia"/>
          <w:b/>
          <w:sz w:val="28"/>
          <w:szCs w:val="28"/>
        </w:rPr>
      </w:pPr>
      <w:r>
        <w:rPr>
          <w:rFonts w:hint="eastAsia" w:ascii="黑体" w:hAnsi="宋体" w:eastAsia="黑体" w:cs="黑体"/>
        </w:rPr>
        <w:t>第一章</w:t>
      </w:r>
      <w:r>
        <w:rPr>
          <w:rFonts w:ascii="黑体" w:hAnsi="宋体" w:eastAsia="黑体" w:cs="黑体"/>
        </w:rPr>
        <w:t xml:space="preserve"> </w:t>
      </w:r>
      <w:r>
        <w:rPr>
          <w:rFonts w:hint="eastAsia" w:ascii="黑体" w:hAnsi="宋体" w:eastAsia="黑体" w:cs="黑体"/>
        </w:rPr>
        <w:t>总</w:t>
      </w:r>
      <w:r>
        <w:rPr>
          <w:rFonts w:ascii="黑体" w:hAnsi="宋体" w:eastAsia="黑体" w:cs="黑体"/>
        </w:rPr>
        <w:t xml:space="preserve"> </w:t>
      </w:r>
      <w:r>
        <w:rPr>
          <w:rFonts w:hint="eastAsia" w:ascii="黑体" w:hAnsi="宋体" w:eastAsia="黑体" w:cs="黑体"/>
        </w:rPr>
        <w:t xml:space="preserve"> </w:t>
      </w:r>
      <w:r>
        <w:rPr>
          <w:rFonts w:ascii="黑体" w:hAnsi="宋体" w:eastAsia="黑体" w:cs="黑体"/>
        </w:rPr>
        <w:t xml:space="preserve"> </w:t>
      </w:r>
      <w:r>
        <w:rPr>
          <w:rFonts w:hint="eastAsia" w:ascii="黑体" w:hAnsi="宋体" w:eastAsia="黑体" w:cs="黑体"/>
        </w:rPr>
        <w:t>则</w:t>
      </w:r>
    </w:p>
    <w:p>
      <w:pPr>
        <w:spacing w:line="640" w:lineRule="exact"/>
        <w:ind w:firstLine="640"/>
        <w:jc w:val="left"/>
        <w:rPr>
          <w:rFonts w:asciiTheme="minorEastAsia" w:hAnsiTheme="minorEastAsia"/>
          <w:sz w:val="28"/>
          <w:szCs w:val="28"/>
        </w:rPr>
      </w:pPr>
      <w:r>
        <w:rPr>
          <w:rFonts w:hint="eastAsia" w:asciiTheme="minorEastAsia" w:hAnsiTheme="minorEastAsia"/>
          <w:b/>
          <w:sz w:val="28"/>
          <w:szCs w:val="28"/>
        </w:rPr>
        <w:t>第一条</w:t>
      </w:r>
      <w:r>
        <w:rPr>
          <w:rFonts w:hint="eastAsia" w:asciiTheme="minorEastAsia" w:hAnsiTheme="minorEastAsia"/>
          <w:sz w:val="28"/>
          <w:szCs w:val="28"/>
        </w:rPr>
        <w:t xml:space="preserve">  根据《中华人民共和国矿产资源法》《中华人民共和国合同法》《矿产资源开采登记管理办法》《国土资源部关于完善矿产资源开采审批登记管理有关事项的通知》（国土资规〔2017〕16号）、黑龙江省财政厅、黑龙江省自然资源厅《关于印发黑龙江省矿业权出让收益征收管理实施暂行办法的通知》（黑财规审〔2019〕6号）等法律、法规的规定，双方本着平等自愿、协商一致的原则，签订本合同。</w:t>
      </w:r>
    </w:p>
    <w:p>
      <w:pPr>
        <w:spacing w:line="640" w:lineRule="exact"/>
        <w:ind w:firstLine="562" w:firstLineChars="200"/>
        <w:jc w:val="left"/>
        <w:rPr>
          <w:rFonts w:ascii="黑体" w:hAnsi="宋体" w:eastAsia="黑体" w:cs="黑体"/>
        </w:rPr>
      </w:pPr>
      <w:r>
        <w:rPr>
          <w:rFonts w:hint="eastAsia"/>
          <w:b/>
          <w:sz w:val="28"/>
          <w:szCs w:val="28"/>
        </w:rPr>
        <w:t xml:space="preserve">第二条  </w:t>
      </w:r>
      <w:r>
        <w:rPr>
          <w:rFonts w:hint="eastAsia" w:asciiTheme="minorEastAsia" w:hAnsiTheme="minorEastAsia"/>
          <w:sz w:val="28"/>
          <w:szCs w:val="28"/>
        </w:rPr>
        <w:t>依据黑龙江省自然资源厅《关于贯彻落实&lt;自然资源部关于推进矿产资源管理改革若干事项的意见（试行）&gt;的实施意见（试行）》（黑自然资规〔2020〕2号）、《关于全省167处煤矿进入规划升级改造核准程序名单的批复》(黑煤整治办发〔2020〕7号)等文件要求，对七台河市煤炭资源整合升级改造矿井办理煤炭采矿权登记。</w:t>
      </w:r>
    </w:p>
    <w:p>
      <w:pPr>
        <w:pStyle w:val="2"/>
        <w:spacing w:line="640" w:lineRule="exact"/>
        <w:jc w:val="center"/>
        <w:rPr>
          <w:rFonts w:asciiTheme="minorEastAsia" w:hAnsiTheme="minorEastAsia"/>
          <w:sz w:val="28"/>
          <w:szCs w:val="28"/>
        </w:rPr>
      </w:pPr>
      <w:r>
        <w:rPr>
          <w:rFonts w:hint="eastAsia" w:ascii="黑体" w:hAnsi="宋体" w:eastAsia="黑体" w:cs="黑体"/>
        </w:rPr>
        <w:t>第二章</w:t>
      </w:r>
      <w:r>
        <w:rPr>
          <w:rFonts w:ascii="黑体" w:hAnsi="宋体" w:eastAsia="黑体" w:cs="黑体"/>
        </w:rPr>
        <w:t xml:space="preserve"> </w:t>
      </w:r>
      <w:r>
        <w:rPr>
          <w:rFonts w:hint="eastAsia" w:ascii="黑体" w:hAnsi="宋体" w:eastAsia="黑体" w:cs="黑体"/>
        </w:rPr>
        <w:t>采矿权出让</w:t>
      </w:r>
    </w:p>
    <w:p>
      <w:pPr>
        <w:spacing w:line="640" w:lineRule="exact"/>
        <w:ind w:firstLine="562" w:firstLineChars="200"/>
        <w:jc w:val="left"/>
        <w:rPr>
          <w:color w:val="FF0000"/>
          <w:sz w:val="28"/>
          <w:szCs w:val="28"/>
        </w:rPr>
      </w:pPr>
      <w:r>
        <w:rPr>
          <w:rFonts w:hint="eastAsia"/>
          <w:b/>
          <w:sz w:val="28"/>
          <w:szCs w:val="28"/>
        </w:rPr>
        <w:t>第三条</w:t>
      </w:r>
      <w:r>
        <w:rPr>
          <w:rFonts w:hint="eastAsia"/>
          <w:sz w:val="28"/>
          <w:szCs w:val="28"/>
        </w:rPr>
        <w:t xml:space="preserve">  出让人</w:t>
      </w:r>
      <w:r>
        <w:rPr>
          <w:rFonts w:hint="eastAsia" w:asciiTheme="minorEastAsia" w:hAnsiTheme="minorEastAsia"/>
          <w:sz w:val="28"/>
          <w:szCs w:val="28"/>
        </w:rPr>
        <w:t>七台河市自然资源</w:t>
      </w:r>
      <w:r>
        <w:rPr>
          <w:rFonts w:hint="eastAsia" w:asciiTheme="minorEastAsia" w:hAnsiTheme="minorEastAsia"/>
          <w:sz w:val="28"/>
          <w:szCs w:val="28"/>
          <w:lang w:val="en-US" w:eastAsia="zh-CN"/>
        </w:rPr>
        <w:t>和规划</w:t>
      </w:r>
      <w:r>
        <w:rPr>
          <w:rFonts w:hint="eastAsia" w:asciiTheme="minorEastAsia" w:hAnsiTheme="minorEastAsia"/>
          <w:sz w:val="28"/>
          <w:szCs w:val="28"/>
        </w:rPr>
        <w:t>局于</w:t>
      </w:r>
      <w:r>
        <w:rPr>
          <w:rFonts w:hint="eastAsia" w:asciiTheme="minorEastAsia" w:hAnsiTheme="minorEastAsia"/>
          <w:sz w:val="28"/>
          <w:szCs w:val="28"/>
          <w:u w:val="single"/>
        </w:rPr>
        <w:t>202</w:t>
      </w:r>
      <w:r>
        <w:rPr>
          <w:rFonts w:hint="eastAsia" w:asciiTheme="minorEastAsia" w:hAnsiTheme="minorEastAsia"/>
          <w:sz w:val="28"/>
          <w:szCs w:val="28"/>
          <w:u w:val="single"/>
          <w:lang w:val="en-US" w:eastAsia="zh-CN"/>
        </w:rPr>
        <w:t>2</w:t>
      </w:r>
      <w:r>
        <w:rPr>
          <w:rFonts w:hint="eastAsia" w:asciiTheme="minorEastAsia" w:hAnsiTheme="minorEastAsia"/>
          <w:sz w:val="28"/>
          <w:szCs w:val="28"/>
        </w:rPr>
        <w:t>年</w:t>
      </w:r>
      <w:r>
        <w:rPr>
          <w:rFonts w:hint="eastAsia" w:asciiTheme="minorEastAsia" w:hAnsiTheme="minorEastAsia"/>
          <w:sz w:val="28"/>
          <w:szCs w:val="28"/>
          <w:u w:val="single"/>
        </w:rPr>
        <w:t xml:space="preserve">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rPr>
        <w:t xml:space="preserve"> </w:t>
      </w:r>
      <w:r>
        <w:rPr>
          <w:rFonts w:hint="eastAsia" w:asciiTheme="minorEastAsia" w:hAnsiTheme="minorEastAsia"/>
          <w:sz w:val="28"/>
          <w:szCs w:val="28"/>
        </w:rPr>
        <w:t>月</w:t>
      </w:r>
      <w:r>
        <w:rPr>
          <w:rFonts w:hint="eastAsia" w:asciiTheme="minorEastAsia" w:hAnsiTheme="minorEastAsia"/>
          <w:sz w:val="28"/>
          <w:szCs w:val="28"/>
          <w:u w:val="single"/>
        </w:rPr>
        <w:t xml:space="preserve">   </w:t>
      </w:r>
      <w:r>
        <w:rPr>
          <w:rFonts w:hint="eastAsia" w:asciiTheme="minorEastAsia" w:hAnsiTheme="minorEastAsia"/>
          <w:sz w:val="28"/>
          <w:szCs w:val="28"/>
        </w:rPr>
        <w:t>日，以</w:t>
      </w:r>
      <w:r>
        <w:rPr>
          <w:rFonts w:hint="eastAsia" w:asciiTheme="minorEastAsia" w:hAnsiTheme="minorEastAsia"/>
          <w:sz w:val="28"/>
          <w:szCs w:val="28"/>
          <w:lang w:val="en-US" w:eastAsia="zh-CN"/>
        </w:rPr>
        <w:t>挂牌</w:t>
      </w:r>
      <w:r>
        <w:rPr>
          <w:rFonts w:hint="eastAsia" w:asciiTheme="minorEastAsia" w:hAnsiTheme="minorEastAsia"/>
          <w:sz w:val="28"/>
          <w:szCs w:val="28"/>
        </w:rPr>
        <w:t>出让方式</w:t>
      </w:r>
      <w:r>
        <w:rPr>
          <w:rFonts w:hint="eastAsia"/>
          <w:sz w:val="28"/>
          <w:szCs w:val="28"/>
        </w:rPr>
        <w:t>向受让人</w:t>
      </w:r>
      <w:r>
        <w:rPr>
          <w:rFonts w:hint="eastAsia"/>
          <w:sz w:val="28"/>
          <w:szCs w:val="28"/>
          <w:u w:val="single"/>
          <w:lang w:val="en-US" w:eastAsia="zh-CN"/>
        </w:rPr>
        <w:t xml:space="preserve">         </w:t>
      </w:r>
      <w:r>
        <w:rPr>
          <w:rFonts w:hint="eastAsia" w:asciiTheme="minorEastAsia" w:hAnsiTheme="minorEastAsia"/>
          <w:sz w:val="28"/>
          <w:szCs w:val="28"/>
        </w:rPr>
        <w:t>出让</w:t>
      </w:r>
      <w:r>
        <w:rPr>
          <w:rFonts w:hint="eastAsia"/>
          <w:sz w:val="28"/>
          <w:szCs w:val="28"/>
          <w:u w:val="single"/>
          <w:lang w:val="en-US" w:eastAsia="zh-CN"/>
        </w:rPr>
        <w:t xml:space="preserve">          </w:t>
      </w:r>
      <w:r>
        <w:rPr>
          <w:rFonts w:hint="eastAsia"/>
          <w:sz w:val="28"/>
          <w:szCs w:val="28"/>
          <w:u w:val="none"/>
        </w:rPr>
        <w:t>煤</w:t>
      </w:r>
      <w:r>
        <w:rPr>
          <w:rFonts w:hint="eastAsia"/>
          <w:sz w:val="28"/>
          <w:szCs w:val="28"/>
          <w:u w:val="none"/>
          <w:lang w:val="en-US" w:eastAsia="zh-CN"/>
        </w:rPr>
        <w:t>炭</w:t>
      </w:r>
      <w:r>
        <w:rPr>
          <w:rFonts w:hint="eastAsia" w:asciiTheme="minorEastAsia" w:hAnsiTheme="minorEastAsia"/>
          <w:sz w:val="28"/>
          <w:szCs w:val="28"/>
        </w:rPr>
        <w:t>采矿权。</w:t>
      </w:r>
    </w:p>
    <w:p>
      <w:pPr>
        <w:pStyle w:val="2"/>
        <w:spacing w:line="640" w:lineRule="exact"/>
        <w:jc w:val="center"/>
        <w:rPr>
          <w:sz w:val="28"/>
          <w:szCs w:val="28"/>
        </w:rPr>
      </w:pPr>
      <w:r>
        <w:rPr>
          <w:rFonts w:hint="eastAsia" w:ascii="黑体" w:hAnsi="宋体" w:eastAsia="黑体" w:cs="黑体"/>
        </w:rPr>
        <w:t>第三章  采矿权出让期限</w:t>
      </w:r>
    </w:p>
    <w:p>
      <w:pPr>
        <w:spacing w:line="640" w:lineRule="exact"/>
        <w:ind w:firstLine="562" w:firstLineChars="200"/>
        <w:rPr>
          <w:sz w:val="28"/>
          <w:szCs w:val="28"/>
        </w:rPr>
      </w:pPr>
      <w:r>
        <w:rPr>
          <w:rFonts w:hint="eastAsia"/>
          <w:b/>
          <w:sz w:val="28"/>
          <w:szCs w:val="28"/>
        </w:rPr>
        <w:t xml:space="preserve">第四条  </w:t>
      </w:r>
      <w:r>
        <w:rPr>
          <w:rFonts w:hint="eastAsia"/>
          <w:sz w:val="28"/>
          <w:szCs w:val="28"/>
          <w:lang w:val="en-US" w:eastAsia="zh-CN"/>
        </w:rPr>
        <w:t>矿业</w:t>
      </w:r>
      <w:r>
        <w:rPr>
          <w:rFonts w:hint="eastAsia"/>
          <w:sz w:val="28"/>
          <w:szCs w:val="28"/>
        </w:rPr>
        <w:t>权出让期限为 10 年，</w:t>
      </w:r>
      <w:r>
        <w:rPr>
          <w:rFonts w:hint="eastAsia"/>
          <w:sz w:val="28"/>
          <w:szCs w:val="28"/>
          <w:lang w:val="en-US" w:eastAsia="zh-CN"/>
        </w:rPr>
        <w:t>矿业</w:t>
      </w:r>
      <w:r>
        <w:rPr>
          <w:rFonts w:hint="eastAsia"/>
          <w:sz w:val="28"/>
          <w:szCs w:val="28"/>
        </w:rPr>
        <w:t>权出让收益一次性全部缴清的，发放10年期限的采矿许可证</w:t>
      </w:r>
      <w:r>
        <w:rPr>
          <w:rFonts w:hint="eastAsia"/>
          <w:sz w:val="28"/>
          <w:szCs w:val="28"/>
          <w:lang w:eastAsia="zh-CN"/>
        </w:rPr>
        <w:t>，</w:t>
      </w:r>
      <w:r>
        <w:rPr>
          <w:rFonts w:hint="eastAsia"/>
          <w:sz w:val="28"/>
          <w:szCs w:val="28"/>
        </w:rPr>
        <w:t>有效期限自颁发采矿许可证之日起计算。</w:t>
      </w:r>
    </w:p>
    <w:p>
      <w:pPr>
        <w:spacing w:line="640" w:lineRule="exact"/>
        <w:ind w:firstLine="562" w:firstLineChars="200"/>
        <w:rPr>
          <w:sz w:val="28"/>
          <w:szCs w:val="28"/>
        </w:rPr>
      </w:pPr>
      <w:r>
        <w:rPr>
          <w:rFonts w:hint="eastAsia"/>
          <w:b/>
          <w:sz w:val="28"/>
          <w:szCs w:val="28"/>
        </w:rPr>
        <w:t xml:space="preserve">第五条  </w:t>
      </w:r>
      <w:r>
        <w:rPr>
          <w:rFonts w:hint="eastAsia"/>
          <w:sz w:val="28"/>
          <w:szCs w:val="28"/>
        </w:rPr>
        <w:t>分期缴纳</w:t>
      </w:r>
      <w:r>
        <w:rPr>
          <w:rFonts w:hint="eastAsia"/>
          <w:sz w:val="28"/>
          <w:szCs w:val="28"/>
          <w:lang w:val="en-US" w:eastAsia="zh-CN"/>
        </w:rPr>
        <w:t>矿业权</w:t>
      </w:r>
      <w:r>
        <w:rPr>
          <w:rFonts w:hint="eastAsia"/>
          <w:sz w:val="28"/>
          <w:szCs w:val="28"/>
        </w:rPr>
        <w:t>出让收益，首次发放采矿许可证有效期限为3年。受让人需要申请采矿权延续的，应当在采矿许可证有效期届满30日前，向市级矿业权登记管理机关申请办理延续登记手续，并按合同约定缴清</w:t>
      </w:r>
      <w:r>
        <w:rPr>
          <w:rFonts w:hint="eastAsia"/>
          <w:sz w:val="28"/>
          <w:szCs w:val="28"/>
          <w:lang w:val="en-US" w:eastAsia="zh-CN"/>
        </w:rPr>
        <w:t>矿业</w:t>
      </w:r>
      <w:r>
        <w:rPr>
          <w:rFonts w:hint="eastAsia"/>
          <w:sz w:val="28"/>
          <w:szCs w:val="28"/>
        </w:rPr>
        <w:t>权出让收益，再次延续时间仍为3年。</w:t>
      </w:r>
    </w:p>
    <w:p>
      <w:pPr>
        <w:spacing w:line="640" w:lineRule="exact"/>
        <w:ind w:firstLine="700"/>
        <w:rPr>
          <w:sz w:val="28"/>
          <w:szCs w:val="28"/>
        </w:rPr>
      </w:pPr>
      <w:r>
        <w:rPr>
          <w:rFonts w:hint="eastAsia"/>
          <w:b/>
          <w:sz w:val="28"/>
          <w:szCs w:val="28"/>
        </w:rPr>
        <w:t xml:space="preserve">第六条 </w:t>
      </w:r>
      <w:r>
        <w:rPr>
          <w:rFonts w:hint="eastAsia"/>
          <w:sz w:val="28"/>
          <w:szCs w:val="28"/>
        </w:rPr>
        <w:t>为及时清缴</w:t>
      </w:r>
      <w:r>
        <w:rPr>
          <w:rFonts w:hint="eastAsia"/>
          <w:sz w:val="28"/>
          <w:szCs w:val="28"/>
          <w:lang w:val="en-US" w:eastAsia="zh-CN"/>
        </w:rPr>
        <w:t>矿业</w:t>
      </w:r>
      <w:r>
        <w:rPr>
          <w:rFonts w:hint="eastAsia"/>
          <w:sz w:val="28"/>
          <w:szCs w:val="28"/>
        </w:rPr>
        <w:t>权出让收益，防止国有资产流失，采矿许可证延续一次后（6年），后续实行每年延续一次。</w:t>
      </w:r>
    </w:p>
    <w:p>
      <w:pPr>
        <w:spacing w:line="640" w:lineRule="exact"/>
        <w:ind w:firstLine="700"/>
        <w:rPr>
          <w:rFonts w:ascii="黑体" w:hAnsi="宋体" w:cs="黑体"/>
        </w:rPr>
      </w:pPr>
      <w:r>
        <w:rPr>
          <w:rFonts w:hint="eastAsia"/>
          <w:b/>
          <w:sz w:val="28"/>
          <w:szCs w:val="28"/>
        </w:rPr>
        <w:t xml:space="preserve">第七条  </w:t>
      </w:r>
      <w:r>
        <w:rPr>
          <w:rFonts w:hint="eastAsia"/>
          <w:sz w:val="28"/>
          <w:szCs w:val="28"/>
        </w:rPr>
        <w:t>受让方分期缴纳</w:t>
      </w:r>
      <w:r>
        <w:rPr>
          <w:rFonts w:hint="eastAsia"/>
          <w:sz w:val="28"/>
          <w:szCs w:val="28"/>
          <w:lang w:val="en-US" w:eastAsia="zh-CN"/>
        </w:rPr>
        <w:t>矿业</w:t>
      </w:r>
      <w:r>
        <w:rPr>
          <w:rFonts w:hint="eastAsia"/>
          <w:sz w:val="28"/>
          <w:szCs w:val="28"/>
        </w:rPr>
        <w:t>权出让收益的，如果提前缴齐</w:t>
      </w:r>
      <w:r>
        <w:rPr>
          <w:rFonts w:hint="eastAsia"/>
          <w:sz w:val="28"/>
          <w:szCs w:val="28"/>
          <w:lang w:val="en-US" w:eastAsia="zh-CN"/>
        </w:rPr>
        <w:t>矿业</w:t>
      </w:r>
      <w:r>
        <w:rPr>
          <w:rFonts w:hint="eastAsia"/>
          <w:sz w:val="28"/>
          <w:szCs w:val="28"/>
        </w:rPr>
        <w:t>权出让收益，可按照《矿产资源开采登记管理办法》规定的出让期限发放采矿许可证。</w:t>
      </w:r>
    </w:p>
    <w:p>
      <w:pPr>
        <w:pStyle w:val="2"/>
        <w:spacing w:line="640" w:lineRule="exact"/>
        <w:jc w:val="center"/>
        <w:rPr>
          <w:b/>
          <w:sz w:val="28"/>
          <w:szCs w:val="28"/>
        </w:rPr>
      </w:pPr>
      <w:r>
        <w:rPr>
          <w:rFonts w:hint="eastAsia" w:ascii="黑体" w:hAnsi="宋体" w:eastAsia="黑体" w:cs="黑体"/>
        </w:rPr>
        <w:t>第四章</w:t>
      </w:r>
      <w:r>
        <w:rPr>
          <w:rFonts w:ascii="黑体" w:hAnsi="宋体" w:eastAsia="黑体" w:cs="黑体"/>
        </w:rPr>
        <w:t xml:space="preserve"> </w:t>
      </w:r>
      <w:r>
        <w:rPr>
          <w:rFonts w:hint="eastAsia" w:ascii="黑体" w:hAnsi="宋体" w:eastAsia="黑体" w:cs="黑体"/>
        </w:rPr>
        <w:t>采矿权出让收益（价款）缴纳</w:t>
      </w:r>
    </w:p>
    <w:p>
      <w:pPr>
        <w:spacing w:line="640" w:lineRule="exact"/>
        <w:ind w:firstLine="562" w:firstLineChars="200"/>
        <w:rPr>
          <w:sz w:val="28"/>
          <w:szCs w:val="28"/>
        </w:rPr>
      </w:pPr>
      <w:r>
        <w:rPr>
          <w:rFonts w:hint="eastAsia"/>
          <w:b/>
          <w:sz w:val="28"/>
          <w:szCs w:val="28"/>
        </w:rPr>
        <w:t>第八条</w:t>
      </w:r>
      <w:r>
        <w:rPr>
          <w:rFonts w:hint="eastAsia"/>
          <w:sz w:val="28"/>
          <w:szCs w:val="28"/>
        </w:rPr>
        <w:t xml:space="preserve"> </w:t>
      </w:r>
      <w:r>
        <w:rPr>
          <w:rFonts w:hint="eastAsia"/>
          <w:sz w:val="28"/>
          <w:szCs w:val="28"/>
          <w:lang w:val="en-US" w:eastAsia="zh-CN"/>
        </w:rPr>
        <w:t>依据七台河铁西煤矿一井区采矿权及相关设施资产捆绑出让项目《成交确认书》</w:t>
      </w:r>
      <w:r>
        <w:rPr>
          <w:rFonts w:hint="eastAsia"/>
          <w:color w:val="auto"/>
          <w:sz w:val="28"/>
          <w:szCs w:val="28"/>
        </w:rPr>
        <w:t xml:space="preserve"> </w:t>
      </w:r>
      <w:r>
        <w:rPr>
          <w:rFonts w:hint="eastAsia" w:asciiTheme="minorHAnsi" w:hAnsiTheme="minorHAnsi" w:cstheme="minorBidi"/>
          <w:color w:val="auto"/>
          <w:kern w:val="2"/>
          <w:sz w:val="28"/>
          <w:szCs w:val="28"/>
          <w:lang w:val="en-US" w:eastAsia="zh-CN" w:bidi="ar-SA"/>
        </w:rPr>
        <w:t>本</w:t>
      </w:r>
      <w:r>
        <w:rPr>
          <w:rFonts w:hint="eastAsia"/>
          <w:color w:val="auto"/>
          <w:sz w:val="28"/>
          <w:szCs w:val="28"/>
        </w:rPr>
        <w:t>宗</w:t>
      </w:r>
      <w:r>
        <w:rPr>
          <w:rFonts w:hint="eastAsia" w:asciiTheme="minorHAnsi" w:hAnsiTheme="minorHAnsi" w:cstheme="minorBidi"/>
          <w:color w:val="auto"/>
          <w:kern w:val="2"/>
          <w:sz w:val="28"/>
          <w:szCs w:val="28"/>
          <w:lang w:val="en-US" w:eastAsia="zh-CN" w:bidi="ar-SA"/>
        </w:rPr>
        <w:t>采矿权出让收益</w:t>
      </w:r>
      <w:r>
        <w:rPr>
          <w:rFonts w:hint="eastAsia" w:cstheme="minorBidi"/>
          <w:color w:val="auto"/>
          <w:kern w:val="2"/>
          <w:sz w:val="28"/>
          <w:szCs w:val="28"/>
          <w:lang w:val="en-US" w:eastAsia="zh-CN" w:bidi="ar-SA"/>
        </w:rPr>
        <w:t>成交额为</w:t>
      </w:r>
      <w:r>
        <w:rPr>
          <w:rFonts w:hint="eastAsia" w:cstheme="minorBidi"/>
          <w:color w:val="auto"/>
          <w:kern w:val="2"/>
          <w:sz w:val="28"/>
          <w:szCs w:val="28"/>
          <w:u w:val="single"/>
          <w:lang w:val="en-US" w:eastAsia="zh-CN" w:bidi="ar-SA"/>
        </w:rPr>
        <w:t xml:space="preserve">       </w:t>
      </w:r>
      <w:r>
        <w:rPr>
          <w:rFonts w:hint="eastAsia" w:asciiTheme="minorHAnsi" w:hAnsiTheme="minorHAnsi" w:eastAsiaTheme="minorEastAsia" w:cstheme="minorBidi"/>
          <w:color w:val="auto"/>
          <w:kern w:val="2"/>
          <w:sz w:val="28"/>
          <w:szCs w:val="28"/>
          <w:lang w:val="en-US" w:eastAsia="zh-CN" w:bidi="ar-SA"/>
        </w:rPr>
        <w:t>万元</w:t>
      </w:r>
      <w:r>
        <w:rPr>
          <w:rFonts w:hint="eastAsia" w:cstheme="minorBidi"/>
          <w:color w:val="auto"/>
          <w:kern w:val="2"/>
          <w:sz w:val="28"/>
          <w:szCs w:val="28"/>
          <w:lang w:val="en-US" w:eastAsia="zh-CN" w:bidi="ar-SA"/>
        </w:rPr>
        <w:t>，大写人民币：</w:t>
      </w:r>
      <w:r>
        <w:rPr>
          <w:rFonts w:hint="eastAsia" w:cstheme="minorBidi"/>
          <w:color w:val="auto"/>
          <w:kern w:val="2"/>
          <w:sz w:val="28"/>
          <w:szCs w:val="28"/>
          <w:u w:val="single"/>
          <w:lang w:val="en-US" w:eastAsia="zh-CN" w:bidi="ar-SA"/>
        </w:rPr>
        <w:t xml:space="preserve">                  </w:t>
      </w:r>
      <w:r>
        <w:rPr>
          <w:rFonts w:hint="eastAsia" w:cstheme="minorBidi"/>
          <w:color w:val="auto"/>
          <w:kern w:val="2"/>
          <w:sz w:val="28"/>
          <w:szCs w:val="28"/>
          <w:u w:val="none"/>
          <w:lang w:val="en-US" w:eastAsia="zh-CN" w:bidi="ar-SA"/>
        </w:rPr>
        <w:t>。</w:t>
      </w:r>
      <w:r>
        <w:rPr>
          <w:rFonts w:hint="eastAsia"/>
          <w:sz w:val="28"/>
          <w:szCs w:val="28"/>
        </w:rPr>
        <w:t>受让人同意按照以下条款的约定向出让方支付采矿权出让收益</w:t>
      </w:r>
      <w:r>
        <w:rPr>
          <w:rFonts w:hint="eastAsia"/>
          <w:sz w:val="28"/>
          <w:szCs w:val="28"/>
          <w:lang w:eastAsia="zh-CN"/>
        </w:rPr>
        <w:t>：</w:t>
      </w:r>
    </w:p>
    <w:p>
      <w:pPr>
        <w:spacing w:line="640" w:lineRule="exact"/>
        <w:ind w:firstLine="700"/>
        <w:rPr>
          <w:sz w:val="28"/>
          <w:szCs w:val="28"/>
        </w:rPr>
      </w:pPr>
      <w:r>
        <w:rPr>
          <w:rFonts w:hint="eastAsia"/>
          <w:sz w:val="28"/>
          <w:szCs w:val="28"/>
        </w:rPr>
        <w:t>（一）采矿权出让收益（价款）分期缴纳的，共分十期。首期出让收益在本合同签订之日起</w:t>
      </w:r>
      <w:r>
        <w:rPr>
          <w:rFonts w:hint="eastAsia"/>
          <w:b/>
          <w:sz w:val="28"/>
          <w:szCs w:val="28"/>
          <w:u w:val="single"/>
        </w:rPr>
        <w:t xml:space="preserve"> 7 </w:t>
      </w:r>
      <w:r>
        <w:rPr>
          <w:rFonts w:hint="eastAsia"/>
          <w:sz w:val="28"/>
          <w:szCs w:val="28"/>
        </w:rPr>
        <w:t>日内缴纳，受让人首次缴纳出让收益为</w:t>
      </w:r>
      <w:r>
        <w:rPr>
          <w:rFonts w:hint="eastAsia"/>
          <w:sz w:val="28"/>
          <w:szCs w:val="28"/>
          <w:u w:val="single"/>
          <w:lang w:val="en-US" w:eastAsia="zh-CN"/>
        </w:rPr>
        <w:t xml:space="preserve">    </w:t>
      </w:r>
      <w:r>
        <w:rPr>
          <w:rFonts w:hint="eastAsia" w:asciiTheme="minorEastAsia" w:hAnsiTheme="minorEastAsia"/>
          <w:bCs/>
          <w:sz w:val="28"/>
          <w:szCs w:val="28"/>
          <w:u w:val="single"/>
          <w:lang w:val="en-US" w:eastAsia="zh-CN"/>
        </w:rPr>
        <w:t xml:space="preserve">      </w:t>
      </w:r>
      <w:r>
        <w:rPr>
          <w:rFonts w:hint="eastAsia" w:asciiTheme="minorEastAsia" w:hAnsiTheme="minorEastAsia"/>
          <w:bCs/>
          <w:sz w:val="28"/>
          <w:szCs w:val="28"/>
        </w:rPr>
        <w:t>万元</w:t>
      </w:r>
      <w:r>
        <w:rPr>
          <w:rFonts w:hint="eastAsia"/>
          <w:sz w:val="28"/>
          <w:szCs w:val="28"/>
        </w:rPr>
        <w:t>。</w:t>
      </w:r>
    </w:p>
    <w:p>
      <w:pPr>
        <w:spacing w:line="480" w:lineRule="exact"/>
        <w:ind w:firstLine="560" w:firstLineChars="200"/>
        <w:rPr>
          <w:rFonts w:ascii="宋体" w:hAnsi="宋体" w:eastAsia="宋体" w:cs="宋体"/>
          <w:color w:val="auto"/>
          <w:sz w:val="30"/>
          <w:szCs w:val="30"/>
        </w:rPr>
      </w:pPr>
      <w:r>
        <w:rPr>
          <w:rFonts w:hint="eastAsia"/>
          <w:sz w:val="28"/>
          <w:szCs w:val="28"/>
        </w:rPr>
        <w:t>（二）剩余</w:t>
      </w:r>
      <w:r>
        <w:rPr>
          <w:rFonts w:hint="eastAsia"/>
          <w:color w:val="auto"/>
          <w:sz w:val="28"/>
          <w:szCs w:val="28"/>
        </w:rPr>
        <w:t>采矿权出让</w:t>
      </w:r>
      <w:r>
        <w:rPr>
          <w:rFonts w:hint="eastAsia"/>
          <w:sz w:val="28"/>
          <w:szCs w:val="28"/>
        </w:rPr>
        <w:t>收益</w:t>
      </w:r>
      <w:r>
        <w:rPr>
          <w:rFonts w:hint="eastAsia"/>
          <w:sz w:val="28"/>
          <w:szCs w:val="28"/>
          <w:u w:val="single"/>
          <w:lang w:val="en-US" w:eastAsia="zh-CN"/>
        </w:rPr>
        <w:t xml:space="preserve">       </w:t>
      </w:r>
      <w:r>
        <w:rPr>
          <w:rFonts w:hint="eastAsia"/>
          <w:sz w:val="28"/>
          <w:szCs w:val="28"/>
        </w:rPr>
        <w:t xml:space="preserve">万元，受让人按以下时间，分为 </w:t>
      </w:r>
      <w:r>
        <w:rPr>
          <w:rFonts w:hint="eastAsia"/>
          <w:sz w:val="28"/>
          <w:szCs w:val="28"/>
          <w:lang w:val="en-US" w:eastAsia="zh-CN"/>
        </w:rPr>
        <w:t>九</w:t>
      </w:r>
      <w:r>
        <w:rPr>
          <w:rFonts w:hint="eastAsia"/>
          <w:sz w:val="28"/>
          <w:szCs w:val="28"/>
        </w:rPr>
        <w:t>期向出让人缴纳。如未按期缴纳的，由出让人责令限期缴纳，从滞纳之日起每日加收千分之二的滞纳金，加收的滞纳金应</w:t>
      </w:r>
      <w:r>
        <w:rPr>
          <w:rFonts w:hint="eastAsia"/>
          <w:color w:val="auto"/>
          <w:sz w:val="28"/>
          <w:szCs w:val="28"/>
        </w:rPr>
        <w:t>当不超过欠缴金额本金，并将相关信息纳入企业诚信系统。</w:t>
      </w:r>
    </w:p>
    <w:p>
      <w:pPr>
        <w:spacing w:line="580" w:lineRule="exact"/>
        <w:ind w:firstLine="700"/>
        <w:rPr>
          <w:color w:val="auto"/>
          <w:sz w:val="28"/>
          <w:szCs w:val="28"/>
          <w:u w:val="single"/>
        </w:rPr>
      </w:pPr>
      <w:r>
        <w:rPr>
          <w:rFonts w:hint="eastAsia"/>
          <w:color w:val="auto"/>
          <w:sz w:val="28"/>
          <w:szCs w:val="28"/>
        </w:rPr>
        <w:t xml:space="preserve">第二期： </w:t>
      </w:r>
      <w:r>
        <w:rPr>
          <w:rFonts w:hint="eastAsia"/>
          <w:color w:val="auto"/>
          <w:sz w:val="28"/>
          <w:szCs w:val="28"/>
          <w:u w:val="single"/>
        </w:rPr>
        <w:t>202</w:t>
      </w:r>
      <w:r>
        <w:rPr>
          <w:rFonts w:hint="eastAsia"/>
          <w:color w:val="auto"/>
          <w:sz w:val="28"/>
          <w:szCs w:val="28"/>
          <w:u w:val="single"/>
          <w:lang w:val="en-US" w:eastAsia="zh-CN"/>
        </w:rPr>
        <w:t>3</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 xml:space="preserve">万元； </w:t>
      </w:r>
    </w:p>
    <w:p>
      <w:pPr>
        <w:spacing w:line="580" w:lineRule="exact"/>
        <w:ind w:firstLine="700"/>
        <w:rPr>
          <w:color w:val="auto"/>
          <w:sz w:val="28"/>
          <w:szCs w:val="28"/>
          <w:u w:val="single"/>
        </w:rPr>
      </w:pPr>
      <w:r>
        <w:rPr>
          <w:rFonts w:hint="eastAsia"/>
          <w:color w:val="auto"/>
          <w:sz w:val="28"/>
          <w:szCs w:val="28"/>
        </w:rPr>
        <w:t>第三期：</w:t>
      </w:r>
      <w:r>
        <w:rPr>
          <w:rFonts w:hint="eastAsia"/>
          <w:color w:val="auto"/>
          <w:sz w:val="28"/>
          <w:szCs w:val="28"/>
          <w:u w:val="single"/>
        </w:rPr>
        <w:t xml:space="preserve"> 202</w:t>
      </w:r>
      <w:r>
        <w:rPr>
          <w:rFonts w:hint="eastAsia"/>
          <w:color w:val="auto"/>
          <w:sz w:val="28"/>
          <w:szCs w:val="28"/>
          <w:u w:val="single"/>
          <w:lang w:val="en-US" w:eastAsia="zh-CN"/>
        </w:rPr>
        <w:t>4</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580" w:lineRule="exact"/>
        <w:ind w:firstLine="700"/>
        <w:rPr>
          <w:color w:val="auto"/>
          <w:sz w:val="28"/>
          <w:szCs w:val="28"/>
          <w:u w:val="single"/>
        </w:rPr>
      </w:pPr>
      <w:r>
        <w:rPr>
          <w:rFonts w:hint="eastAsia"/>
          <w:color w:val="auto"/>
          <w:sz w:val="28"/>
          <w:szCs w:val="28"/>
        </w:rPr>
        <w:t>第四期：</w:t>
      </w:r>
      <w:r>
        <w:rPr>
          <w:rFonts w:hint="eastAsia"/>
          <w:color w:val="auto"/>
          <w:sz w:val="28"/>
          <w:szCs w:val="28"/>
          <w:u w:val="single"/>
        </w:rPr>
        <w:t xml:space="preserve"> 202</w:t>
      </w:r>
      <w:r>
        <w:rPr>
          <w:rFonts w:hint="eastAsia"/>
          <w:color w:val="auto"/>
          <w:sz w:val="28"/>
          <w:szCs w:val="28"/>
          <w:u w:val="single"/>
          <w:lang w:val="en-US" w:eastAsia="zh-CN"/>
        </w:rPr>
        <w:t>5</w:t>
      </w:r>
      <w:r>
        <w:rPr>
          <w:rFonts w:hint="eastAsia"/>
          <w:color w:val="auto"/>
          <w:sz w:val="28"/>
          <w:szCs w:val="28"/>
          <w:u w:val="single"/>
        </w:rPr>
        <w:t xml:space="preserve">年 </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580" w:lineRule="exact"/>
        <w:ind w:firstLine="700"/>
        <w:rPr>
          <w:color w:val="auto"/>
          <w:sz w:val="28"/>
          <w:szCs w:val="28"/>
          <w:u w:val="single"/>
        </w:rPr>
      </w:pPr>
      <w:r>
        <w:rPr>
          <w:rFonts w:hint="eastAsia"/>
          <w:color w:val="auto"/>
          <w:sz w:val="28"/>
          <w:szCs w:val="28"/>
        </w:rPr>
        <w:t>第五期：</w:t>
      </w:r>
      <w:r>
        <w:rPr>
          <w:rFonts w:hint="eastAsia"/>
          <w:color w:val="auto"/>
          <w:sz w:val="28"/>
          <w:szCs w:val="28"/>
          <w:u w:val="single"/>
        </w:rPr>
        <w:t xml:space="preserve"> 202</w:t>
      </w:r>
      <w:r>
        <w:rPr>
          <w:rFonts w:hint="eastAsia"/>
          <w:color w:val="auto"/>
          <w:sz w:val="28"/>
          <w:szCs w:val="28"/>
          <w:u w:val="single"/>
          <w:lang w:val="en-US" w:eastAsia="zh-CN"/>
        </w:rPr>
        <w:t>6</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580" w:lineRule="exact"/>
        <w:ind w:firstLine="700"/>
        <w:rPr>
          <w:color w:val="auto"/>
          <w:sz w:val="28"/>
          <w:szCs w:val="28"/>
          <w:u w:val="single"/>
        </w:rPr>
      </w:pPr>
      <w:r>
        <w:rPr>
          <w:rFonts w:hint="eastAsia"/>
          <w:color w:val="auto"/>
          <w:sz w:val="28"/>
          <w:szCs w:val="28"/>
        </w:rPr>
        <w:t>第六期：</w:t>
      </w:r>
      <w:r>
        <w:rPr>
          <w:rFonts w:hint="eastAsia"/>
          <w:color w:val="auto"/>
          <w:sz w:val="28"/>
          <w:szCs w:val="28"/>
          <w:u w:val="single"/>
        </w:rPr>
        <w:t xml:space="preserve"> 202</w:t>
      </w:r>
      <w:r>
        <w:rPr>
          <w:rFonts w:hint="eastAsia"/>
          <w:color w:val="auto"/>
          <w:sz w:val="28"/>
          <w:szCs w:val="28"/>
          <w:u w:val="single"/>
          <w:lang w:val="en-US" w:eastAsia="zh-CN"/>
        </w:rPr>
        <w:t>7</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580" w:lineRule="exact"/>
        <w:ind w:firstLine="700"/>
        <w:rPr>
          <w:color w:val="auto"/>
          <w:sz w:val="28"/>
          <w:szCs w:val="28"/>
          <w:u w:val="single"/>
        </w:rPr>
      </w:pPr>
      <w:r>
        <w:rPr>
          <w:rFonts w:hint="eastAsia"/>
          <w:color w:val="auto"/>
          <w:sz w:val="28"/>
          <w:szCs w:val="28"/>
        </w:rPr>
        <w:t>第七期：</w:t>
      </w:r>
      <w:r>
        <w:rPr>
          <w:rFonts w:hint="eastAsia"/>
          <w:color w:val="auto"/>
          <w:sz w:val="28"/>
          <w:szCs w:val="28"/>
          <w:u w:val="single"/>
        </w:rPr>
        <w:t xml:space="preserve"> 202</w:t>
      </w:r>
      <w:r>
        <w:rPr>
          <w:rFonts w:hint="eastAsia"/>
          <w:color w:val="auto"/>
          <w:sz w:val="28"/>
          <w:szCs w:val="28"/>
          <w:u w:val="single"/>
          <w:lang w:val="en-US" w:eastAsia="zh-CN"/>
        </w:rPr>
        <w:t>8</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580" w:lineRule="exact"/>
        <w:ind w:firstLine="700"/>
        <w:rPr>
          <w:color w:val="auto"/>
          <w:sz w:val="28"/>
          <w:szCs w:val="28"/>
          <w:u w:val="single"/>
        </w:rPr>
      </w:pPr>
      <w:r>
        <w:rPr>
          <w:rFonts w:hint="eastAsia"/>
          <w:color w:val="auto"/>
          <w:sz w:val="28"/>
          <w:szCs w:val="28"/>
        </w:rPr>
        <w:t>第八期：</w:t>
      </w:r>
      <w:r>
        <w:rPr>
          <w:rFonts w:hint="eastAsia"/>
          <w:color w:val="auto"/>
          <w:sz w:val="28"/>
          <w:szCs w:val="28"/>
          <w:u w:val="single"/>
        </w:rPr>
        <w:t xml:space="preserve"> 202</w:t>
      </w:r>
      <w:r>
        <w:rPr>
          <w:rFonts w:hint="eastAsia"/>
          <w:color w:val="auto"/>
          <w:sz w:val="28"/>
          <w:szCs w:val="28"/>
          <w:u w:val="single"/>
          <w:lang w:val="en-US" w:eastAsia="zh-CN"/>
        </w:rPr>
        <w:t>9</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 xml:space="preserve">万元； </w:t>
      </w:r>
    </w:p>
    <w:p>
      <w:pPr>
        <w:spacing w:line="580" w:lineRule="exact"/>
        <w:ind w:firstLine="700"/>
        <w:rPr>
          <w:color w:val="auto"/>
          <w:sz w:val="28"/>
          <w:szCs w:val="28"/>
          <w:u w:val="single"/>
        </w:rPr>
      </w:pPr>
      <w:r>
        <w:rPr>
          <w:rFonts w:hint="eastAsia"/>
          <w:color w:val="auto"/>
          <w:sz w:val="28"/>
          <w:szCs w:val="28"/>
        </w:rPr>
        <w:t>第九期：</w:t>
      </w:r>
      <w:r>
        <w:rPr>
          <w:rFonts w:hint="eastAsia"/>
          <w:color w:val="auto"/>
          <w:sz w:val="28"/>
          <w:szCs w:val="28"/>
          <w:u w:val="single"/>
        </w:rPr>
        <w:t xml:space="preserve"> 20</w:t>
      </w:r>
      <w:r>
        <w:rPr>
          <w:rFonts w:hint="eastAsia"/>
          <w:color w:val="auto"/>
          <w:sz w:val="28"/>
          <w:szCs w:val="28"/>
          <w:u w:val="single"/>
          <w:lang w:val="en-US" w:eastAsia="zh-CN"/>
        </w:rPr>
        <w:t>30</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640" w:lineRule="exact"/>
        <w:ind w:firstLine="700"/>
        <w:rPr>
          <w:color w:val="auto"/>
          <w:sz w:val="28"/>
          <w:szCs w:val="28"/>
          <w:u w:val="single"/>
        </w:rPr>
      </w:pPr>
      <w:r>
        <w:rPr>
          <w:rFonts w:hint="eastAsia"/>
          <w:color w:val="auto"/>
          <w:sz w:val="28"/>
          <w:szCs w:val="28"/>
        </w:rPr>
        <w:t>第十期：</w:t>
      </w:r>
      <w:r>
        <w:rPr>
          <w:rFonts w:hint="eastAsia"/>
          <w:color w:val="auto"/>
          <w:sz w:val="28"/>
          <w:szCs w:val="28"/>
          <w:u w:val="single"/>
        </w:rPr>
        <w:t xml:space="preserve"> 203</w:t>
      </w:r>
      <w:r>
        <w:rPr>
          <w:rFonts w:hint="eastAsia"/>
          <w:color w:val="auto"/>
          <w:sz w:val="28"/>
          <w:szCs w:val="28"/>
          <w:u w:val="single"/>
          <w:lang w:val="en-US" w:eastAsia="zh-CN"/>
        </w:rPr>
        <w:t>1</w:t>
      </w:r>
      <w:r>
        <w:rPr>
          <w:rFonts w:hint="eastAsia"/>
          <w:color w:val="auto"/>
          <w:sz w:val="28"/>
          <w:szCs w:val="28"/>
          <w:u w:val="single"/>
        </w:rPr>
        <w:t>年</w:t>
      </w:r>
      <w:r>
        <w:rPr>
          <w:rFonts w:hint="eastAsia"/>
          <w:color w:val="auto"/>
          <w:sz w:val="28"/>
          <w:szCs w:val="28"/>
          <w:u w:val="single"/>
          <w:lang w:val="en-US" w:eastAsia="zh-CN"/>
        </w:rPr>
        <w:t xml:space="preserve">  </w:t>
      </w:r>
      <w:r>
        <w:rPr>
          <w:rFonts w:hint="eastAsia"/>
          <w:color w:val="auto"/>
          <w:sz w:val="28"/>
          <w:szCs w:val="28"/>
          <w:u w:val="single"/>
        </w:rPr>
        <w:t>月</w:t>
      </w:r>
      <w:r>
        <w:rPr>
          <w:rFonts w:hint="eastAsia"/>
          <w:color w:val="auto"/>
          <w:sz w:val="28"/>
          <w:szCs w:val="28"/>
          <w:u w:val="single"/>
          <w:lang w:val="en-US" w:eastAsia="zh-CN"/>
        </w:rPr>
        <w:t xml:space="preserve">  </w:t>
      </w:r>
      <w:r>
        <w:rPr>
          <w:rFonts w:hint="eastAsia"/>
          <w:color w:val="auto"/>
          <w:sz w:val="28"/>
          <w:szCs w:val="28"/>
          <w:u w:val="single"/>
        </w:rPr>
        <w:t>日前        金额：</w:t>
      </w:r>
      <w:r>
        <w:rPr>
          <w:rFonts w:hint="eastAsia"/>
          <w:color w:val="auto"/>
          <w:sz w:val="28"/>
          <w:szCs w:val="28"/>
          <w:u w:val="single"/>
          <w:lang w:val="en-US" w:eastAsia="zh-CN"/>
        </w:rPr>
        <w:t xml:space="preserve">  </w:t>
      </w:r>
      <w:r>
        <w:rPr>
          <w:rFonts w:hint="eastAsia"/>
          <w:color w:val="auto"/>
          <w:sz w:val="28"/>
          <w:szCs w:val="28"/>
          <w:u w:val="single"/>
        </w:rPr>
        <w:t>万元；</w:t>
      </w:r>
    </w:p>
    <w:p>
      <w:pPr>
        <w:spacing w:line="640" w:lineRule="exact"/>
        <w:ind w:firstLine="843" w:firstLineChars="300"/>
        <w:rPr>
          <w:rFonts w:ascii="黑体" w:hAnsi="宋体" w:eastAsia="黑体" w:cs="黑体"/>
        </w:rPr>
      </w:pPr>
      <w:r>
        <w:rPr>
          <w:rFonts w:hint="eastAsia"/>
          <w:b/>
          <w:sz w:val="28"/>
          <w:szCs w:val="28"/>
        </w:rPr>
        <w:t>第</w:t>
      </w:r>
      <w:r>
        <w:rPr>
          <w:rFonts w:hint="eastAsia"/>
          <w:b/>
          <w:sz w:val="28"/>
          <w:szCs w:val="28"/>
          <w:lang w:val="en-US" w:eastAsia="zh-CN"/>
        </w:rPr>
        <w:t>九</w:t>
      </w:r>
      <w:r>
        <w:rPr>
          <w:rFonts w:hint="eastAsia"/>
          <w:b/>
          <w:sz w:val="28"/>
          <w:szCs w:val="28"/>
        </w:rPr>
        <w:t xml:space="preserve">条 </w:t>
      </w:r>
      <w:r>
        <w:rPr>
          <w:rFonts w:hint="eastAsia"/>
          <w:sz w:val="28"/>
          <w:szCs w:val="28"/>
        </w:rPr>
        <w:t>受让人应在合同签订后</w:t>
      </w:r>
      <w:r>
        <w:rPr>
          <w:rFonts w:hint="eastAsia"/>
          <w:b/>
          <w:sz w:val="28"/>
          <w:szCs w:val="28"/>
          <w:u w:val="single"/>
        </w:rPr>
        <w:t xml:space="preserve"> 15</w:t>
      </w:r>
      <w:r>
        <w:rPr>
          <w:rFonts w:hint="eastAsia"/>
          <w:sz w:val="28"/>
          <w:szCs w:val="28"/>
        </w:rPr>
        <w:t>个工作日内到市级矿业权登记管理机关申请办理采矿权登记手续。经黑龙江省自然资源厅批准和自然资源部配号，发放中华人民共和国采矿许可证。受让人在取得采矿许可证后，须具备其他相关法定条件后方可实施开采作业。</w:t>
      </w:r>
    </w:p>
    <w:p>
      <w:pPr>
        <w:pStyle w:val="2"/>
        <w:spacing w:line="640" w:lineRule="exact"/>
        <w:jc w:val="center"/>
        <w:rPr>
          <w:sz w:val="28"/>
          <w:szCs w:val="28"/>
        </w:rPr>
      </w:pPr>
      <w:r>
        <w:rPr>
          <w:rFonts w:hint="eastAsia" w:ascii="黑体" w:hAnsi="宋体" w:eastAsia="黑体" w:cs="黑体"/>
        </w:rPr>
        <w:t>第五章</w:t>
      </w:r>
      <w:r>
        <w:rPr>
          <w:rFonts w:ascii="黑体" w:hAnsi="宋体" w:eastAsia="黑体" w:cs="黑体"/>
        </w:rPr>
        <w:t xml:space="preserve">  </w:t>
      </w:r>
      <w:r>
        <w:rPr>
          <w:rFonts w:hint="eastAsia" w:ascii="黑体" w:hAnsi="宋体" w:eastAsia="黑体" w:cs="黑体"/>
        </w:rPr>
        <w:t>双方权利和义务</w:t>
      </w:r>
    </w:p>
    <w:p>
      <w:pPr>
        <w:spacing w:line="640" w:lineRule="exact"/>
        <w:ind w:firstLine="843" w:firstLineChars="300"/>
        <w:rPr>
          <w:sz w:val="28"/>
          <w:szCs w:val="28"/>
        </w:rPr>
      </w:pPr>
      <w:r>
        <w:rPr>
          <w:rFonts w:hint="eastAsia"/>
          <w:b/>
          <w:color w:val="auto"/>
          <w:sz w:val="28"/>
          <w:szCs w:val="28"/>
        </w:rPr>
        <w:t>第十条</w:t>
      </w:r>
      <w:r>
        <w:rPr>
          <w:rFonts w:hint="eastAsia"/>
          <w:b/>
          <w:color w:val="FF0000"/>
          <w:sz w:val="28"/>
          <w:szCs w:val="28"/>
        </w:rPr>
        <w:t xml:space="preserve"> </w:t>
      </w:r>
      <w:r>
        <w:rPr>
          <w:rFonts w:hint="eastAsia"/>
          <w:sz w:val="28"/>
          <w:szCs w:val="28"/>
        </w:rPr>
        <w:t>出让人权利</w:t>
      </w:r>
    </w:p>
    <w:p>
      <w:pPr>
        <w:spacing w:line="640" w:lineRule="exact"/>
        <w:ind w:firstLine="700"/>
        <w:rPr>
          <w:sz w:val="28"/>
          <w:szCs w:val="28"/>
        </w:rPr>
      </w:pPr>
      <w:r>
        <w:rPr>
          <w:rFonts w:hint="eastAsia"/>
          <w:sz w:val="28"/>
          <w:szCs w:val="28"/>
        </w:rPr>
        <w:t>（一）受让人在正常情况下未按照本合同约定缴纳采矿权出让收益（价款）或不按照规定参加采矿权信息公示管理、备案、拒绝接受监督检查以及弄虚作假的，出让人有权解除合同，受让人先期已经缴纳的采矿权出让收益不予返还；</w:t>
      </w:r>
    </w:p>
    <w:p>
      <w:pPr>
        <w:spacing w:line="640" w:lineRule="exact"/>
        <w:ind w:firstLine="700"/>
        <w:rPr>
          <w:sz w:val="28"/>
          <w:szCs w:val="28"/>
        </w:rPr>
      </w:pPr>
      <w:r>
        <w:rPr>
          <w:rFonts w:hint="eastAsia"/>
          <w:sz w:val="28"/>
          <w:szCs w:val="28"/>
        </w:rPr>
        <w:t>（二）本合同规定的出让期限届满，采矿权人未依法申请采矿权延续登记，或者申请采矿权延续登记未获批准的，采矿许可证自行废止，出让人有权无偿收回该采矿权；</w:t>
      </w:r>
    </w:p>
    <w:p>
      <w:pPr>
        <w:spacing w:line="640" w:lineRule="exact"/>
        <w:ind w:firstLine="700"/>
        <w:rPr>
          <w:sz w:val="28"/>
          <w:szCs w:val="28"/>
        </w:rPr>
      </w:pPr>
      <w:r>
        <w:rPr>
          <w:rFonts w:hint="eastAsia"/>
          <w:sz w:val="28"/>
          <w:szCs w:val="28"/>
        </w:rPr>
        <w:t>（三）因国家重大建设项目需提前结束本合同，采矿许可证自行废止，矿业权登记管理机关有权依法办理注销手续；</w:t>
      </w:r>
    </w:p>
    <w:p>
      <w:pPr>
        <w:spacing w:line="640" w:lineRule="exact"/>
        <w:ind w:firstLine="700"/>
        <w:rPr>
          <w:sz w:val="28"/>
          <w:szCs w:val="28"/>
        </w:rPr>
      </w:pPr>
      <w:r>
        <w:rPr>
          <w:rFonts w:hint="eastAsia"/>
          <w:b/>
          <w:color w:val="auto"/>
          <w:sz w:val="28"/>
          <w:szCs w:val="28"/>
        </w:rPr>
        <w:t>第十</w:t>
      </w:r>
      <w:r>
        <w:rPr>
          <w:rFonts w:hint="eastAsia"/>
          <w:b/>
          <w:color w:val="auto"/>
          <w:sz w:val="28"/>
          <w:szCs w:val="28"/>
          <w:lang w:val="en-US" w:eastAsia="zh-CN"/>
        </w:rPr>
        <w:t>一</w:t>
      </w:r>
      <w:r>
        <w:rPr>
          <w:rFonts w:hint="eastAsia"/>
          <w:b/>
          <w:color w:val="auto"/>
          <w:sz w:val="28"/>
          <w:szCs w:val="28"/>
        </w:rPr>
        <w:t>条</w:t>
      </w:r>
      <w:r>
        <w:rPr>
          <w:rFonts w:hint="eastAsia"/>
          <w:color w:val="auto"/>
          <w:sz w:val="28"/>
          <w:szCs w:val="28"/>
        </w:rPr>
        <w:t xml:space="preserve"> 出</w:t>
      </w:r>
      <w:r>
        <w:rPr>
          <w:rFonts w:hint="eastAsia"/>
          <w:sz w:val="28"/>
          <w:szCs w:val="28"/>
        </w:rPr>
        <w:t>让人义务</w:t>
      </w:r>
    </w:p>
    <w:p>
      <w:pPr>
        <w:spacing w:line="640" w:lineRule="exact"/>
        <w:ind w:firstLine="700"/>
        <w:rPr>
          <w:sz w:val="28"/>
          <w:szCs w:val="28"/>
        </w:rPr>
      </w:pPr>
      <w:r>
        <w:rPr>
          <w:rFonts w:hint="eastAsia"/>
          <w:sz w:val="28"/>
          <w:szCs w:val="28"/>
        </w:rPr>
        <w:t>（一）未经受让人同意，矿业权登记管理机关不得在采矿许可证规定的矿区范围内许可他人的矿业权申请；</w:t>
      </w:r>
    </w:p>
    <w:p>
      <w:pPr>
        <w:spacing w:line="640" w:lineRule="exact"/>
        <w:ind w:firstLine="700"/>
        <w:rPr>
          <w:sz w:val="28"/>
          <w:szCs w:val="28"/>
        </w:rPr>
      </w:pPr>
      <w:r>
        <w:rPr>
          <w:rFonts w:hint="eastAsia"/>
          <w:sz w:val="28"/>
          <w:szCs w:val="28"/>
        </w:rPr>
        <w:t>（二）采矿权作为用益物权，出让人应当依法维护受让人应当享有的合法权益；</w:t>
      </w:r>
    </w:p>
    <w:p>
      <w:pPr>
        <w:spacing w:line="640" w:lineRule="exact"/>
        <w:ind w:firstLine="700"/>
        <w:rPr>
          <w:sz w:val="28"/>
          <w:szCs w:val="28"/>
        </w:rPr>
      </w:pPr>
      <w:r>
        <w:rPr>
          <w:rFonts w:hint="eastAsia"/>
          <w:b/>
          <w:color w:val="auto"/>
          <w:sz w:val="28"/>
          <w:szCs w:val="28"/>
        </w:rPr>
        <w:t>第十</w:t>
      </w:r>
      <w:r>
        <w:rPr>
          <w:rFonts w:hint="eastAsia"/>
          <w:b/>
          <w:color w:val="auto"/>
          <w:sz w:val="28"/>
          <w:szCs w:val="28"/>
          <w:lang w:val="en-US" w:eastAsia="zh-CN"/>
        </w:rPr>
        <w:t>二</w:t>
      </w:r>
      <w:r>
        <w:rPr>
          <w:rFonts w:hint="eastAsia"/>
          <w:b/>
          <w:color w:val="auto"/>
          <w:sz w:val="28"/>
          <w:szCs w:val="28"/>
        </w:rPr>
        <w:t>条</w:t>
      </w:r>
      <w:r>
        <w:rPr>
          <w:rFonts w:hint="eastAsia"/>
          <w:color w:val="auto"/>
          <w:sz w:val="28"/>
          <w:szCs w:val="28"/>
        </w:rPr>
        <w:t xml:space="preserve"> </w:t>
      </w:r>
      <w:r>
        <w:rPr>
          <w:rFonts w:hint="eastAsia"/>
          <w:sz w:val="28"/>
          <w:szCs w:val="28"/>
        </w:rPr>
        <w:t>受让人权利</w:t>
      </w:r>
    </w:p>
    <w:p>
      <w:pPr>
        <w:spacing w:line="640" w:lineRule="exact"/>
        <w:ind w:firstLine="700"/>
        <w:rPr>
          <w:sz w:val="28"/>
          <w:szCs w:val="28"/>
        </w:rPr>
      </w:pPr>
      <w:r>
        <w:rPr>
          <w:rFonts w:hint="eastAsia"/>
          <w:sz w:val="28"/>
          <w:szCs w:val="28"/>
        </w:rPr>
        <w:t>（一）有权按照采矿许可证规定矿区范围内进行煤炭资源开采；</w:t>
      </w:r>
    </w:p>
    <w:p>
      <w:pPr>
        <w:spacing w:line="640" w:lineRule="exact"/>
        <w:ind w:firstLine="700"/>
        <w:rPr>
          <w:sz w:val="28"/>
          <w:szCs w:val="28"/>
        </w:rPr>
      </w:pPr>
      <w:r>
        <w:rPr>
          <w:rFonts w:hint="eastAsia"/>
          <w:sz w:val="28"/>
          <w:szCs w:val="28"/>
        </w:rPr>
        <w:t>（二）经依法批准，可以进行采矿权延续、抵押或者注销登记。</w:t>
      </w:r>
    </w:p>
    <w:p>
      <w:pPr>
        <w:spacing w:line="640" w:lineRule="exact"/>
        <w:ind w:firstLine="700"/>
        <w:rPr>
          <w:sz w:val="28"/>
          <w:szCs w:val="28"/>
        </w:rPr>
      </w:pPr>
      <w:r>
        <w:rPr>
          <w:rFonts w:hint="eastAsia"/>
          <w:b/>
          <w:color w:val="auto"/>
          <w:sz w:val="28"/>
          <w:szCs w:val="28"/>
        </w:rPr>
        <w:t>第十</w:t>
      </w:r>
      <w:r>
        <w:rPr>
          <w:rFonts w:hint="eastAsia"/>
          <w:b/>
          <w:color w:val="auto"/>
          <w:sz w:val="28"/>
          <w:szCs w:val="28"/>
          <w:lang w:val="en-US" w:eastAsia="zh-CN"/>
        </w:rPr>
        <w:t>三</w:t>
      </w:r>
      <w:r>
        <w:rPr>
          <w:rFonts w:hint="eastAsia"/>
          <w:b/>
          <w:color w:val="auto"/>
          <w:sz w:val="28"/>
          <w:szCs w:val="28"/>
        </w:rPr>
        <w:t>条</w:t>
      </w:r>
      <w:r>
        <w:rPr>
          <w:rFonts w:hint="eastAsia"/>
          <w:color w:val="auto"/>
          <w:sz w:val="28"/>
          <w:szCs w:val="28"/>
        </w:rPr>
        <w:t xml:space="preserve"> </w:t>
      </w:r>
      <w:r>
        <w:rPr>
          <w:rFonts w:hint="eastAsia"/>
          <w:sz w:val="28"/>
          <w:szCs w:val="28"/>
        </w:rPr>
        <w:t>受让人义务</w:t>
      </w:r>
    </w:p>
    <w:p>
      <w:pPr>
        <w:spacing w:line="640" w:lineRule="exact"/>
        <w:ind w:firstLine="700"/>
        <w:jc w:val="left"/>
        <w:rPr>
          <w:sz w:val="28"/>
          <w:szCs w:val="28"/>
        </w:rPr>
      </w:pPr>
      <w:r>
        <w:rPr>
          <w:rFonts w:hint="eastAsia"/>
          <w:sz w:val="28"/>
          <w:szCs w:val="28"/>
        </w:rPr>
        <w:t>（一）采矿权受让人取得采矿权，必须按照有关法律法规，在合同约定的时间内按期足额缴纳本合同约定的采矿权出让收益（价款）；</w:t>
      </w:r>
      <w:r>
        <w:rPr>
          <w:rFonts w:hint="eastAsia" w:ascii="仿宋_GB2312" w:hAnsi="宋体" w:eastAsia="仿宋_GB2312" w:cs="宋体"/>
          <w:color w:val="333333"/>
          <w:kern w:val="0"/>
          <w:sz w:val="32"/>
          <w:szCs w:val="32"/>
          <w:shd w:val="clear" w:color="auto" w:fill="FFFFFF"/>
        </w:rPr>
        <w:t xml:space="preserve"> </w:t>
      </w:r>
    </w:p>
    <w:p>
      <w:pPr>
        <w:spacing w:line="640" w:lineRule="exact"/>
        <w:ind w:firstLine="700"/>
        <w:rPr>
          <w:sz w:val="28"/>
          <w:szCs w:val="28"/>
        </w:rPr>
      </w:pPr>
      <w:r>
        <w:rPr>
          <w:rFonts w:hint="eastAsia"/>
          <w:sz w:val="28"/>
          <w:szCs w:val="28"/>
        </w:rPr>
        <w:t>（二）采矿权受让人在采矿许可证划定的矿区范围内，按照煤炭资源开发利用方案，采用科学的方法进行煤炭资源开采，依法合理利用矿产资源，认真执行“三率”指标，依法保护当地的生态及矿山地质环境；</w:t>
      </w:r>
    </w:p>
    <w:p>
      <w:pPr>
        <w:spacing w:line="640" w:lineRule="exact"/>
        <w:ind w:firstLine="700"/>
        <w:rPr>
          <w:sz w:val="28"/>
          <w:szCs w:val="28"/>
        </w:rPr>
      </w:pPr>
      <w:r>
        <w:rPr>
          <w:rFonts w:hint="eastAsia"/>
          <w:sz w:val="28"/>
          <w:szCs w:val="28"/>
        </w:rPr>
        <w:t>（三）采矿权受让人要严格执行土地复垦和矿山地质环境恢复治理方案，煤炭资源停止开采前，应当按照国家有关规定闭坑，封堵、回填或者采取其它措施消除安全隐患，及时提交地质资料信息，进行土地复垦和矿山地质环境恢复治理工作；</w:t>
      </w:r>
    </w:p>
    <w:p>
      <w:pPr>
        <w:spacing w:line="640" w:lineRule="exact"/>
        <w:ind w:firstLine="700"/>
        <w:rPr>
          <w:color w:val="FF0000"/>
          <w:sz w:val="28"/>
          <w:szCs w:val="28"/>
        </w:rPr>
      </w:pPr>
      <w:r>
        <w:rPr>
          <w:rFonts w:hint="eastAsia"/>
          <w:sz w:val="28"/>
          <w:szCs w:val="28"/>
        </w:rPr>
        <w:t>（四）受让人在采矿权规定范围内所进行的开发、利用、经营矿产品的活动，应遵守中华人民共和国法律、法规及黑龙江省的有关规定，并办理相关手续，履行采矿权人义务，并不得损害公共利益。</w:t>
      </w:r>
    </w:p>
    <w:p>
      <w:pPr>
        <w:pStyle w:val="2"/>
        <w:spacing w:line="640" w:lineRule="exact"/>
        <w:jc w:val="center"/>
        <w:rPr>
          <w:rFonts w:ascii="黑体" w:hAnsi="宋体" w:eastAsia="黑体" w:cs="黑体"/>
        </w:rPr>
      </w:pPr>
      <w:r>
        <w:rPr>
          <w:rFonts w:hint="eastAsia" w:ascii="黑体" w:hAnsi="宋体" w:eastAsia="黑体" w:cs="黑体"/>
        </w:rPr>
        <w:t>第六章</w:t>
      </w:r>
      <w:r>
        <w:rPr>
          <w:rFonts w:ascii="黑体" w:hAnsi="宋体" w:eastAsia="黑体" w:cs="黑体"/>
        </w:rPr>
        <w:t xml:space="preserve">  </w:t>
      </w:r>
      <w:r>
        <w:rPr>
          <w:rFonts w:hint="eastAsia" w:ascii="黑体" w:hAnsi="宋体" w:eastAsia="黑体" w:cs="黑体"/>
        </w:rPr>
        <w:t>法律效力</w:t>
      </w:r>
    </w:p>
    <w:p>
      <w:pPr>
        <w:spacing w:line="640" w:lineRule="exact"/>
        <w:ind w:firstLine="700"/>
        <w:rPr>
          <w:sz w:val="28"/>
          <w:szCs w:val="28"/>
        </w:rPr>
      </w:pPr>
      <w:r>
        <w:rPr>
          <w:rFonts w:hint="eastAsia"/>
          <w:b/>
          <w:color w:val="auto"/>
          <w:sz w:val="28"/>
          <w:szCs w:val="28"/>
        </w:rPr>
        <w:t>第十</w:t>
      </w:r>
      <w:r>
        <w:rPr>
          <w:rFonts w:hint="eastAsia"/>
          <w:b/>
          <w:color w:val="auto"/>
          <w:sz w:val="28"/>
          <w:szCs w:val="28"/>
          <w:lang w:val="en-US" w:eastAsia="zh-CN"/>
        </w:rPr>
        <w:t>四</w:t>
      </w:r>
      <w:r>
        <w:rPr>
          <w:rFonts w:hint="eastAsia"/>
          <w:b/>
          <w:color w:val="auto"/>
          <w:sz w:val="28"/>
          <w:szCs w:val="28"/>
        </w:rPr>
        <w:t>条</w:t>
      </w:r>
      <w:r>
        <w:rPr>
          <w:rFonts w:hint="eastAsia"/>
          <w:b/>
          <w:color w:val="FF0000"/>
          <w:sz w:val="28"/>
          <w:szCs w:val="28"/>
        </w:rPr>
        <w:t xml:space="preserve"> </w:t>
      </w:r>
      <w:r>
        <w:rPr>
          <w:rFonts w:hint="eastAsia"/>
          <w:sz w:val="28"/>
          <w:szCs w:val="28"/>
        </w:rPr>
        <w:t>本合同于双方签字盖章之日起生效，本合同一式八份，双方各执四份。</w:t>
      </w:r>
      <w:r>
        <w:rPr>
          <w:sz w:val="28"/>
          <w:szCs w:val="28"/>
        </w:rPr>
        <w:t xml:space="preserve"> </w:t>
      </w:r>
    </w:p>
    <w:p>
      <w:pPr>
        <w:spacing w:line="640" w:lineRule="exact"/>
        <w:ind w:firstLine="700"/>
        <w:rPr>
          <w:sz w:val="28"/>
          <w:szCs w:val="28"/>
        </w:rPr>
      </w:pPr>
      <w:r>
        <w:rPr>
          <w:rFonts w:hint="eastAsia"/>
          <w:b/>
          <w:color w:val="auto"/>
          <w:sz w:val="28"/>
          <w:szCs w:val="28"/>
        </w:rPr>
        <w:t>第十</w:t>
      </w:r>
      <w:r>
        <w:rPr>
          <w:rFonts w:hint="eastAsia"/>
          <w:b/>
          <w:color w:val="auto"/>
          <w:sz w:val="28"/>
          <w:szCs w:val="28"/>
          <w:lang w:val="en-US" w:eastAsia="zh-CN"/>
        </w:rPr>
        <w:t>五</w:t>
      </w:r>
      <w:r>
        <w:rPr>
          <w:rFonts w:hint="eastAsia"/>
          <w:b/>
          <w:color w:val="auto"/>
          <w:sz w:val="28"/>
          <w:szCs w:val="28"/>
        </w:rPr>
        <w:t>条</w:t>
      </w:r>
      <w:r>
        <w:rPr>
          <w:rFonts w:hint="eastAsia"/>
          <w:color w:val="auto"/>
          <w:sz w:val="28"/>
          <w:szCs w:val="28"/>
        </w:rPr>
        <w:t>  本合</w:t>
      </w:r>
      <w:r>
        <w:rPr>
          <w:rFonts w:hint="eastAsia"/>
          <w:sz w:val="28"/>
          <w:szCs w:val="28"/>
        </w:rPr>
        <w:t>同订立、效力、解释、履行及争议的解决均受中华人民共和国法律的保护和管辖，本合同未尽事宜以及与国家法律规定相抵触的，按照国家颁布的法律规定和政策执行。</w:t>
      </w:r>
    </w:p>
    <w:p>
      <w:pPr>
        <w:ind w:firstLine="700"/>
        <w:rPr>
          <w:rFonts w:hint="eastAsia"/>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ind w:firstLine="700"/>
        <w:rPr>
          <w:b/>
          <w:sz w:val="28"/>
          <w:szCs w:val="28"/>
        </w:rPr>
      </w:pPr>
    </w:p>
    <w:p>
      <w:pPr>
        <w:rPr>
          <w:b/>
          <w:sz w:val="28"/>
          <w:szCs w:val="28"/>
        </w:rPr>
      </w:pPr>
    </w:p>
    <w:p>
      <w:pPr>
        <w:ind w:firstLine="700"/>
        <w:rPr>
          <w:rFonts w:hint="eastAsia"/>
          <w:b/>
          <w:sz w:val="28"/>
          <w:szCs w:val="28"/>
        </w:rPr>
      </w:pPr>
    </w:p>
    <w:p>
      <w:pPr>
        <w:ind w:firstLine="700"/>
        <w:rPr>
          <w:rFonts w:hint="default" w:eastAsiaTheme="minorEastAsia"/>
          <w:b/>
          <w:sz w:val="28"/>
          <w:szCs w:val="28"/>
          <w:u w:val="single"/>
          <w:lang w:val="en-US" w:eastAsia="zh-CN"/>
        </w:rPr>
      </w:pPr>
      <w:r>
        <w:rPr>
          <w:rFonts w:hint="eastAsia"/>
          <w:b/>
          <w:sz w:val="28"/>
          <w:szCs w:val="28"/>
        </w:rPr>
        <w:t>出让人（签章）：</w:t>
      </w:r>
      <w:r>
        <w:rPr>
          <w:rFonts w:hint="eastAsia"/>
          <w:b/>
          <w:sz w:val="28"/>
          <w:szCs w:val="28"/>
          <w:u w:val="single"/>
          <w:lang w:val="en-US" w:eastAsia="zh-CN"/>
        </w:rPr>
        <w:t xml:space="preserve">                                  </w:t>
      </w:r>
    </w:p>
    <w:p>
      <w:pPr>
        <w:ind w:firstLine="700"/>
        <w:rPr>
          <w:b/>
          <w:sz w:val="28"/>
          <w:szCs w:val="28"/>
        </w:rPr>
      </w:pPr>
    </w:p>
    <w:p>
      <w:pPr>
        <w:ind w:firstLine="700"/>
        <w:rPr>
          <w:rFonts w:hint="default" w:eastAsiaTheme="minorEastAsia"/>
          <w:b/>
          <w:sz w:val="28"/>
          <w:szCs w:val="28"/>
          <w:lang w:val="en-US" w:eastAsia="zh-CN"/>
        </w:rPr>
      </w:pPr>
      <w:r>
        <w:rPr>
          <w:rFonts w:hint="eastAsia"/>
          <w:b/>
          <w:sz w:val="28"/>
          <w:szCs w:val="28"/>
        </w:rPr>
        <w:t>法定代表人（或授权委托人）：</w:t>
      </w:r>
      <w:r>
        <w:rPr>
          <w:rFonts w:hint="eastAsia"/>
          <w:b/>
          <w:sz w:val="28"/>
          <w:szCs w:val="28"/>
          <w:u w:val="single"/>
          <w:lang w:val="en-US" w:eastAsia="zh-CN"/>
        </w:rPr>
        <w:t xml:space="preserve">                      </w:t>
      </w:r>
    </w:p>
    <w:p>
      <w:pPr>
        <w:rPr>
          <w:rFonts w:hint="eastAsia"/>
          <w:b/>
          <w:sz w:val="28"/>
          <w:szCs w:val="28"/>
        </w:rPr>
      </w:pPr>
    </w:p>
    <w:p>
      <w:pPr>
        <w:ind w:firstLine="843" w:firstLineChars="300"/>
        <w:rPr>
          <w:rFonts w:hint="default" w:eastAsiaTheme="minorEastAsia"/>
          <w:b/>
          <w:sz w:val="28"/>
          <w:szCs w:val="28"/>
          <w:u w:val="single"/>
          <w:lang w:val="en-US" w:eastAsia="zh-CN"/>
        </w:rPr>
      </w:pPr>
      <w:r>
        <w:rPr>
          <w:rFonts w:hint="eastAsia"/>
          <w:b/>
          <w:sz w:val="28"/>
          <w:szCs w:val="28"/>
        </w:rPr>
        <w:t>法定住所：</w:t>
      </w:r>
      <w:r>
        <w:rPr>
          <w:rFonts w:hint="eastAsia"/>
          <w:b/>
          <w:sz w:val="28"/>
          <w:szCs w:val="28"/>
          <w:u w:val="single"/>
          <w:lang w:val="en-US" w:eastAsia="zh-CN"/>
        </w:rPr>
        <w:t xml:space="preserve">                                      </w:t>
      </w:r>
    </w:p>
    <w:p>
      <w:pPr>
        <w:ind w:firstLine="700"/>
        <w:rPr>
          <w:rFonts w:hint="eastAsia"/>
          <w:b/>
          <w:sz w:val="28"/>
          <w:szCs w:val="28"/>
        </w:rPr>
      </w:pPr>
    </w:p>
    <w:p>
      <w:pPr>
        <w:ind w:firstLine="700"/>
        <w:rPr>
          <w:b/>
          <w:sz w:val="28"/>
          <w:szCs w:val="28"/>
        </w:rPr>
      </w:pPr>
      <w:r>
        <w:rPr>
          <w:rFonts w:hint="eastAsia"/>
          <w:b/>
          <w:sz w:val="28"/>
          <w:szCs w:val="28"/>
        </w:rPr>
        <w:t>电    话：</w:t>
      </w:r>
      <w:r>
        <w:rPr>
          <w:rFonts w:hint="eastAsia"/>
          <w:b/>
          <w:sz w:val="28"/>
          <w:szCs w:val="28"/>
          <w:u w:val="single"/>
          <w:lang w:val="en-US" w:eastAsia="zh-CN"/>
        </w:rPr>
        <w:t xml:space="preserve">            </w:t>
      </w:r>
      <w:r>
        <w:rPr>
          <w:rFonts w:hint="eastAsia"/>
          <w:b/>
          <w:sz w:val="28"/>
          <w:szCs w:val="28"/>
          <w:u w:val="single"/>
        </w:rPr>
        <w:t xml:space="preserve">  </w:t>
      </w:r>
      <w:r>
        <w:rPr>
          <w:rFonts w:hint="eastAsia"/>
          <w:b/>
          <w:sz w:val="28"/>
          <w:szCs w:val="28"/>
          <w:u w:val="single"/>
          <w:lang w:val="en-US" w:eastAsia="zh-CN"/>
        </w:rPr>
        <w:t xml:space="preserve">                         </w:t>
      </w:r>
      <w:r>
        <w:rPr>
          <w:rFonts w:hint="eastAsia"/>
          <w:b/>
          <w:sz w:val="28"/>
          <w:szCs w:val="28"/>
        </w:rPr>
        <w:t xml:space="preserve">  </w:t>
      </w:r>
    </w:p>
    <w:p>
      <w:pPr>
        <w:rPr>
          <w:b/>
          <w:sz w:val="28"/>
          <w:szCs w:val="28"/>
        </w:rPr>
      </w:pPr>
    </w:p>
    <w:p>
      <w:pPr>
        <w:rPr>
          <w:b/>
          <w:sz w:val="28"/>
          <w:szCs w:val="28"/>
        </w:rPr>
      </w:pPr>
    </w:p>
    <w:p>
      <w:pPr>
        <w:rPr>
          <w:b/>
          <w:sz w:val="28"/>
          <w:szCs w:val="28"/>
        </w:rPr>
      </w:pPr>
    </w:p>
    <w:p>
      <w:pPr>
        <w:ind w:firstLine="700"/>
        <w:rPr>
          <w:rFonts w:hint="default" w:eastAsiaTheme="minorEastAsia"/>
          <w:b/>
          <w:sz w:val="28"/>
          <w:szCs w:val="28"/>
          <w:lang w:val="en-US" w:eastAsia="zh-CN"/>
        </w:rPr>
      </w:pPr>
      <w:r>
        <w:rPr>
          <w:rFonts w:hint="eastAsia"/>
          <w:b/>
          <w:sz w:val="28"/>
          <w:szCs w:val="28"/>
        </w:rPr>
        <w:t>受让人（签章）：</w:t>
      </w:r>
      <w:r>
        <w:rPr>
          <w:rFonts w:hint="eastAsia" w:asciiTheme="minorEastAsia" w:hAnsiTheme="minorEastAsia"/>
          <w:b/>
          <w:sz w:val="28"/>
          <w:szCs w:val="28"/>
          <w:u w:val="single"/>
          <w:lang w:val="en-US" w:eastAsia="zh-CN"/>
        </w:rPr>
        <w:t xml:space="preserve">                                  </w:t>
      </w:r>
    </w:p>
    <w:p>
      <w:pPr>
        <w:ind w:firstLine="700"/>
        <w:rPr>
          <w:b/>
          <w:sz w:val="28"/>
          <w:szCs w:val="28"/>
        </w:rPr>
      </w:pPr>
    </w:p>
    <w:p>
      <w:pPr>
        <w:ind w:firstLine="700"/>
        <w:rPr>
          <w:rFonts w:hint="default" w:eastAsiaTheme="minorEastAsia"/>
          <w:b/>
          <w:sz w:val="28"/>
          <w:szCs w:val="28"/>
          <w:lang w:val="en-US" w:eastAsia="zh-CN"/>
        </w:rPr>
      </w:pPr>
      <w:r>
        <w:rPr>
          <w:rFonts w:hint="eastAsia"/>
          <w:b/>
          <w:sz w:val="28"/>
          <w:szCs w:val="28"/>
        </w:rPr>
        <w:t>法定代表人（或授权委托人）：</w:t>
      </w:r>
      <w:r>
        <w:rPr>
          <w:rFonts w:hint="eastAsia"/>
          <w:b/>
          <w:sz w:val="28"/>
          <w:szCs w:val="28"/>
          <w:u w:val="single"/>
          <w:lang w:val="en-US" w:eastAsia="zh-CN"/>
        </w:rPr>
        <w:t xml:space="preserve">                      </w:t>
      </w:r>
    </w:p>
    <w:p>
      <w:pPr>
        <w:ind w:firstLine="700"/>
        <w:rPr>
          <w:rFonts w:hint="eastAsia"/>
          <w:b/>
          <w:sz w:val="28"/>
          <w:szCs w:val="28"/>
        </w:rPr>
      </w:pPr>
    </w:p>
    <w:p>
      <w:pPr>
        <w:ind w:firstLine="700"/>
        <w:rPr>
          <w:rFonts w:hint="default" w:eastAsiaTheme="minorEastAsia"/>
          <w:b/>
          <w:sz w:val="28"/>
          <w:szCs w:val="28"/>
          <w:lang w:val="en-US" w:eastAsia="zh-CN"/>
        </w:rPr>
      </w:pPr>
      <w:r>
        <w:rPr>
          <w:rFonts w:hint="eastAsia"/>
          <w:b/>
          <w:sz w:val="28"/>
          <w:szCs w:val="28"/>
        </w:rPr>
        <w:t>法定住所：</w:t>
      </w:r>
      <w:r>
        <w:rPr>
          <w:rFonts w:hint="eastAsia"/>
          <w:b/>
          <w:sz w:val="28"/>
          <w:szCs w:val="28"/>
          <w:u w:val="single"/>
          <w:lang w:val="en-US" w:eastAsia="zh-CN"/>
        </w:rPr>
        <w:t xml:space="preserve">                                       </w:t>
      </w:r>
    </w:p>
    <w:p>
      <w:pPr>
        <w:ind w:firstLine="700"/>
        <w:rPr>
          <w:rFonts w:hint="eastAsia"/>
          <w:b/>
          <w:sz w:val="28"/>
          <w:szCs w:val="28"/>
        </w:rPr>
      </w:pPr>
    </w:p>
    <w:p>
      <w:pPr>
        <w:ind w:firstLine="700"/>
        <w:rPr>
          <w:b/>
          <w:sz w:val="28"/>
          <w:szCs w:val="28"/>
        </w:rPr>
      </w:pPr>
      <w:r>
        <w:rPr>
          <w:rFonts w:hint="eastAsia"/>
          <w:b/>
          <w:sz w:val="28"/>
          <w:szCs w:val="28"/>
        </w:rPr>
        <w:t>电    话:</w:t>
      </w:r>
      <w:r>
        <w:rPr>
          <w:rFonts w:hint="eastAsia"/>
          <w:b/>
          <w:sz w:val="28"/>
          <w:szCs w:val="28"/>
          <w:lang w:val="en-US" w:eastAsia="zh-CN"/>
        </w:rPr>
        <w:t xml:space="preserve"> </w:t>
      </w:r>
      <w:r>
        <w:rPr>
          <w:rFonts w:hint="eastAsia"/>
          <w:b/>
          <w:sz w:val="28"/>
          <w:szCs w:val="28"/>
          <w:u w:val="single"/>
          <w:lang w:val="en-US" w:eastAsia="zh-CN"/>
        </w:rPr>
        <w:t xml:space="preserve">                                        </w:t>
      </w:r>
      <w:r>
        <w:rPr>
          <w:rFonts w:hint="eastAsia"/>
          <w:b/>
          <w:sz w:val="28"/>
          <w:szCs w:val="28"/>
        </w:rPr>
        <w:t xml:space="preserve">   </w:t>
      </w:r>
    </w:p>
    <w:p>
      <w:pPr>
        <w:rPr>
          <w:b/>
          <w:sz w:val="28"/>
          <w:szCs w:val="28"/>
        </w:rPr>
      </w:pPr>
    </w:p>
    <w:p>
      <w:pPr>
        <w:ind w:firstLine="1968" w:firstLineChars="700"/>
        <w:rPr>
          <w:rFonts w:hint="eastAsia"/>
          <w:b/>
          <w:sz w:val="28"/>
          <w:szCs w:val="28"/>
        </w:rPr>
      </w:pPr>
    </w:p>
    <w:p>
      <w:pPr>
        <w:ind w:firstLine="1968" w:firstLineChars="700"/>
        <w:rPr>
          <w:rFonts w:hint="eastAsia"/>
          <w:b/>
          <w:sz w:val="28"/>
          <w:szCs w:val="28"/>
        </w:rPr>
      </w:pPr>
      <w:r>
        <w:rPr>
          <w:rFonts w:hint="eastAsia"/>
          <w:b/>
          <w:sz w:val="28"/>
          <w:szCs w:val="28"/>
        </w:rPr>
        <w:t>合同订立地点：</w:t>
      </w:r>
    </w:p>
    <w:p>
      <w:pPr>
        <w:ind w:firstLine="1968" w:firstLineChars="700"/>
        <w:rPr>
          <w:b/>
          <w:sz w:val="28"/>
          <w:szCs w:val="28"/>
        </w:rPr>
      </w:pPr>
      <w:r>
        <w:rPr>
          <w:rFonts w:hint="eastAsia"/>
          <w:b/>
          <w:sz w:val="28"/>
          <w:szCs w:val="28"/>
        </w:rPr>
        <w:t>合同签订时间：    202</w:t>
      </w:r>
      <w:r>
        <w:rPr>
          <w:rFonts w:hint="eastAsia"/>
          <w:b/>
          <w:sz w:val="28"/>
          <w:szCs w:val="28"/>
          <w:lang w:val="en-US" w:eastAsia="zh-CN"/>
        </w:rPr>
        <w:t>2</w:t>
      </w:r>
      <w:r>
        <w:rPr>
          <w:rFonts w:hint="eastAsia"/>
          <w:b/>
          <w:sz w:val="28"/>
          <w:szCs w:val="28"/>
        </w:rPr>
        <w:t>年</w:t>
      </w:r>
      <w:r>
        <w:rPr>
          <w:rFonts w:hint="eastAsia"/>
          <w:b/>
          <w:sz w:val="28"/>
          <w:szCs w:val="28"/>
          <w:lang w:val="en-US" w:eastAsia="zh-CN"/>
        </w:rPr>
        <w:t xml:space="preserve">  </w:t>
      </w:r>
      <w:r>
        <w:rPr>
          <w:rFonts w:hint="eastAsia"/>
          <w:b/>
          <w:sz w:val="28"/>
          <w:szCs w:val="28"/>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C79C8"/>
    <w:rsid w:val="00003474"/>
    <w:rsid w:val="00007E5F"/>
    <w:rsid w:val="0006291D"/>
    <w:rsid w:val="00075612"/>
    <w:rsid w:val="000B476B"/>
    <w:rsid w:val="000C105D"/>
    <w:rsid w:val="000C2BAB"/>
    <w:rsid w:val="000E2906"/>
    <w:rsid w:val="000E674D"/>
    <w:rsid w:val="00104559"/>
    <w:rsid w:val="0010579A"/>
    <w:rsid w:val="001317E3"/>
    <w:rsid w:val="0015377C"/>
    <w:rsid w:val="00164AF7"/>
    <w:rsid w:val="00173368"/>
    <w:rsid w:val="0019578D"/>
    <w:rsid w:val="001B196E"/>
    <w:rsid w:val="001B3242"/>
    <w:rsid w:val="001B5AD1"/>
    <w:rsid w:val="001D63CF"/>
    <w:rsid w:val="001F675F"/>
    <w:rsid w:val="00206A6B"/>
    <w:rsid w:val="0021661E"/>
    <w:rsid w:val="002411F7"/>
    <w:rsid w:val="0025009D"/>
    <w:rsid w:val="00265534"/>
    <w:rsid w:val="002B18C1"/>
    <w:rsid w:val="002C0371"/>
    <w:rsid w:val="002F5742"/>
    <w:rsid w:val="00322865"/>
    <w:rsid w:val="003B77E0"/>
    <w:rsid w:val="00421C08"/>
    <w:rsid w:val="00425244"/>
    <w:rsid w:val="0043770A"/>
    <w:rsid w:val="004527A8"/>
    <w:rsid w:val="00454D75"/>
    <w:rsid w:val="00470DAA"/>
    <w:rsid w:val="00470F85"/>
    <w:rsid w:val="004772B1"/>
    <w:rsid w:val="0049156F"/>
    <w:rsid w:val="004B6934"/>
    <w:rsid w:val="004C5F24"/>
    <w:rsid w:val="004D26FC"/>
    <w:rsid w:val="0051163E"/>
    <w:rsid w:val="0055571B"/>
    <w:rsid w:val="005A3CFA"/>
    <w:rsid w:val="005C6A39"/>
    <w:rsid w:val="005E11D0"/>
    <w:rsid w:val="005E1640"/>
    <w:rsid w:val="005F5F81"/>
    <w:rsid w:val="0064221C"/>
    <w:rsid w:val="006734C4"/>
    <w:rsid w:val="006815BF"/>
    <w:rsid w:val="006E7B6D"/>
    <w:rsid w:val="006E7C9E"/>
    <w:rsid w:val="00714259"/>
    <w:rsid w:val="00731BBF"/>
    <w:rsid w:val="00733729"/>
    <w:rsid w:val="00742282"/>
    <w:rsid w:val="00742E82"/>
    <w:rsid w:val="00755296"/>
    <w:rsid w:val="007709AE"/>
    <w:rsid w:val="00780145"/>
    <w:rsid w:val="007907AC"/>
    <w:rsid w:val="007931B6"/>
    <w:rsid w:val="00795B16"/>
    <w:rsid w:val="007C4C13"/>
    <w:rsid w:val="007E6E5B"/>
    <w:rsid w:val="00805913"/>
    <w:rsid w:val="008220AB"/>
    <w:rsid w:val="00823F62"/>
    <w:rsid w:val="008306B7"/>
    <w:rsid w:val="0084338C"/>
    <w:rsid w:val="00850CD7"/>
    <w:rsid w:val="008914C3"/>
    <w:rsid w:val="008A2562"/>
    <w:rsid w:val="008C79C8"/>
    <w:rsid w:val="008D03BF"/>
    <w:rsid w:val="008E1824"/>
    <w:rsid w:val="008E1CD1"/>
    <w:rsid w:val="00906E14"/>
    <w:rsid w:val="00983125"/>
    <w:rsid w:val="009B6E9B"/>
    <w:rsid w:val="009D4E63"/>
    <w:rsid w:val="009F6105"/>
    <w:rsid w:val="00A15C79"/>
    <w:rsid w:val="00A24212"/>
    <w:rsid w:val="00A252D8"/>
    <w:rsid w:val="00A35E58"/>
    <w:rsid w:val="00A4676A"/>
    <w:rsid w:val="00A46CEC"/>
    <w:rsid w:val="00A561F2"/>
    <w:rsid w:val="00AC0CD7"/>
    <w:rsid w:val="00AC38DA"/>
    <w:rsid w:val="00AD6580"/>
    <w:rsid w:val="00AE031C"/>
    <w:rsid w:val="00B4159B"/>
    <w:rsid w:val="00B474A6"/>
    <w:rsid w:val="00B52245"/>
    <w:rsid w:val="00B66BBC"/>
    <w:rsid w:val="00BA53E6"/>
    <w:rsid w:val="00BC086F"/>
    <w:rsid w:val="00BD59C0"/>
    <w:rsid w:val="00BE6503"/>
    <w:rsid w:val="00BE7384"/>
    <w:rsid w:val="00C0098D"/>
    <w:rsid w:val="00C23603"/>
    <w:rsid w:val="00C36CD9"/>
    <w:rsid w:val="00C81C7E"/>
    <w:rsid w:val="00C84E4C"/>
    <w:rsid w:val="00C96174"/>
    <w:rsid w:val="00D46548"/>
    <w:rsid w:val="00D53F6F"/>
    <w:rsid w:val="00D83A14"/>
    <w:rsid w:val="00D922B2"/>
    <w:rsid w:val="00DA4CE9"/>
    <w:rsid w:val="00DB3814"/>
    <w:rsid w:val="00DC78B3"/>
    <w:rsid w:val="00DE6D0B"/>
    <w:rsid w:val="00E007C7"/>
    <w:rsid w:val="00E24668"/>
    <w:rsid w:val="00E255C2"/>
    <w:rsid w:val="00E71C12"/>
    <w:rsid w:val="00E85E12"/>
    <w:rsid w:val="00E93DFD"/>
    <w:rsid w:val="00EA54DB"/>
    <w:rsid w:val="00EE6E48"/>
    <w:rsid w:val="00F4657E"/>
    <w:rsid w:val="00F51549"/>
    <w:rsid w:val="00F739D6"/>
    <w:rsid w:val="00F84648"/>
    <w:rsid w:val="00F92E5A"/>
    <w:rsid w:val="00FA278A"/>
    <w:rsid w:val="00FA4839"/>
    <w:rsid w:val="00FE6116"/>
    <w:rsid w:val="00FF14A4"/>
    <w:rsid w:val="00FF742A"/>
    <w:rsid w:val="02E77B1C"/>
    <w:rsid w:val="0A380347"/>
    <w:rsid w:val="0AB849B2"/>
    <w:rsid w:val="18350640"/>
    <w:rsid w:val="24721A63"/>
    <w:rsid w:val="2974651D"/>
    <w:rsid w:val="2A1D0391"/>
    <w:rsid w:val="372353F9"/>
    <w:rsid w:val="43CE634C"/>
    <w:rsid w:val="457E23C7"/>
    <w:rsid w:val="4E51386A"/>
    <w:rsid w:val="51E8583F"/>
    <w:rsid w:val="55840E68"/>
    <w:rsid w:val="57A168C0"/>
    <w:rsid w:val="58D13A33"/>
    <w:rsid w:val="76085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 w:val="32"/>
      <w:szCs w:val="32"/>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2E8E55-0CA0-4FDF-B7C5-D90A0664951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560</Words>
  <Characters>3195</Characters>
  <Lines>26</Lines>
  <Paragraphs>7</Paragraphs>
  <TotalTime>15</TotalTime>
  <ScaleCrop>false</ScaleCrop>
  <LinksUpToDate>false</LinksUpToDate>
  <CharactersWithSpaces>3748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2017-01-06T06:36:00Z</dcterms:created>
  <dc:creator>李彦辉</dc:creator>
  <cp:lastModifiedBy>zhangbaoqua</cp:lastModifiedBy>
  <cp:lastPrinted>2022-02-14T07:24:00Z</cp:lastPrinted>
  <dcterms:modified xsi:type="dcterms:W3CDTF">2022-02-17T07:18:51Z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183CBE35325E4F94A15D5E6ECF68E355</vt:lpwstr>
  </property>
</Properties>
</file>