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rPr>
          <w:rStyle w:val="8"/>
          <w:rFonts w:hAnsi="宋体" w:eastAsia="宋体" w:cs="楷体"/>
          <w:sz w:val="28"/>
          <w:szCs w:val="28"/>
        </w:rPr>
      </w:pPr>
      <w:bookmarkStart w:id="0" w:name="bookmark0"/>
      <w:r>
        <w:rPr>
          <w:rStyle w:val="8"/>
          <w:rFonts w:hAnsi="宋体" w:eastAsia="宋体" w:cs="楷体"/>
          <w:sz w:val="28"/>
          <w:szCs w:val="28"/>
        </w:rPr>
        <w:tab/>
      </w:r>
      <w:r>
        <w:rPr>
          <w:rStyle w:val="8"/>
          <w:rFonts w:hint="eastAsia" w:hAnsi="宋体" w:eastAsia="宋体" w:cs="楷体"/>
          <w:sz w:val="28"/>
          <w:szCs w:val="28"/>
        </w:rPr>
        <w:t xml:space="preserve">                                 </w:t>
      </w:r>
    </w:p>
    <w:p>
      <w:pPr>
        <w:spacing w:line="480" w:lineRule="auto"/>
        <w:jc w:val="center"/>
        <w:rPr>
          <w:rStyle w:val="8"/>
          <w:rFonts w:hAnsi="宋体" w:eastAsia="宋体" w:cs="楷体"/>
          <w:color w:val="000000" w:themeColor="text1"/>
          <w:sz w:val="28"/>
          <w:szCs w:val="28"/>
          <w14:textFill>
            <w14:solidFill>
              <w14:schemeClr w14:val="tx1"/>
            </w14:solidFill>
          </w14:textFill>
        </w:rPr>
      </w:pPr>
      <w:r>
        <w:rPr>
          <w:rStyle w:val="8"/>
          <w:rFonts w:hAnsi="宋体" w:eastAsia="宋体" w:cs="楷体"/>
          <w:sz w:val="28"/>
          <w:szCs w:val="28"/>
        </w:rPr>
        <w:t xml:space="preserve">                                         </w:t>
      </w:r>
      <w:r>
        <w:rPr>
          <w:rStyle w:val="8"/>
          <w:rFonts w:hint="eastAsia" w:hAnsi="宋体" w:eastAsia="宋体" w:cs="楷体"/>
          <w:sz w:val="28"/>
          <w:szCs w:val="28"/>
        </w:rPr>
        <w:t>合同编号：</w:t>
      </w:r>
      <w:bookmarkStart w:id="3" w:name="_GoBack"/>
      <w:bookmarkEnd w:id="3"/>
    </w:p>
    <w:p>
      <w:pPr>
        <w:spacing w:line="480" w:lineRule="auto"/>
        <w:jc w:val="center"/>
        <w:rPr>
          <w:rStyle w:val="8"/>
          <w:rFonts w:hAnsi="宋体" w:eastAsia="宋体"/>
          <w:sz w:val="28"/>
          <w:szCs w:val="28"/>
          <w:u w:val="single"/>
        </w:rPr>
      </w:pPr>
    </w:p>
    <w:p>
      <w:pPr>
        <w:tabs>
          <w:tab w:val="left" w:pos="5848"/>
        </w:tabs>
        <w:spacing w:line="480" w:lineRule="auto"/>
        <w:rPr>
          <w:rStyle w:val="8"/>
          <w:rFonts w:hAnsi="宋体" w:eastAsia="宋体"/>
          <w:sz w:val="28"/>
          <w:szCs w:val="28"/>
          <w:u w:val="single"/>
        </w:rPr>
      </w:pPr>
    </w:p>
    <w:p>
      <w:pPr>
        <w:spacing w:line="240" w:lineRule="atLeast"/>
        <w:jc w:val="center"/>
        <w:rPr>
          <w:rFonts w:ascii="宋体" w:hAnsi="宋体" w:eastAsia="宋体" w:cs="宋体"/>
          <w:sz w:val="72"/>
          <w:szCs w:val="72"/>
          <w:u w:val="single"/>
          <w:lang w:eastAsia="zh-CN"/>
        </w:rPr>
      </w:pPr>
      <w:r>
        <w:rPr>
          <w:rStyle w:val="8"/>
          <w:rFonts w:hint="eastAsia" w:hAnsi="宋体" w:eastAsia="宋体" w:cs="方正小标宋简体"/>
          <w:sz w:val="72"/>
          <w:szCs w:val="72"/>
          <w:u w:val="single"/>
        </w:rPr>
        <w:t>物业服务委托合同书</w:t>
      </w:r>
      <w:bookmarkEnd w:id="0"/>
      <w:bookmarkStart w:id="1" w:name="bookmark1"/>
      <w:r>
        <w:rPr>
          <w:rStyle w:val="8"/>
          <w:rFonts w:hint="eastAsia" w:hAnsi="宋体" w:eastAsia="宋体" w:cs="方正小标宋简体"/>
          <w:sz w:val="72"/>
          <w:szCs w:val="72"/>
          <w:u w:val="single"/>
        </w:rPr>
        <w:t xml:space="preserve">     </w:t>
      </w:r>
      <w:r>
        <w:rPr>
          <w:rStyle w:val="8"/>
          <w:rFonts w:hint="eastAsia" w:hAnsi="宋体" w:eastAsia="宋体"/>
          <w:sz w:val="72"/>
          <w:szCs w:val="72"/>
          <w:u w:val="single"/>
        </w:rPr>
        <w:t xml:space="preserve"> </w:t>
      </w:r>
    </w:p>
    <w:bookmarkEnd w:id="1"/>
    <w:p>
      <w:pPr>
        <w:spacing w:line="480" w:lineRule="auto"/>
        <w:jc w:val="center"/>
        <w:rPr>
          <w:rStyle w:val="12"/>
          <w:rFonts w:hAnsi="宋体" w:eastAsia="宋体"/>
          <w:sz w:val="30"/>
          <w:szCs w:val="30"/>
          <w:lang w:eastAsia="zh-CN"/>
        </w:rPr>
      </w:pPr>
      <w:r>
        <w:rPr>
          <w:rStyle w:val="13"/>
          <w:rFonts w:hint="eastAsia" w:hAnsi="宋体" w:eastAsia="宋体" w:cstheme="majorEastAsia"/>
          <w:sz w:val="30"/>
          <w:szCs w:val="30"/>
        </w:rPr>
        <w:t>内蒙古航空旅游投资（集团）有限公司</w:t>
      </w:r>
    </w:p>
    <w:p>
      <w:pPr>
        <w:spacing w:line="480" w:lineRule="auto"/>
        <w:jc w:val="center"/>
        <w:rPr>
          <w:rStyle w:val="12"/>
          <w:rFonts w:hAnsi="宋体" w:eastAsia="宋体"/>
          <w:sz w:val="28"/>
          <w:szCs w:val="28"/>
          <w:lang w:eastAsia="zh-CN"/>
        </w:rPr>
      </w:pPr>
    </w:p>
    <w:p>
      <w:pPr>
        <w:spacing w:line="480" w:lineRule="auto"/>
        <w:jc w:val="center"/>
        <w:rPr>
          <w:rStyle w:val="12"/>
          <w:rFonts w:hAnsi="宋体" w:eastAsia="宋体"/>
          <w:sz w:val="28"/>
          <w:szCs w:val="28"/>
          <w:lang w:eastAsia="zh-CN"/>
        </w:rPr>
      </w:pPr>
    </w:p>
    <w:p>
      <w:pPr>
        <w:spacing w:line="480" w:lineRule="auto"/>
        <w:jc w:val="center"/>
        <w:rPr>
          <w:rStyle w:val="12"/>
          <w:rFonts w:hAnsi="宋体" w:eastAsia="宋体"/>
          <w:sz w:val="28"/>
          <w:szCs w:val="28"/>
          <w:lang w:eastAsia="zh-CN"/>
        </w:rPr>
      </w:pPr>
    </w:p>
    <w:p>
      <w:pPr>
        <w:spacing w:line="480" w:lineRule="auto"/>
        <w:jc w:val="center"/>
        <w:rPr>
          <w:rStyle w:val="12"/>
          <w:rFonts w:hAnsi="宋体" w:eastAsia="宋体"/>
          <w:sz w:val="28"/>
          <w:szCs w:val="28"/>
          <w:lang w:eastAsia="zh-CN"/>
        </w:rPr>
      </w:pPr>
    </w:p>
    <w:p>
      <w:pPr>
        <w:spacing w:line="480" w:lineRule="auto"/>
        <w:rPr>
          <w:rStyle w:val="12"/>
          <w:rFonts w:hAnsi="宋体" w:eastAsia="宋体"/>
          <w:sz w:val="28"/>
          <w:szCs w:val="28"/>
          <w:lang w:eastAsia="zh-CN"/>
        </w:rPr>
      </w:pPr>
    </w:p>
    <w:p>
      <w:pPr>
        <w:spacing w:line="480" w:lineRule="auto"/>
        <w:jc w:val="center"/>
        <w:rPr>
          <w:rStyle w:val="12"/>
          <w:rFonts w:hAnsi="宋体" w:eastAsia="宋体"/>
          <w:sz w:val="28"/>
          <w:szCs w:val="28"/>
          <w:lang w:eastAsia="zh-CN"/>
        </w:rPr>
      </w:pPr>
    </w:p>
    <w:p>
      <w:pPr>
        <w:spacing w:line="480" w:lineRule="auto"/>
        <w:jc w:val="center"/>
        <w:rPr>
          <w:rStyle w:val="12"/>
          <w:rFonts w:hAnsi="宋体" w:eastAsia="宋体"/>
          <w:sz w:val="28"/>
          <w:szCs w:val="28"/>
        </w:rPr>
      </w:pPr>
    </w:p>
    <w:p>
      <w:pPr>
        <w:spacing w:line="480" w:lineRule="auto"/>
        <w:jc w:val="center"/>
        <w:rPr>
          <w:rStyle w:val="12"/>
          <w:rFonts w:hAnsi="宋体" w:eastAsia="宋体"/>
          <w:sz w:val="28"/>
          <w:szCs w:val="28"/>
        </w:rPr>
      </w:pPr>
    </w:p>
    <w:p>
      <w:pPr>
        <w:spacing w:line="480" w:lineRule="auto"/>
        <w:jc w:val="center"/>
        <w:rPr>
          <w:rStyle w:val="12"/>
          <w:rFonts w:hAnsi="宋体" w:eastAsia="宋体"/>
          <w:sz w:val="28"/>
          <w:szCs w:val="28"/>
        </w:rPr>
      </w:pPr>
    </w:p>
    <w:p>
      <w:pPr>
        <w:spacing w:line="480" w:lineRule="auto"/>
        <w:jc w:val="center"/>
        <w:rPr>
          <w:rFonts w:ascii="宋体" w:hAnsi="宋体" w:eastAsia="宋体" w:cs="宋体"/>
          <w:sz w:val="28"/>
          <w:szCs w:val="28"/>
          <w:lang w:eastAsia="zh-CN"/>
        </w:rPr>
        <w:sectPr>
          <w:headerReference r:id="rId3" w:type="default"/>
          <w:footerReference r:id="rId4" w:type="default"/>
          <w:pgSz w:w="11909" w:h="16840"/>
          <w:pgMar w:top="1134" w:right="1247" w:bottom="1134" w:left="1247" w:header="113" w:footer="170" w:gutter="0"/>
          <w:pgNumType w:fmt="numberInDash"/>
          <w:cols w:space="0" w:num="1"/>
          <w:docGrid w:linePitch="360" w:charSpace="0"/>
        </w:sectPr>
      </w:pPr>
      <w:r>
        <w:rPr>
          <w:rStyle w:val="12"/>
          <w:rFonts w:hint="eastAsia" w:hAnsi="宋体" w:eastAsia="宋体"/>
          <w:sz w:val="28"/>
          <w:szCs w:val="28"/>
        </w:rPr>
        <w:t>依据《中华人民共和国合同法》《中华人民共和国物权法》</w:t>
      </w:r>
      <w:r>
        <w:rPr>
          <w:rStyle w:val="12"/>
          <w:rFonts w:hAnsi="宋体" w:eastAsia="宋体"/>
          <w:sz w:val="28"/>
          <w:szCs w:val="28"/>
        </w:rPr>
        <w:br w:type="textWrapping"/>
      </w:r>
      <w:r>
        <w:rPr>
          <w:rStyle w:val="12"/>
          <w:rFonts w:hint="eastAsia" w:hAnsi="宋体" w:eastAsia="宋体"/>
          <w:sz w:val="28"/>
          <w:szCs w:val="28"/>
        </w:rPr>
        <w:t>《物业管理条例》制</w:t>
      </w:r>
    </w:p>
    <w:p>
      <w:pPr>
        <w:spacing w:line="480" w:lineRule="auto"/>
        <w:jc w:val="center"/>
        <w:rPr>
          <w:rStyle w:val="13"/>
          <w:rFonts w:hAnsi="宋体" w:eastAsia="宋体" w:cstheme="majorEastAsia"/>
          <w:sz w:val="28"/>
          <w:szCs w:val="28"/>
        </w:rPr>
      </w:pPr>
    </w:p>
    <w:p>
      <w:pPr>
        <w:spacing w:line="480" w:lineRule="auto"/>
        <w:jc w:val="center"/>
        <w:rPr>
          <w:rStyle w:val="13"/>
          <w:rFonts w:hAnsi="宋体" w:eastAsia="宋体" w:cstheme="majorEastAsia"/>
          <w:sz w:val="28"/>
          <w:szCs w:val="28"/>
        </w:rPr>
      </w:pPr>
    </w:p>
    <w:p>
      <w:pPr>
        <w:spacing w:line="480" w:lineRule="auto"/>
        <w:jc w:val="center"/>
        <w:rPr>
          <w:rStyle w:val="13"/>
          <w:rFonts w:hAnsi="宋体" w:eastAsia="宋体" w:cstheme="majorEastAsia"/>
          <w:sz w:val="32"/>
          <w:szCs w:val="32"/>
        </w:rPr>
      </w:pPr>
      <w:r>
        <w:rPr>
          <w:rStyle w:val="13"/>
          <w:rFonts w:hint="eastAsia" w:hAnsi="宋体" w:eastAsia="宋体" w:cstheme="majorEastAsia"/>
          <w:sz w:val="32"/>
          <w:szCs w:val="32"/>
        </w:rPr>
        <w:t>目  录</w:t>
      </w:r>
    </w:p>
    <w:p>
      <w:pPr>
        <w:spacing w:line="480" w:lineRule="auto"/>
        <w:rPr>
          <w:rStyle w:val="13"/>
          <w:rFonts w:hAnsi="宋体" w:eastAsia="宋体" w:cstheme="majorEastAsia"/>
          <w:sz w:val="28"/>
          <w:szCs w:val="28"/>
        </w:rPr>
      </w:pPr>
    </w:p>
    <w:p>
      <w:pPr>
        <w:numPr>
          <w:ilvl w:val="0"/>
          <w:numId w:val="1"/>
        </w:numPr>
        <w:spacing w:line="480" w:lineRule="auto"/>
        <w:ind w:firstLine="680" w:firstLineChars="200"/>
        <w:rPr>
          <w:rStyle w:val="13"/>
          <w:rFonts w:hAnsi="宋体" w:eastAsia="宋体" w:cstheme="majorEastAsia"/>
          <w:sz w:val="30"/>
          <w:szCs w:val="30"/>
        </w:rPr>
      </w:pPr>
      <w:r>
        <w:rPr>
          <w:rStyle w:val="13"/>
          <w:rFonts w:hint="eastAsia" w:hAnsi="宋体" w:eastAsia="宋体" w:cstheme="majorEastAsia"/>
          <w:sz w:val="30"/>
          <w:szCs w:val="30"/>
        </w:rPr>
        <w:t>总则</w:t>
      </w:r>
    </w:p>
    <w:p>
      <w:pPr>
        <w:numPr>
          <w:ilvl w:val="0"/>
          <w:numId w:val="1"/>
        </w:numPr>
        <w:spacing w:line="480" w:lineRule="auto"/>
        <w:ind w:firstLine="680" w:firstLineChars="200"/>
        <w:rPr>
          <w:rStyle w:val="13"/>
          <w:rFonts w:hAnsi="宋体" w:eastAsia="宋体" w:cstheme="majorEastAsia"/>
          <w:sz w:val="30"/>
          <w:szCs w:val="30"/>
        </w:rPr>
      </w:pPr>
      <w:r>
        <w:rPr>
          <w:rStyle w:val="13"/>
          <w:rFonts w:hint="eastAsia" w:hAnsi="宋体" w:eastAsia="宋体" w:cstheme="majorEastAsia"/>
          <w:sz w:val="30"/>
          <w:szCs w:val="30"/>
        </w:rPr>
        <w:t>委托服务事项</w:t>
      </w:r>
    </w:p>
    <w:p>
      <w:pPr>
        <w:numPr>
          <w:ilvl w:val="0"/>
          <w:numId w:val="1"/>
        </w:numPr>
        <w:spacing w:line="480" w:lineRule="auto"/>
        <w:ind w:firstLine="680" w:firstLineChars="200"/>
        <w:rPr>
          <w:rStyle w:val="13"/>
          <w:rFonts w:hAnsi="宋体" w:eastAsia="宋体" w:cstheme="majorEastAsia"/>
          <w:sz w:val="30"/>
          <w:szCs w:val="30"/>
        </w:rPr>
      </w:pPr>
      <w:r>
        <w:rPr>
          <w:rStyle w:val="13"/>
          <w:rFonts w:hint="eastAsia" w:hAnsi="宋体" w:eastAsia="宋体" w:cstheme="majorEastAsia"/>
          <w:sz w:val="30"/>
          <w:szCs w:val="30"/>
        </w:rPr>
        <w:t>委托服务期限</w:t>
      </w:r>
    </w:p>
    <w:p>
      <w:pPr>
        <w:numPr>
          <w:ilvl w:val="0"/>
          <w:numId w:val="1"/>
        </w:numPr>
        <w:spacing w:line="480" w:lineRule="auto"/>
        <w:ind w:firstLine="680" w:firstLineChars="200"/>
        <w:rPr>
          <w:rStyle w:val="13"/>
          <w:rFonts w:hAnsi="宋体" w:eastAsia="宋体" w:cstheme="majorEastAsia"/>
          <w:sz w:val="30"/>
          <w:szCs w:val="30"/>
        </w:rPr>
      </w:pPr>
      <w:r>
        <w:rPr>
          <w:rStyle w:val="13"/>
          <w:rFonts w:hint="eastAsia" w:hAnsi="宋体" w:eastAsia="宋体" w:cstheme="majorEastAsia"/>
          <w:sz w:val="30"/>
          <w:szCs w:val="30"/>
        </w:rPr>
        <w:t>物业服务费及支付时间</w:t>
      </w:r>
    </w:p>
    <w:p>
      <w:pPr>
        <w:numPr>
          <w:ilvl w:val="0"/>
          <w:numId w:val="1"/>
        </w:numPr>
        <w:spacing w:line="480" w:lineRule="auto"/>
        <w:ind w:firstLine="680" w:firstLineChars="200"/>
        <w:rPr>
          <w:rStyle w:val="13"/>
          <w:rFonts w:hAnsi="宋体" w:eastAsia="宋体" w:cstheme="majorEastAsia"/>
          <w:sz w:val="30"/>
          <w:szCs w:val="30"/>
        </w:rPr>
      </w:pPr>
      <w:r>
        <w:rPr>
          <w:rStyle w:val="13"/>
          <w:rFonts w:hint="eastAsia" w:hAnsi="宋体" w:eastAsia="宋体" w:cstheme="majorEastAsia"/>
          <w:sz w:val="30"/>
          <w:szCs w:val="30"/>
        </w:rPr>
        <w:t>双方的权利与义务</w:t>
      </w:r>
    </w:p>
    <w:p>
      <w:pPr>
        <w:numPr>
          <w:ilvl w:val="0"/>
          <w:numId w:val="1"/>
        </w:numPr>
        <w:spacing w:line="480" w:lineRule="auto"/>
        <w:ind w:firstLine="680" w:firstLineChars="200"/>
        <w:rPr>
          <w:rStyle w:val="13"/>
          <w:rFonts w:hAnsi="宋体" w:eastAsia="宋体" w:cstheme="majorEastAsia"/>
          <w:sz w:val="30"/>
          <w:szCs w:val="30"/>
        </w:rPr>
      </w:pPr>
      <w:r>
        <w:rPr>
          <w:rStyle w:val="13"/>
          <w:rFonts w:hint="eastAsia" w:hAnsi="宋体" w:eastAsia="宋体" w:cstheme="majorEastAsia"/>
          <w:sz w:val="30"/>
          <w:szCs w:val="30"/>
        </w:rPr>
        <w:t>物业服务质量与考核办法</w:t>
      </w:r>
    </w:p>
    <w:p>
      <w:pPr>
        <w:numPr>
          <w:ilvl w:val="0"/>
          <w:numId w:val="1"/>
        </w:numPr>
        <w:spacing w:line="480" w:lineRule="auto"/>
        <w:ind w:firstLine="680" w:firstLineChars="200"/>
        <w:rPr>
          <w:rStyle w:val="13"/>
          <w:rFonts w:hAnsi="宋体" w:eastAsia="宋体" w:cstheme="majorEastAsia"/>
          <w:sz w:val="30"/>
          <w:szCs w:val="30"/>
        </w:rPr>
      </w:pPr>
      <w:r>
        <w:rPr>
          <w:rStyle w:val="13"/>
          <w:rFonts w:hint="eastAsia" w:hAnsi="宋体" w:eastAsia="宋体" w:cstheme="majorEastAsia"/>
          <w:sz w:val="30"/>
          <w:szCs w:val="30"/>
        </w:rPr>
        <w:t>违约责任</w:t>
      </w:r>
    </w:p>
    <w:p>
      <w:pPr>
        <w:numPr>
          <w:ilvl w:val="0"/>
          <w:numId w:val="1"/>
        </w:numPr>
        <w:spacing w:line="480" w:lineRule="auto"/>
        <w:ind w:firstLine="680" w:firstLineChars="200"/>
        <w:rPr>
          <w:rStyle w:val="13"/>
          <w:rFonts w:hAnsi="宋体" w:eastAsia="宋体" w:cstheme="majorEastAsia"/>
          <w:sz w:val="30"/>
          <w:szCs w:val="30"/>
        </w:rPr>
      </w:pPr>
      <w:r>
        <w:rPr>
          <w:rStyle w:val="13"/>
          <w:rFonts w:hint="eastAsia" w:hAnsi="宋体" w:eastAsia="宋体" w:cstheme="majorEastAsia"/>
          <w:sz w:val="30"/>
          <w:szCs w:val="30"/>
        </w:rPr>
        <w:t>附则</w:t>
      </w:r>
    </w:p>
    <w:p>
      <w:pPr>
        <w:spacing w:line="480" w:lineRule="auto"/>
        <w:ind w:firstLine="680" w:firstLineChars="200"/>
        <w:rPr>
          <w:rStyle w:val="13"/>
          <w:rFonts w:hAnsi="宋体" w:eastAsia="宋体" w:cstheme="majorEastAsia"/>
          <w:sz w:val="30"/>
          <w:szCs w:val="30"/>
        </w:rPr>
      </w:pPr>
      <w:r>
        <w:rPr>
          <w:rStyle w:val="13"/>
          <w:rFonts w:hint="eastAsia" w:hAnsi="宋体" w:eastAsia="宋体" w:cstheme="majorEastAsia"/>
          <w:sz w:val="30"/>
          <w:szCs w:val="30"/>
        </w:rPr>
        <w:t xml:space="preserve">附件一 内蒙古航空旅游投资（集团）有限公司（建行）人员配置               </w:t>
      </w:r>
    </w:p>
    <w:p>
      <w:pPr>
        <w:spacing w:line="480" w:lineRule="auto"/>
        <w:rPr>
          <w:rStyle w:val="13"/>
          <w:rFonts w:hAnsi="宋体" w:eastAsia="宋体" w:cstheme="majorEastAsia"/>
          <w:sz w:val="28"/>
          <w:szCs w:val="28"/>
        </w:rPr>
      </w:pPr>
      <w:r>
        <w:rPr>
          <w:rStyle w:val="13"/>
          <w:rFonts w:hint="eastAsia" w:hAnsi="宋体" w:eastAsia="宋体" w:cstheme="majorEastAsia"/>
          <w:sz w:val="30"/>
          <w:szCs w:val="30"/>
        </w:rPr>
        <w:t xml:space="preserve">    附件二 内蒙古航空旅游投资（集团）有限公司（建行）费用预算</w:t>
      </w:r>
      <w:r>
        <w:rPr>
          <w:rStyle w:val="13"/>
          <w:rFonts w:hint="eastAsia" w:hAnsi="宋体" w:eastAsia="宋体" w:cstheme="majorEastAsia"/>
          <w:sz w:val="28"/>
          <w:szCs w:val="28"/>
        </w:rPr>
        <w:t xml:space="preserve">  </w:t>
      </w:r>
    </w:p>
    <w:p>
      <w:pPr>
        <w:spacing w:line="480" w:lineRule="auto"/>
        <w:ind w:firstLine="640" w:firstLineChars="200"/>
        <w:rPr>
          <w:rStyle w:val="13"/>
          <w:rFonts w:hAnsi="宋体" w:eastAsia="宋体" w:cstheme="majorEastAsia"/>
          <w:sz w:val="28"/>
          <w:szCs w:val="28"/>
        </w:rPr>
      </w:pPr>
    </w:p>
    <w:p>
      <w:pPr>
        <w:spacing w:line="480" w:lineRule="auto"/>
        <w:ind w:firstLine="640" w:firstLineChars="200"/>
        <w:rPr>
          <w:rStyle w:val="13"/>
          <w:rFonts w:hAnsi="宋体" w:eastAsia="宋体" w:cstheme="majorEastAsia"/>
          <w:sz w:val="28"/>
          <w:szCs w:val="28"/>
        </w:rPr>
      </w:pPr>
    </w:p>
    <w:p>
      <w:pPr>
        <w:spacing w:line="480" w:lineRule="auto"/>
        <w:ind w:firstLine="640" w:firstLineChars="200"/>
        <w:rPr>
          <w:rStyle w:val="13"/>
          <w:rFonts w:hAnsi="宋体" w:eastAsia="宋体" w:cstheme="majorEastAsia"/>
          <w:sz w:val="28"/>
          <w:szCs w:val="28"/>
        </w:rPr>
      </w:pPr>
    </w:p>
    <w:p>
      <w:pPr>
        <w:spacing w:line="480" w:lineRule="auto"/>
        <w:ind w:firstLine="640" w:firstLineChars="200"/>
        <w:rPr>
          <w:rStyle w:val="13"/>
          <w:rFonts w:hAnsi="宋体" w:eastAsia="宋体" w:cstheme="majorEastAsia"/>
          <w:sz w:val="28"/>
          <w:szCs w:val="28"/>
        </w:rPr>
      </w:pPr>
    </w:p>
    <w:p>
      <w:pPr>
        <w:spacing w:line="480" w:lineRule="auto"/>
        <w:ind w:firstLine="640" w:firstLineChars="200"/>
        <w:rPr>
          <w:rStyle w:val="13"/>
          <w:rFonts w:hAnsi="宋体" w:eastAsia="宋体" w:cstheme="majorEastAsia"/>
          <w:sz w:val="28"/>
          <w:szCs w:val="28"/>
        </w:rPr>
      </w:pPr>
    </w:p>
    <w:p>
      <w:pPr>
        <w:spacing w:line="480" w:lineRule="auto"/>
        <w:jc w:val="both"/>
        <w:rPr>
          <w:rStyle w:val="13"/>
          <w:rFonts w:hAnsi="宋体" w:eastAsia="宋体" w:cstheme="majorEastAsia"/>
          <w:sz w:val="28"/>
          <w:szCs w:val="28"/>
        </w:rPr>
      </w:pPr>
    </w:p>
    <w:p>
      <w:pPr>
        <w:spacing w:before="328" w:beforeLines="100" w:after="328" w:afterLines="100" w:line="720" w:lineRule="auto"/>
        <w:jc w:val="center"/>
        <w:rPr>
          <w:rStyle w:val="13"/>
          <w:rFonts w:hAnsi="宋体" w:eastAsia="宋体" w:cs="方正小标宋简体"/>
          <w:b/>
          <w:bCs/>
          <w:spacing w:val="0"/>
          <w:sz w:val="32"/>
          <w:szCs w:val="32"/>
        </w:rPr>
      </w:pPr>
      <w:r>
        <w:rPr>
          <w:rStyle w:val="13"/>
          <w:rFonts w:hint="eastAsia" w:hAnsi="宋体" w:eastAsia="宋体" w:cs="方正小标宋简体"/>
          <w:b/>
          <w:bCs/>
          <w:spacing w:val="0"/>
          <w:sz w:val="32"/>
          <w:szCs w:val="32"/>
        </w:rPr>
        <w:t>物业服务合同</w:t>
      </w:r>
    </w:p>
    <w:p>
      <w:pPr>
        <w:ind w:firstLine="560"/>
        <w:rPr>
          <w:rFonts w:ascii="宋体" w:hAnsi="宋体" w:eastAsia="宋体" w:cs="仿宋_GB2312"/>
          <w:sz w:val="28"/>
          <w:szCs w:val="28"/>
          <w:lang w:val="en-US" w:eastAsia="zh-CN"/>
        </w:rPr>
      </w:pPr>
      <w:r>
        <w:rPr>
          <w:rFonts w:hint="eastAsia" w:ascii="宋体" w:hAnsi="宋体" w:eastAsia="宋体" w:cs="仿宋_GB2312"/>
          <w:sz w:val="28"/>
          <w:szCs w:val="28"/>
          <w:lang w:val="en-US" w:eastAsia="zh-CN"/>
        </w:rPr>
        <w:t>甲方：</w:t>
      </w:r>
    </w:p>
    <w:p>
      <w:pPr>
        <w:ind w:firstLine="560"/>
        <w:rPr>
          <w:rFonts w:hint="eastAsia" w:ascii="宋体" w:hAnsi="宋体" w:eastAsia="宋体" w:cs="仿宋_GB2312"/>
          <w:sz w:val="28"/>
          <w:szCs w:val="28"/>
          <w:lang w:val="en-US" w:eastAsia="zh-CN"/>
        </w:rPr>
      </w:pPr>
      <w:r>
        <w:rPr>
          <w:rFonts w:hint="eastAsia" w:ascii="宋体" w:hAnsi="宋体" w:eastAsia="宋体" w:cs="仿宋_GB2312"/>
          <w:sz w:val="28"/>
          <w:szCs w:val="28"/>
          <w:lang w:val="en-US" w:eastAsia="zh-CN"/>
        </w:rPr>
        <w:t>乙方：</w:t>
      </w:r>
    </w:p>
    <w:p>
      <w:pPr>
        <w:ind w:firstLine="560"/>
        <w:rPr>
          <w:rStyle w:val="13"/>
          <w:rFonts w:hAnsi="宋体" w:eastAsia="宋体" w:cs="仿宋_GB2312"/>
          <w:color w:val="000000"/>
          <w:spacing w:val="0"/>
          <w:kern w:val="0"/>
          <w:sz w:val="28"/>
          <w:szCs w:val="28"/>
        </w:rPr>
      </w:pPr>
      <w:r>
        <w:rPr>
          <w:rFonts w:hint="eastAsia" w:ascii="宋体" w:hAnsi="宋体" w:eastAsia="宋体" w:cs="仿宋_GB2312"/>
          <w:sz w:val="28"/>
          <w:szCs w:val="28"/>
          <w:lang w:val="en-US" w:eastAsia="zh-CN"/>
        </w:rPr>
        <w:t>甲方委托乙方为内蒙古航空旅游投资（集团）有限公司提供物业服务，根据《中国人民共和国合同法》《物业管理条例》等法律、法规，双方本着平等、自愿的原则，经充分协商订立合同，共同遵照履行。</w:t>
      </w:r>
    </w:p>
    <w:p>
      <w:pPr>
        <w:jc w:val="center"/>
        <w:rPr>
          <w:rStyle w:val="13"/>
          <w:rFonts w:hAnsi="宋体" w:eastAsia="宋体"/>
          <w:b/>
          <w:bCs/>
          <w:spacing w:val="0"/>
          <w:sz w:val="28"/>
          <w:szCs w:val="28"/>
        </w:rPr>
      </w:pPr>
      <w:r>
        <w:rPr>
          <w:rStyle w:val="13"/>
          <w:rFonts w:hint="eastAsia" w:hAnsi="宋体" w:eastAsia="宋体"/>
          <w:b/>
          <w:bCs/>
          <w:spacing w:val="0"/>
          <w:sz w:val="28"/>
          <w:szCs w:val="28"/>
        </w:rPr>
        <w:t>第一章  总 则</w:t>
      </w:r>
    </w:p>
    <w:p>
      <w:pPr>
        <w:rPr>
          <w:rFonts w:ascii="宋体" w:hAnsi="宋体" w:eastAsia="宋体" w:cs="仿宋_GB2312"/>
          <w:sz w:val="28"/>
          <w:szCs w:val="28"/>
          <w:lang w:val="en-US" w:eastAsia="zh-CN"/>
        </w:rPr>
      </w:pPr>
      <w:r>
        <w:rPr>
          <w:rStyle w:val="13"/>
          <w:rFonts w:hint="eastAsia" w:hAnsi="宋体" w:eastAsia="宋体"/>
          <w:b/>
          <w:spacing w:val="0"/>
          <w:sz w:val="28"/>
          <w:szCs w:val="28"/>
        </w:rPr>
        <w:t xml:space="preserve">    第一条 </w:t>
      </w:r>
      <w:r>
        <w:rPr>
          <w:rFonts w:hint="eastAsia" w:ascii="宋体" w:hAnsi="宋体" w:eastAsia="宋体" w:cs="仿宋_GB2312"/>
          <w:sz w:val="28"/>
          <w:szCs w:val="28"/>
          <w:lang w:val="en-US" w:eastAsia="zh-CN"/>
        </w:rPr>
        <w:t>物业基本情况：</w:t>
      </w:r>
    </w:p>
    <w:p>
      <w:pPr>
        <w:ind w:firstLine="570"/>
        <w:rPr>
          <w:rFonts w:ascii="宋体" w:hAnsi="宋体" w:eastAsia="宋体" w:cs="仿宋_GB2312"/>
          <w:color w:val="000000" w:themeColor="text1"/>
          <w:sz w:val="28"/>
          <w:szCs w:val="28"/>
          <w:lang w:val="en-US" w:eastAsia="zh-CN"/>
          <w14:textFill>
            <w14:solidFill>
              <w14:schemeClr w14:val="tx1"/>
            </w14:solidFill>
          </w14:textFill>
        </w:rPr>
      </w:pPr>
      <w:r>
        <w:rPr>
          <w:rFonts w:hint="eastAsia" w:ascii="宋体" w:hAnsi="宋体" w:eastAsia="宋体" w:cs="仿宋_GB2312"/>
          <w:color w:val="000000" w:themeColor="text1"/>
          <w:sz w:val="28"/>
          <w:szCs w:val="28"/>
          <w:lang w:val="en-US" w:eastAsia="zh-CN"/>
          <w14:textFill>
            <w14:solidFill>
              <w14:schemeClr w14:val="tx1"/>
            </w14:solidFill>
          </w14:textFill>
        </w:rPr>
        <w:t>物业类型：秩序维护、工程维修</w:t>
      </w:r>
    </w:p>
    <w:p>
      <w:pPr>
        <w:ind w:firstLine="570"/>
        <w:rPr>
          <w:rFonts w:ascii="宋体" w:hAnsi="宋体" w:eastAsia="宋体" w:cs="仿宋_GB2312"/>
          <w:color w:val="000000" w:themeColor="text1"/>
          <w:sz w:val="28"/>
          <w:szCs w:val="28"/>
          <w:lang w:val="en-US" w:eastAsia="zh-CN"/>
          <w14:textFill>
            <w14:solidFill>
              <w14:schemeClr w14:val="tx1"/>
            </w14:solidFill>
          </w14:textFill>
        </w:rPr>
      </w:pPr>
      <w:r>
        <w:rPr>
          <w:rFonts w:hint="eastAsia" w:ascii="宋体" w:hAnsi="宋体" w:eastAsia="宋体" w:cs="仿宋_GB2312"/>
          <w:color w:val="000000" w:themeColor="text1"/>
          <w:sz w:val="28"/>
          <w:szCs w:val="28"/>
          <w:lang w:val="en-US" w:eastAsia="zh-CN"/>
          <w14:textFill>
            <w14:solidFill>
              <w14:schemeClr w14:val="tx1"/>
            </w14:solidFill>
          </w14:textFill>
        </w:rPr>
        <w:t>服务面积：1</w:t>
      </w:r>
      <w:r>
        <w:rPr>
          <w:rFonts w:ascii="宋体" w:hAnsi="宋体" w:eastAsia="宋体" w:cs="仿宋_GB2312"/>
          <w:color w:val="000000" w:themeColor="text1"/>
          <w:sz w:val="28"/>
          <w:szCs w:val="28"/>
          <w:lang w:val="en-US" w:eastAsia="zh-CN"/>
          <w14:textFill>
            <w14:solidFill>
              <w14:schemeClr w14:val="tx1"/>
            </w14:solidFill>
          </w14:textFill>
        </w:rPr>
        <w:t>0000</w:t>
      </w:r>
      <w:r>
        <w:rPr>
          <w:rFonts w:hint="eastAsia" w:ascii="宋体" w:hAnsi="宋体" w:eastAsia="宋体" w:cs="仿宋_GB2312"/>
          <w:color w:val="000000" w:themeColor="text1"/>
          <w:sz w:val="28"/>
          <w:szCs w:val="28"/>
          <w:lang w:val="en-US" w:eastAsia="zh-CN"/>
          <w14:textFill>
            <w14:solidFill>
              <w14:schemeClr w14:val="tx1"/>
            </w14:solidFill>
          </w14:textFill>
        </w:rPr>
        <w:t>平米</w:t>
      </w:r>
    </w:p>
    <w:p>
      <w:pPr>
        <w:ind w:firstLine="560"/>
        <w:rPr>
          <w:rFonts w:ascii="宋体" w:hAnsi="宋体" w:eastAsia="宋体" w:cs="仿宋_GB2312"/>
          <w:color w:val="000000" w:themeColor="text1"/>
          <w:sz w:val="28"/>
          <w:szCs w:val="28"/>
          <w:lang w:val="en-US" w:eastAsia="zh-CN"/>
          <w14:textFill>
            <w14:solidFill>
              <w14:schemeClr w14:val="tx1"/>
            </w14:solidFill>
          </w14:textFill>
        </w:rPr>
      </w:pPr>
      <w:r>
        <w:rPr>
          <w:rFonts w:hint="eastAsia" w:ascii="宋体" w:hAnsi="宋体" w:eastAsia="宋体" w:cs="仿宋_GB2312"/>
          <w:color w:val="000000" w:themeColor="text1"/>
          <w:sz w:val="28"/>
          <w:szCs w:val="28"/>
          <w:lang w:val="en-US" w:eastAsia="zh-CN"/>
          <w14:textFill>
            <w14:solidFill>
              <w14:schemeClr w14:val="tx1"/>
            </w14:solidFill>
          </w14:textFill>
        </w:rPr>
        <w:t>坐落位置：呼和浩特市赛罕区新华东街甲6号</w:t>
      </w:r>
    </w:p>
    <w:p>
      <w:pPr>
        <w:rPr>
          <w:rStyle w:val="13"/>
          <w:rFonts w:hAnsi="宋体" w:eastAsia="宋体" w:cs="仿宋_GB2312"/>
          <w:color w:val="000000" w:themeColor="text1"/>
          <w:spacing w:val="0"/>
          <w:kern w:val="0"/>
          <w:sz w:val="28"/>
          <w:szCs w:val="28"/>
          <w14:textFill>
            <w14:solidFill>
              <w14:schemeClr w14:val="tx1"/>
            </w14:solidFill>
          </w14:textFill>
        </w:rPr>
      </w:pPr>
      <w:r>
        <w:rPr>
          <w:rFonts w:hint="eastAsia" w:ascii="宋体" w:hAnsi="宋体" w:eastAsia="宋体" w:cs="仿宋_GB2312"/>
          <w:color w:val="000000" w:themeColor="text1"/>
          <w:sz w:val="28"/>
          <w:szCs w:val="28"/>
          <w:lang w:val="en-US" w:eastAsia="zh-CN"/>
          <w14:textFill>
            <w14:solidFill>
              <w14:schemeClr w14:val="tx1"/>
            </w14:solidFill>
          </w14:textFill>
        </w:rPr>
        <w:t xml:space="preserve">    </w:t>
      </w:r>
      <w:r>
        <w:rPr>
          <w:rFonts w:hint="eastAsia" w:ascii="宋体" w:hAnsi="宋体" w:eastAsia="宋体" w:cs="仿宋_GB2312"/>
          <w:b/>
          <w:bCs/>
          <w:color w:val="000000" w:themeColor="text1"/>
          <w:sz w:val="28"/>
          <w:szCs w:val="28"/>
          <w:lang w:val="en-US" w:eastAsia="zh-CN"/>
          <w14:textFill>
            <w14:solidFill>
              <w14:schemeClr w14:val="tx1"/>
            </w14:solidFill>
          </w14:textFill>
        </w:rPr>
        <w:t>第二条</w:t>
      </w:r>
      <w:r>
        <w:rPr>
          <w:rFonts w:hint="eastAsia" w:ascii="宋体" w:hAnsi="宋体" w:eastAsia="宋体" w:cs="仿宋_GB2312"/>
          <w:color w:val="000000" w:themeColor="text1"/>
          <w:sz w:val="28"/>
          <w:szCs w:val="28"/>
          <w:lang w:val="en-US" w:eastAsia="zh-CN"/>
          <w14:textFill>
            <w14:solidFill>
              <w14:schemeClr w14:val="tx1"/>
            </w14:solidFill>
          </w14:textFill>
        </w:rPr>
        <w:t xml:space="preserve"> 乙方提供服务的受益人为甲方和物业使用人，甲方应对物业使用人完全履行本合同承担全部责任。</w:t>
      </w:r>
    </w:p>
    <w:p>
      <w:pPr>
        <w:jc w:val="center"/>
        <w:rPr>
          <w:rStyle w:val="13"/>
          <w:rFonts w:hAnsi="宋体" w:eastAsia="宋体"/>
          <w:b/>
          <w:bCs/>
          <w:color w:val="000000" w:themeColor="text1"/>
          <w:spacing w:val="0"/>
          <w:sz w:val="28"/>
          <w:szCs w:val="28"/>
          <w14:textFill>
            <w14:solidFill>
              <w14:schemeClr w14:val="tx1"/>
            </w14:solidFill>
          </w14:textFill>
        </w:rPr>
      </w:pPr>
      <w:r>
        <w:rPr>
          <w:rStyle w:val="13"/>
          <w:rFonts w:hint="eastAsia" w:hAnsi="宋体" w:eastAsia="宋体"/>
          <w:b/>
          <w:bCs/>
          <w:color w:val="000000" w:themeColor="text1"/>
          <w:spacing w:val="0"/>
          <w:sz w:val="28"/>
          <w:szCs w:val="28"/>
          <w14:textFill>
            <w14:solidFill>
              <w14:schemeClr w14:val="tx1"/>
            </w14:solidFill>
          </w14:textFill>
        </w:rPr>
        <w:t>第二章  委托服务事项</w:t>
      </w:r>
    </w:p>
    <w:p>
      <w:pPr>
        <w:rPr>
          <w:rFonts w:ascii="宋体" w:hAnsi="宋体" w:eastAsia="宋体" w:cs="仿宋_GB2312"/>
          <w:color w:val="000000" w:themeColor="text1"/>
          <w:sz w:val="28"/>
          <w:szCs w:val="28"/>
          <w:lang w:val="en-US" w:eastAsia="zh-CN"/>
          <w14:textFill>
            <w14:solidFill>
              <w14:schemeClr w14:val="tx1"/>
            </w14:solidFill>
          </w14:textFill>
        </w:rPr>
      </w:pPr>
      <w:r>
        <w:rPr>
          <w:rFonts w:hint="eastAsia" w:ascii="宋体" w:hAnsi="宋体" w:eastAsia="宋体" w:cs="仿宋_GB2312"/>
          <w:color w:val="000000" w:themeColor="text1"/>
          <w:sz w:val="28"/>
          <w:szCs w:val="28"/>
          <w:lang w:val="en-US" w:eastAsia="zh-CN"/>
          <w14:textFill>
            <w14:solidFill>
              <w14:schemeClr w14:val="tx1"/>
            </w14:solidFill>
          </w14:textFill>
        </w:rPr>
        <w:t xml:space="preserve">    </w:t>
      </w:r>
      <w:r>
        <w:rPr>
          <w:rFonts w:hint="eastAsia" w:ascii="宋体" w:hAnsi="宋体" w:eastAsia="宋体" w:cs="仿宋_GB2312"/>
          <w:b/>
          <w:bCs/>
          <w:color w:val="000000" w:themeColor="text1"/>
          <w:sz w:val="28"/>
          <w:szCs w:val="28"/>
          <w:lang w:val="en-US" w:eastAsia="zh-CN"/>
          <w14:textFill>
            <w14:solidFill>
              <w14:schemeClr w14:val="tx1"/>
            </w14:solidFill>
          </w14:textFill>
        </w:rPr>
        <w:t>第三条</w:t>
      </w:r>
      <w:r>
        <w:rPr>
          <w:rFonts w:hint="eastAsia" w:ascii="宋体" w:hAnsi="宋体" w:eastAsia="宋体" w:cs="仿宋_GB2312"/>
          <w:color w:val="000000" w:themeColor="text1"/>
          <w:sz w:val="28"/>
          <w:szCs w:val="28"/>
          <w:lang w:val="en-US" w:eastAsia="zh-CN"/>
          <w14:textFill>
            <w14:solidFill>
              <w14:schemeClr w14:val="tx1"/>
            </w14:solidFill>
          </w14:textFill>
        </w:rPr>
        <w:t xml:space="preserve">  院内的秩序维护夜间门卫管理日常设施设备维修和维护。</w:t>
      </w:r>
    </w:p>
    <w:p>
      <w:pPr>
        <w:jc w:val="center"/>
        <w:rPr>
          <w:rFonts w:ascii="宋体" w:hAnsi="宋体" w:eastAsia="宋体" w:cs="仿宋_GB2312"/>
          <w:sz w:val="28"/>
          <w:szCs w:val="28"/>
          <w:lang w:val="en-US" w:eastAsia="zh-CN"/>
        </w:rPr>
      </w:pPr>
      <w:r>
        <w:rPr>
          <w:rFonts w:hint="eastAsia" w:ascii="宋体" w:hAnsi="宋体" w:eastAsia="宋体" w:cs="宋体"/>
          <w:b/>
          <w:bCs/>
          <w:sz w:val="28"/>
          <w:szCs w:val="28"/>
        </w:rPr>
        <w:t>第三章</w:t>
      </w:r>
      <w:r>
        <w:rPr>
          <w:rFonts w:hint="eastAsia" w:ascii="宋体" w:hAnsi="宋体" w:eastAsia="宋体" w:cs="宋体"/>
          <w:b/>
          <w:bCs/>
          <w:sz w:val="28"/>
          <w:szCs w:val="28"/>
          <w:lang w:eastAsia="zh-CN"/>
        </w:rPr>
        <w:t xml:space="preserve">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lang w:eastAsia="zh-CN"/>
        </w:rPr>
        <w:t>委托服务期限</w:t>
      </w:r>
    </w:p>
    <w:p>
      <w:pPr>
        <w:ind w:left="840" w:hanging="840" w:hangingChars="300"/>
        <w:rPr>
          <w:rFonts w:ascii="宋体" w:hAnsi="宋体" w:eastAsia="宋体" w:cs="仿宋_GB2312"/>
          <w:color w:val="000000" w:themeColor="text1"/>
          <w:sz w:val="28"/>
          <w:szCs w:val="28"/>
          <w:lang w:eastAsia="zh-CN"/>
          <w14:textFill>
            <w14:solidFill>
              <w14:schemeClr w14:val="tx1"/>
            </w14:solidFill>
          </w14:textFill>
        </w:rPr>
      </w:pPr>
      <w:r>
        <w:rPr>
          <w:rFonts w:hint="eastAsia" w:ascii="宋体" w:hAnsi="宋体" w:eastAsia="宋体" w:cs="仿宋_GB2312"/>
          <w:sz w:val="28"/>
          <w:szCs w:val="28"/>
          <w:lang w:val="en-US" w:eastAsia="zh-CN"/>
        </w:rPr>
        <w:t xml:space="preserve">     </w:t>
      </w:r>
      <w:r>
        <w:rPr>
          <w:rFonts w:hint="eastAsia" w:ascii="宋体" w:hAnsi="宋体" w:eastAsia="宋体" w:cs="仿宋_GB2312"/>
          <w:b/>
          <w:bCs/>
          <w:sz w:val="28"/>
          <w:szCs w:val="28"/>
          <w:lang w:eastAsia="zh-CN"/>
        </w:rPr>
        <w:t>第</w:t>
      </w:r>
      <w:r>
        <w:rPr>
          <w:rFonts w:hint="eastAsia" w:ascii="宋体" w:hAnsi="宋体" w:eastAsia="宋体" w:cs="仿宋_GB2312"/>
          <w:b/>
          <w:bCs/>
          <w:sz w:val="28"/>
          <w:szCs w:val="28"/>
          <w:lang w:val="en-US" w:eastAsia="zh-CN"/>
        </w:rPr>
        <w:t>四</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委托服务期限为</w:t>
      </w:r>
      <w:r>
        <w:rPr>
          <w:rFonts w:hint="eastAsia" w:ascii="宋体" w:hAnsi="宋体" w:eastAsia="宋体" w:cs="仿宋_GB2312"/>
          <w:sz w:val="28"/>
          <w:szCs w:val="28"/>
          <w:u w:val="single"/>
          <w:lang w:eastAsia="zh-CN"/>
        </w:rPr>
        <w:t>壹</w:t>
      </w:r>
      <w:r>
        <w:rPr>
          <w:rFonts w:hint="eastAsia" w:ascii="宋体" w:hAnsi="宋体" w:eastAsia="宋体" w:cs="仿宋_GB2312"/>
          <w:sz w:val="28"/>
          <w:szCs w:val="28"/>
          <w:lang w:eastAsia="zh-CN"/>
        </w:rPr>
        <w:t>年，即自</w:t>
      </w:r>
      <w:r>
        <w:rPr>
          <w:rFonts w:hint="eastAsia" w:ascii="宋体" w:hAnsi="宋体" w:eastAsia="宋体" w:cs="仿宋_GB2312"/>
          <w:sz w:val="28"/>
          <w:szCs w:val="28"/>
          <w:u w:val="single"/>
          <w:lang w:val="en-US" w:eastAsia="zh-CN"/>
        </w:rPr>
        <w:t xml:space="preserve">   </w:t>
      </w:r>
      <w:r>
        <w:rPr>
          <w:rFonts w:hint="eastAsia" w:ascii="宋体" w:hAnsi="宋体" w:eastAsia="宋体" w:cs="仿宋_GB2312"/>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仿宋_GB2312"/>
          <w:color w:val="000000" w:themeColor="text1"/>
          <w:sz w:val="28"/>
          <w:szCs w:val="28"/>
          <w:lang w:eastAsia="zh-CN"/>
          <w14:textFill>
            <w14:solidFill>
              <w14:schemeClr w14:val="tx1"/>
            </w14:solidFill>
          </w14:textFill>
        </w:rPr>
        <w:t>年</w:t>
      </w:r>
      <w:r>
        <w:rPr>
          <w:rFonts w:hint="eastAsia" w:ascii="宋体" w:hAnsi="宋体" w:eastAsia="宋体" w:cs="仿宋_GB2312"/>
          <w:color w:val="000000" w:themeColor="text1"/>
          <w:sz w:val="28"/>
          <w:szCs w:val="28"/>
          <w:lang w:val="en-US" w:eastAsia="zh-CN"/>
          <w14:textFill>
            <w14:solidFill>
              <w14:schemeClr w14:val="tx1"/>
            </w14:solidFill>
          </w14:textFill>
        </w:rPr>
        <w:t xml:space="preserve"> </w:t>
      </w:r>
      <w:r>
        <w:rPr>
          <w:rFonts w:hint="eastAsia" w:ascii="宋体" w:hAnsi="宋体" w:eastAsia="宋体" w:cs="仿宋_GB2312"/>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仿宋_GB2312"/>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仿宋_GB2312"/>
          <w:color w:val="000000" w:themeColor="text1"/>
          <w:sz w:val="28"/>
          <w:szCs w:val="28"/>
          <w:lang w:eastAsia="zh-CN"/>
          <w14:textFill>
            <w14:solidFill>
              <w14:schemeClr w14:val="tx1"/>
            </w14:solidFill>
          </w14:textFill>
        </w:rPr>
        <w:t>月</w:t>
      </w:r>
      <w:r>
        <w:rPr>
          <w:rFonts w:hint="eastAsia" w:ascii="宋体" w:hAnsi="宋体" w:eastAsia="宋体" w:cs="仿宋_GB2312"/>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仿宋_GB2312"/>
          <w:color w:val="000000" w:themeColor="text1"/>
          <w:sz w:val="28"/>
          <w:szCs w:val="28"/>
          <w:lang w:eastAsia="zh-CN"/>
          <w14:textFill>
            <w14:solidFill>
              <w14:schemeClr w14:val="tx1"/>
            </w14:solidFill>
          </w14:textFill>
        </w:rPr>
        <w:t>日始至</w:t>
      </w:r>
      <w:r>
        <w:rPr>
          <w:rFonts w:hint="eastAsia" w:ascii="宋体" w:hAnsi="宋体" w:eastAsia="宋体" w:cs="仿宋_GB2312"/>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仿宋_GB2312"/>
          <w:color w:val="000000" w:themeColor="text1"/>
          <w:sz w:val="28"/>
          <w:szCs w:val="28"/>
          <w:lang w:eastAsia="zh-CN"/>
          <w14:textFill>
            <w14:solidFill>
              <w14:schemeClr w14:val="tx1"/>
            </w14:solidFill>
          </w14:textFill>
        </w:rPr>
        <w:t>年</w:t>
      </w:r>
      <w:r>
        <w:rPr>
          <w:rFonts w:hint="eastAsia" w:ascii="宋体" w:hAnsi="宋体" w:eastAsia="宋体" w:cs="仿宋_GB2312"/>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仿宋_GB2312"/>
          <w:color w:val="000000" w:themeColor="text1"/>
          <w:sz w:val="28"/>
          <w:szCs w:val="28"/>
          <w:lang w:eastAsia="zh-CN"/>
          <w14:textFill>
            <w14:solidFill>
              <w14:schemeClr w14:val="tx1"/>
            </w14:solidFill>
          </w14:textFill>
        </w:rPr>
        <w:t>月</w:t>
      </w:r>
      <w:r>
        <w:rPr>
          <w:rFonts w:hint="eastAsia" w:ascii="宋体" w:hAnsi="宋体" w:eastAsia="宋体" w:cs="仿宋_GB2312"/>
          <w:color w:val="000000" w:themeColor="text1"/>
          <w:sz w:val="28"/>
          <w:szCs w:val="28"/>
          <w:u w:val="none"/>
          <w:lang w:val="en-US" w:eastAsia="zh-CN"/>
          <w14:textFill>
            <w14:solidFill>
              <w14:schemeClr w14:val="tx1"/>
            </w14:solidFill>
          </w14:textFill>
        </w:rPr>
        <w:t xml:space="preserve">  </w:t>
      </w:r>
      <w:r>
        <w:rPr>
          <w:rFonts w:hint="eastAsia" w:ascii="宋体" w:hAnsi="宋体" w:eastAsia="宋体" w:cs="仿宋_GB2312"/>
          <w:color w:val="000000" w:themeColor="text1"/>
          <w:sz w:val="28"/>
          <w:szCs w:val="28"/>
          <w:lang w:eastAsia="zh-CN"/>
          <w14:textFill>
            <w14:solidFill>
              <w14:schemeClr w14:val="tx1"/>
            </w14:solidFill>
          </w14:textFill>
        </w:rPr>
        <w:t>日止。</w:t>
      </w:r>
    </w:p>
    <w:p>
      <w:pPr>
        <w:ind w:firstLine="560"/>
        <w:rPr>
          <w:rFonts w:ascii="宋体" w:hAnsi="宋体" w:eastAsia="宋体" w:cs="仿宋_GB2312"/>
          <w:sz w:val="28"/>
          <w:szCs w:val="28"/>
          <w:lang w:eastAsia="zh-CN"/>
        </w:rPr>
      </w:pPr>
      <w:r>
        <w:rPr>
          <w:rFonts w:hint="eastAsia" w:ascii="宋体" w:hAnsi="宋体" w:eastAsia="宋体" w:cs="仿宋_GB2312"/>
          <w:sz w:val="28"/>
          <w:szCs w:val="28"/>
          <w:lang w:eastAsia="zh-CN"/>
        </w:rPr>
        <w:t>本合同履行期限届满解除或继续履行的条件，详见第</w:t>
      </w:r>
      <w:r>
        <w:rPr>
          <w:rFonts w:hint="eastAsia" w:ascii="宋体" w:hAnsi="宋体" w:eastAsia="宋体" w:cs="仿宋_GB2312"/>
          <w:sz w:val="28"/>
          <w:szCs w:val="28"/>
          <w:lang w:val="en-US" w:eastAsia="zh-CN"/>
        </w:rPr>
        <w:t>十八</w:t>
      </w:r>
      <w:r>
        <w:rPr>
          <w:rFonts w:hint="eastAsia" w:ascii="宋体" w:hAnsi="宋体" w:eastAsia="宋体" w:cs="仿宋_GB2312"/>
          <w:sz w:val="28"/>
          <w:szCs w:val="28"/>
          <w:lang w:eastAsia="zh-CN"/>
        </w:rPr>
        <w:t>条规定。</w:t>
      </w:r>
    </w:p>
    <w:p>
      <w:pPr>
        <w:numPr>
          <w:ilvl w:val="0"/>
          <w:numId w:val="2"/>
        </w:numPr>
        <w:jc w:val="center"/>
        <w:rPr>
          <w:rFonts w:ascii="宋体" w:hAnsi="宋体" w:eastAsia="宋体" w:cs="宋体"/>
          <w:b/>
          <w:bCs/>
          <w:sz w:val="28"/>
          <w:szCs w:val="28"/>
          <w:lang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lang w:eastAsia="zh-CN"/>
        </w:rPr>
        <w:t>物业服务费及支付时间</w:t>
      </w:r>
    </w:p>
    <w:p>
      <w:pPr>
        <w:jc w:val="both"/>
        <w:rPr>
          <w:rFonts w:ascii="宋体" w:hAnsi="宋体" w:eastAsia="宋体" w:cs="仿宋_GB2312"/>
          <w:sz w:val="28"/>
          <w:szCs w:val="28"/>
          <w:lang w:eastAsia="zh-CN"/>
        </w:rPr>
      </w:pP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z w:val="28"/>
          <w:szCs w:val="28"/>
          <w:lang w:eastAsia="zh-CN"/>
        </w:rPr>
        <w:t>第</w:t>
      </w:r>
      <w:r>
        <w:rPr>
          <w:rFonts w:hint="eastAsia" w:ascii="宋体" w:hAnsi="宋体" w:eastAsia="宋体" w:cs="仿宋_GB2312"/>
          <w:b/>
          <w:bCs/>
          <w:sz w:val="28"/>
          <w:szCs w:val="28"/>
          <w:lang w:val="en-US" w:eastAsia="zh-CN"/>
        </w:rPr>
        <w:t>五</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甲方应交纳下类费用：</w:t>
      </w:r>
    </w:p>
    <w:p>
      <w:pPr>
        <w:ind w:firstLine="560" w:firstLineChars="200"/>
        <w:rPr>
          <w:rFonts w:ascii="宋体" w:hAnsi="宋体" w:eastAsia="PMingLiU" w:cs="仿宋_GB2312"/>
          <w:color w:val="000000" w:themeColor="text1"/>
          <w:sz w:val="28"/>
          <w:szCs w:val="28"/>
          <w14:textFill>
            <w14:solidFill>
              <w14:schemeClr w14:val="tx1"/>
            </w14:solidFill>
          </w14:textFill>
        </w:rPr>
      </w:pPr>
      <w:r>
        <w:rPr>
          <w:rFonts w:hint="eastAsia" w:ascii="宋体" w:hAnsi="宋体" w:eastAsia="宋体" w:cs="仿宋_GB2312"/>
          <w:color w:val="000000" w:themeColor="text1"/>
          <w:sz w:val="28"/>
          <w:szCs w:val="28"/>
          <w:lang w:eastAsia="zh-CN"/>
          <w14:textFill>
            <w14:solidFill>
              <w14:schemeClr w14:val="tx1"/>
            </w14:solidFill>
          </w14:textFill>
        </w:rPr>
        <w:t>1.物业服务费：价格为</w:t>
      </w:r>
      <w:r>
        <w:rPr>
          <w:rFonts w:hint="eastAsia" w:ascii="宋体" w:hAnsi="宋体" w:eastAsia="宋体" w:cs="仿宋_GB2312"/>
          <w:color w:val="000000" w:themeColor="text1"/>
          <w:sz w:val="28"/>
          <w:szCs w:val="28"/>
          <w:lang w:val="en-US" w:eastAsia="zh-CN"/>
          <w14:textFill>
            <w14:solidFill>
              <w14:schemeClr w14:val="tx1"/>
            </w14:solidFill>
          </w14:textFill>
        </w:rPr>
        <w:t xml:space="preserve">     </w:t>
      </w:r>
      <w:r>
        <w:rPr>
          <w:rFonts w:hint="eastAsia" w:cs="仿宋_GB2312" w:asciiTheme="minorEastAsia" w:hAnsiTheme="minorEastAsia" w:eastAsiaTheme="minorEastAsia"/>
          <w:color w:val="000000" w:themeColor="text1"/>
          <w:sz w:val="28"/>
          <w:szCs w:val="28"/>
          <w14:textFill>
            <w14:solidFill>
              <w14:schemeClr w14:val="tx1"/>
            </w14:solidFill>
          </w14:textFill>
        </w:rPr>
        <w:t>元，税金合计：</w:t>
      </w:r>
      <w:r>
        <w:rPr>
          <w:rFonts w:hint="eastAsia" w:eastAsia="宋体" w:cs="仿宋_GB2312" w:asciiTheme="minorEastAsia" w:hAnsiTheme="minorEastAsia"/>
          <w:color w:val="000000" w:themeColor="text1"/>
          <w:sz w:val="28"/>
          <w:szCs w:val="28"/>
          <w:lang w:val="en-US" w:eastAsia="zh-CN"/>
          <w14:textFill>
            <w14:solidFill>
              <w14:schemeClr w14:val="tx1"/>
            </w14:solidFill>
          </w14:textFill>
        </w:rPr>
        <w:t xml:space="preserve"> </w:t>
      </w:r>
      <w:r>
        <w:rPr>
          <w:rFonts w:hint="eastAsia" w:cs="仿宋_GB2312" w:asciiTheme="minorEastAsia" w:hAnsiTheme="minorEastAsia" w:eastAsiaTheme="minorEastAsia"/>
          <w:color w:val="000000" w:themeColor="text1"/>
          <w:sz w:val="28"/>
          <w:szCs w:val="28"/>
          <w14:textFill>
            <w14:solidFill>
              <w14:schemeClr w14:val="tx1"/>
            </w14:solidFill>
          </w14:textFill>
        </w:rPr>
        <w:t>元，</w:t>
      </w:r>
      <w:r>
        <w:rPr>
          <w:rFonts w:ascii="宋体" w:hAnsi="宋体" w:eastAsia="PMingLiU" w:cs="仿宋_GB2312"/>
          <w:color w:val="000000" w:themeColor="text1"/>
          <w:sz w:val="28"/>
          <w:szCs w:val="28"/>
          <w14:textFill>
            <w14:solidFill>
              <w14:schemeClr w14:val="tx1"/>
            </w14:solidFill>
          </w14:textFill>
        </w:rPr>
        <w:t xml:space="preserve"> </w:t>
      </w:r>
      <w:r>
        <w:rPr>
          <w:rFonts w:ascii="宋体" w:hAnsi="宋体" w:eastAsia="PMingLiU" w:cs="仿宋_GB2312"/>
          <w:color w:val="FF0000"/>
          <w:sz w:val="28"/>
          <w:szCs w:val="28"/>
        </w:rPr>
        <w:t xml:space="preserve"> </w:t>
      </w:r>
      <w:r>
        <w:rPr>
          <w:rFonts w:ascii="宋体" w:hAnsi="宋体" w:eastAsia="PMingLiU" w:cs="仿宋_GB2312"/>
          <w:color w:val="000000" w:themeColor="text1"/>
          <w:sz w:val="28"/>
          <w:szCs w:val="28"/>
          <w14:textFill>
            <w14:solidFill>
              <w14:schemeClr w14:val="tx1"/>
            </w14:solidFill>
          </w14:textFill>
        </w:rPr>
        <w:t xml:space="preserve">          </w:t>
      </w:r>
    </w:p>
    <w:p>
      <w:pPr>
        <w:ind w:firstLine="560" w:firstLineChars="200"/>
        <w:rPr>
          <w:rFonts w:ascii="宋体" w:hAnsi="宋体" w:eastAsia="宋体" w:cs="仿宋_GB2312"/>
          <w:color w:val="000000" w:themeColor="text1"/>
          <w:sz w:val="28"/>
          <w:szCs w:val="28"/>
          <w:lang w:val="en-US" w:eastAsia="zh-CN"/>
          <w14:textFill>
            <w14:solidFill>
              <w14:schemeClr w14:val="tx1"/>
            </w14:solidFill>
          </w14:textFill>
        </w:rPr>
      </w:pPr>
      <w:r>
        <w:rPr>
          <w:rFonts w:ascii="宋体" w:hAnsi="宋体" w:eastAsia="PMingLiU" w:cs="仿宋_GB2312"/>
          <w:color w:val="000000" w:themeColor="text1"/>
          <w:sz w:val="28"/>
          <w:szCs w:val="28"/>
          <w14:textFill>
            <w14:solidFill>
              <w14:schemeClr w14:val="tx1"/>
            </w14:solidFill>
          </w14:textFill>
        </w:rPr>
        <w:t xml:space="preserve"> </w:t>
      </w:r>
      <w:r>
        <w:rPr>
          <w:rFonts w:hint="eastAsia" w:ascii="宋体" w:hAnsi="宋体" w:eastAsia="宋体" w:cs="仿宋_GB2312"/>
          <w:color w:val="000000" w:themeColor="text1"/>
          <w:sz w:val="28"/>
          <w:szCs w:val="28"/>
          <w:lang w:eastAsia="zh-CN"/>
          <w14:textFill>
            <w14:solidFill>
              <w14:schemeClr w14:val="tx1"/>
            </w14:solidFill>
          </w14:textFill>
        </w:rPr>
        <w:t>价税合计</w:t>
      </w:r>
      <w:r>
        <w:rPr>
          <w:rFonts w:ascii="宋体" w:hAnsi="宋体" w:eastAsia="宋体" w:cs="仿宋_GB2312"/>
          <w:color w:val="000000" w:themeColor="text1"/>
          <w:sz w:val="28"/>
          <w:szCs w:val="28"/>
          <w:u w:val="single"/>
          <w:lang w:val="en-US" w:eastAsia="zh-CN"/>
          <w14:textFill>
            <w14:solidFill>
              <w14:schemeClr w14:val="tx1"/>
            </w14:solidFill>
          </w14:textFill>
        </w:rPr>
        <w:t xml:space="preserve"> </w:t>
      </w:r>
      <w:bookmarkStart w:id="2" w:name="_Hlk22026699"/>
      <w:r>
        <w:rPr>
          <w:rFonts w:hint="eastAsia" w:ascii="宋体" w:hAnsi="宋体" w:eastAsia="宋体" w:cs="仿宋_GB2312"/>
          <w:color w:val="000000" w:themeColor="text1"/>
          <w:sz w:val="28"/>
          <w:szCs w:val="28"/>
          <w:u w:val="single"/>
          <w:lang w:val="en-US" w:eastAsia="zh-CN"/>
          <w14:textFill>
            <w14:solidFill>
              <w14:schemeClr w14:val="tx1"/>
            </w14:solidFill>
          </w14:textFill>
        </w:rPr>
        <w:t>￥        元</w:t>
      </w:r>
      <w:bookmarkEnd w:id="2"/>
      <w:r>
        <w:rPr>
          <w:rFonts w:hint="eastAsia" w:ascii="宋体" w:hAnsi="宋体" w:eastAsia="宋体" w:cs="仿宋_GB2312"/>
          <w:color w:val="000000" w:themeColor="text1"/>
          <w:sz w:val="28"/>
          <w:szCs w:val="28"/>
          <w:lang w:val="en-US" w:eastAsia="zh-CN"/>
          <w14:textFill>
            <w14:solidFill>
              <w14:schemeClr w14:val="tx1"/>
            </w14:solidFill>
          </w14:textFill>
        </w:rPr>
        <w:t>（大写人民币        ），具体详见附件。</w:t>
      </w:r>
    </w:p>
    <w:p>
      <w:pPr>
        <w:rPr>
          <w:rFonts w:ascii="宋体" w:hAnsi="宋体" w:eastAsia="宋体" w:cs="仿宋_GB2312"/>
          <w:color w:val="000000" w:themeColor="text1"/>
          <w:sz w:val="28"/>
          <w:szCs w:val="28"/>
          <w:lang w:val="en-US" w:eastAsia="zh-CN"/>
          <w14:textFill>
            <w14:solidFill>
              <w14:schemeClr w14:val="tx1"/>
            </w14:solidFill>
          </w14:textFill>
        </w:rPr>
      </w:pPr>
      <w:r>
        <w:rPr>
          <w:rFonts w:hint="eastAsia" w:ascii="宋体" w:hAnsi="宋体" w:eastAsia="宋体" w:cs="仿宋_GB2312"/>
          <w:sz w:val="28"/>
          <w:szCs w:val="28"/>
          <w:lang w:val="en-US" w:eastAsia="zh-CN"/>
        </w:rPr>
        <w:t>（1）办公楼</w:t>
      </w:r>
      <w:r>
        <w:rPr>
          <w:rFonts w:ascii="宋体" w:hAnsi="宋体" w:eastAsia="宋体" w:cs="仿宋_GB2312"/>
          <w:sz w:val="28"/>
          <w:szCs w:val="28"/>
        </w:rPr>
        <w:t>物业服务费</w:t>
      </w:r>
      <w:r>
        <w:rPr>
          <w:rFonts w:hint="eastAsia" w:ascii="宋体" w:hAnsi="宋体" w:eastAsia="宋体" w:cs="仿宋_GB2312"/>
          <w:sz w:val="28"/>
          <w:szCs w:val="28"/>
        </w:rPr>
        <w:t>为</w:t>
      </w:r>
      <w:r>
        <w:rPr>
          <w:rFonts w:hint="eastAsia" w:ascii="宋体" w:hAnsi="宋体" w:eastAsia="宋体" w:cs="仿宋_GB2312"/>
          <w:color w:val="000000" w:themeColor="text1"/>
          <w:sz w:val="28"/>
          <w:szCs w:val="28"/>
          <w:lang w:val="en-US" w:eastAsia="zh-CN"/>
          <w14:textFill>
            <w14:solidFill>
              <w14:schemeClr w14:val="tx1"/>
            </w14:solidFill>
          </w14:textFill>
        </w:rPr>
        <w:t>￥       元/年。</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（2）办公楼物业维修材料费据实报销。</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ascii="宋体" w:hAnsi="宋体" w:eastAsia="宋体" w:cs="仿宋_GB2312"/>
          <w:sz w:val="28"/>
          <w:szCs w:val="28"/>
          <w:lang w:val="en-US" w:eastAsia="zh-CN"/>
        </w:rPr>
        <w:t>2</w:t>
      </w:r>
      <w:r>
        <w:rPr>
          <w:rFonts w:hint="eastAsia" w:ascii="宋体" w:hAnsi="宋体" w:eastAsia="宋体" w:cs="仿宋_GB2312"/>
          <w:sz w:val="28"/>
          <w:szCs w:val="28"/>
          <w:lang w:val="en-US" w:eastAsia="zh-CN"/>
        </w:rPr>
        <w:t>.</w:t>
      </w:r>
      <w:r>
        <w:rPr>
          <w:rFonts w:hint="eastAsia" w:ascii="宋体" w:hAnsi="宋体" w:eastAsia="宋体" w:cs="仿宋_GB2312"/>
          <w:sz w:val="28"/>
          <w:szCs w:val="28"/>
          <w:lang w:eastAsia="zh-CN"/>
        </w:rPr>
        <w:t>在本合同执行期间，如遇国家和当地相关政策的变化，本合同条款及相关费用，双方依据政策协商并予以调整。</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ascii="宋体" w:hAnsi="宋体" w:eastAsia="宋体" w:cs="仿宋_GB2312"/>
          <w:sz w:val="28"/>
          <w:szCs w:val="28"/>
          <w:lang w:val="en-US" w:eastAsia="zh-CN"/>
        </w:rPr>
        <w:t>3</w:t>
      </w:r>
      <w:r>
        <w:rPr>
          <w:rFonts w:hint="eastAsia" w:ascii="宋体" w:hAnsi="宋体" w:eastAsia="宋体" w:cs="仿宋_GB2312"/>
          <w:sz w:val="28"/>
          <w:szCs w:val="28"/>
          <w:lang w:val="en-US" w:eastAsia="zh-CN"/>
        </w:rPr>
        <w:t>.</w:t>
      </w:r>
      <w:r>
        <w:rPr>
          <w:rFonts w:hint="eastAsia" w:ascii="宋体" w:hAnsi="宋体" w:eastAsia="宋体" w:cs="仿宋_GB2312"/>
          <w:sz w:val="28"/>
          <w:szCs w:val="28"/>
          <w:lang w:eastAsia="zh-CN"/>
        </w:rPr>
        <w:t>甲方可以委托乙方联系相关单位进行各项检测，其所发生的检测费由甲方支付。</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ascii="宋体" w:hAnsi="宋体" w:eastAsia="宋体" w:cs="仿宋_GB2312"/>
          <w:sz w:val="28"/>
          <w:szCs w:val="28"/>
          <w:lang w:val="en-US" w:eastAsia="zh-CN"/>
        </w:rPr>
        <w:t>4</w:t>
      </w:r>
      <w:r>
        <w:rPr>
          <w:rFonts w:hint="eastAsia" w:ascii="宋体" w:hAnsi="宋体" w:eastAsia="宋体" w:cs="仿宋_GB2312"/>
          <w:sz w:val="28"/>
          <w:szCs w:val="28"/>
          <w:lang w:val="en-US" w:eastAsia="zh-CN"/>
        </w:rPr>
        <w:t>.</w:t>
      </w:r>
      <w:r>
        <w:rPr>
          <w:rFonts w:hint="eastAsia" w:ascii="宋体" w:hAnsi="宋体" w:eastAsia="宋体" w:cs="仿宋_GB2312"/>
          <w:sz w:val="28"/>
          <w:szCs w:val="28"/>
          <w:lang w:eastAsia="zh-CN"/>
        </w:rPr>
        <w:t>乙方按照合同约定完成各项委托服务项目质量达标后，甲方逾期支付物业服务费，逾期未支付时，从逾期之日起按每天应交付服务费的</w:t>
      </w:r>
      <w:r>
        <w:rPr>
          <w:rFonts w:hint="eastAsia" w:ascii="宋体" w:hAnsi="宋体" w:eastAsia="宋体" w:cs="仿宋_GB2312"/>
          <w:sz w:val="28"/>
          <w:szCs w:val="28"/>
          <w:lang w:val="en-US" w:eastAsia="zh-CN"/>
        </w:rPr>
        <w:t>1</w:t>
      </w:r>
      <w:r>
        <w:rPr>
          <w:rFonts w:ascii="宋体" w:hAnsi="宋体" w:eastAsia="宋体" w:cs="Arial"/>
          <w:sz w:val="28"/>
          <w:szCs w:val="28"/>
          <w:lang w:val="en-US" w:eastAsia="zh-CN"/>
        </w:rPr>
        <w:t>‰</w:t>
      </w:r>
      <w:r>
        <w:rPr>
          <w:rFonts w:hint="eastAsia" w:ascii="宋体" w:hAnsi="宋体" w:eastAsia="宋体" w:cs="仿宋_GB2312"/>
          <w:sz w:val="28"/>
          <w:szCs w:val="28"/>
          <w:lang w:eastAsia="zh-CN"/>
        </w:rPr>
        <w:t>交违约金。</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ascii="宋体" w:hAnsi="宋体" w:eastAsia="宋体" w:cs="仿宋_GB2312"/>
          <w:sz w:val="28"/>
          <w:szCs w:val="28"/>
          <w:lang w:val="en-US" w:eastAsia="zh-CN"/>
        </w:rPr>
        <w:t>5</w:t>
      </w:r>
      <w:r>
        <w:rPr>
          <w:rFonts w:hint="eastAsia" w:ascii="宋体" w:hAnsi="宋体" w:eastAsia="宋体" w:cs="仿宋_GB2312"/>
          <w:sz w:val="28"/>
          <w:szCs w:val="28"/>
          <w:lang w:val="en-US" w:eastAsia="zh-CN"/>
        </w:rPr>
        <w:t>.</w:t>
      </w:r>
      <w:r>
        <w:rPr>
          <w:rFonts w:hint="eastAsia" w:ascii="宋体" w:hAnsi="宋体" w:eastAsia="宋体" w:cs="仿宋_GB2312"/>
          <w:sz w:val="28"/>
          <w:szCs w:val="28"/>
          <w:lang w:eastAsia="zh-CN"/>
        </w:rPr>
        <w:t>其它服务费（暂时、应急等）事后经甲方认可后据实报销；</w:t>
      </w:r>
    </w:p>
    <w:p>
      <w:pPr>
        <w:numPr>
          <w:ilvl w:val="0"/>
          <w:numId w:val="3"/>
        </w:numPr>
        <w:rPr>
          <w:rFonts w:ascii="宋体" w:hAnsi="宋体" w:eastAsia="宋体" w:cs="仿宋_GB2312"/>
          <w:sz w:val="28"/>
          <w:szCs w:val="28"/>
          <w:lang w:val="en-US" w:eastAsia="zh-CN"/>
        </w:rPr>
      </w:pPr>
      <w:r>
        <w:rPr>
          <w:rFonts w:hint="eastAsia" w:ascii="宋体" w:hAnsi="宋体" w:eastAsia="宋体" w:cs="仿宋_GB2312"/>
          <w:sz w:val="28"/>
          <w:szCs w:val="28"/>
          <w:lang w:val="en-US" w:eastAsia="zh-CN"/>
        </w:rPr>
        <w:t>政府指定性的必办事宜（据实报销）；</w:t>
      </w:r>
    </w:p>
    <w:p>
      <w:pPr>
        <w:numPr>
          <w:ilvl w:val="0"/>
          <w:numId w:val="3"/>
        </w:numPr>
        <w:rPr>
          <w:rFonts w:ascii="宋体" w:hAnsi="宋体" w:eastAsia="宋体" w:cs="仿宋_GB2312"/>
          <w:sz w:val="28"/>
          <w:szCs w:val="28"/>
          <w:lang w:val="en-US" w:eastAsia="zh-CN"/>
        </w:rPr>
      </w:pPr>
      <w:r>
        <w:rPr>
          <w:rFonts w:hint="eastAsia" w:ascii="宋体" w:hAnsi="宋体" w:eastAsia="宋体" w:cs="仿宋_GB2312"/>
          <w:sz w:val="28"/>
          <w:szCs w:val="28"/>
          <w:lang w:val="en-US" w:eastAsia="zh-CN"/>
        </w:rPr>
        <w:t>大理石地面翻新、结晶、打蜡、保养（据实报销）；</w:t>
      </w:r>
    </w:p>
    <w:p>
      <w:pPr>
        <w:numPr>
          <w:ilvl w:val="0"/>
          <w:numId w:val="3"/>
        </w:numPr>
        <w:rPr>
          <w:rFonts w:ascii="宋体" w:hAnsi="宋体" w:eastAsia="宋体" w:cs="仿宋_GB2312"/>
          <w:sz w:val="28"/>
          <w:szCs w:val="28"/>
          <w:lang w:val="en-US" w:eastAsia="zh-CN"/>
        </w:rPr>
      </w:pPr>
      <w:r>
        <w:rPr>
          <w:rFonts w:hint="eastAsia" w:ascii="宋体" w:hAnsi="宋体" w:eastAsia="宋体" w:cs="仿宋_GB2312"/>
          <w:sz w:val="28"/>
          <w:szCs w:val="28"/>
          <w:lang w:val="en-US" w:eastAsia="zh-CN"/>
        </w:rPr>
        <w:t>玻璃幕、外墙瓷砖清理等（据实报销）；</w:t>
      </w:r>
    </w:p>
    <w:p>
      <w:pPr>
        <w:numPr>
          <w:ilvl w:val="0"/>
          <w:numId w:val="3"/>
        </w:numPr>
        <w:rPr>
          <w:rFonts w:ascii="宋体" w:hAnsi="宋体" w:eastAsia="宋体" w:cs="仿宋_GB2312"/>
          <w:sz w:val="28"/>
          <w:szCs w:val="28"/>
          <w:lang w:eastAsia="zh-CN"/>
        </w:rPr>
      </w:pPr>
      <w:r>
        <w:rPr>
          <w:rFonts w:hint="eastAsia" w:ascii="宋体" w:hAnsi="宋体" w:eastAsia="宋体" w:cs="仿宋_GB2312"/>
          <w:sz w:val="28"/>
          <w:szCs w:val="28"/>
          <w:lang w:val="en-US" w:eastAsia="zh-CN"/>
        </w:rPr>
        <w:t>院内绿化补植树（据实报销）;</w:t>
      </w:r>
    </w:p>
    <w:p>
      <w:pPr>
        <w:ind w:firstLine="560"/>
        <w:rPr>
          <w:rFonts w:ascii="宋体" w:hAnsi="宋体" w:eastAsia="宋体" w:cs="仿宋_GB2312"/>
          <w:sz w:val="28"/>
          <w:szCs w:val="28"/>
          <w:lang w:val="en-US" w:eastAsia="zh-CN"/>
        </w:rPr>
      </w:pPr>
      <w:r>
        <w:rPr>
          <w:rFonts w:ascii="宋体" w:hAnsi="宋体" w:eastAsia="宋体" w:cs="仿宋_GB2312"/>
          <w:sz w:val="28"/>
          <w:szCs w:val="28"/>
          <w:lang w:val="en-US" w:eastAsia="zh-CN"/>
        </w:rPr>
        <w:t>6</w:t>
      </w:r>
      <w:r>
        <w:rPr>
          <w:rFonts w:hint="eastAsia" w:ascii="宋体" w:hAnsi="宋体" w:eastAsia="宋体" w:cs="仿宋_GB2312"/>
          <w:sz w:val="28"/>
          <w:szCs w:val="28"/>
          <w:lang w:val="en-US" w:eastAsia="zh-CN"/>
        </w:rPr>
        <w:t>. 甲方收到乙方开具税率6%全额增值税专用发票后</w:t>
      </w:r>
      <w:r>
        <w:rPr>
          <w:rFonts w:hint="eastAsia" w:ascii="宋体" w:hAnsi="宋体" w:eastAsia="宋体" w:cs="仿宋_GB2312"/>
          <w:sz w:val="28"/>
          <w:szCs w:val="28"/>
          <w:lang w:eastAsia="zh-CN"/>
        </w:rPr>
        <w:t>支付物业服务费，支付信息如下：</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hint="eastAsia" w:ascii="宋体" w:hAnsi="宋体" w:eastAsia="宋体" w:cs="仿宋_GB2312"/>
          <w:sz w:val="28"/>
          <w:szCs w:val="28"/>
          <w:lang w:eastAsia="zh-CN"/>
        </w:rPr>
        <w:t>开户行名称：</w:t>
      </w:r>
      <w:r>
        <w:rPr>
          <w:rFonts w:hint="eastAsia" w:ascii="宋体" w:hAnsi="宋体" w:eastAsia="宋体" w:cs="仿宋_GB2312"/>
          <w:sz w:val="28"/>
          <w:szCs w:val="28"/>
          <w:lang w:val="en-US" w:eastAsia="zh-CN"/>
        </w:rPr>
        <w:t>建行呼和浩特如意开发区支行</w:t>
      </w:r>
    </w:p>
    <w:p>
      <w:pPr>
        <w:ind w:firstLine="570"/>
        <w:rPr>
          <w:rFonts w:ascii="宋体" w:hAnsi="宋体" w:eastAsia="宋体" w:cs="仿宋_GB2312"/>
          <w:sz w:val="28"/>
          <w:szCs w:val="28"/>
          <w:lang w:eastAsia="zh-CN"/>
        </w:rPr>
      </w:pPr>
      <w:r>
        <w:rPr>
          <w:rFonts w:hint="eastAsia" w:ascii="宋体" w:hAnsi="宋体" w:eastAsia="宋体" w:cs="仿宋_GB2312"/>
          <w:sz w:val="28"/>
          <w:szCs w:val="28"/>
          <w:lang w:eastAsia="zh-CN"/>
        </w:rPr>
        <w:t>银行账号：</w:t>
      </w:r>
    </w:p>
    <w:p>
      <w:pPr>
        <w:ind w:firstLine="560" w:firstLineChars="200"/>
        <w:rPr>
          <w:rFonts w:hint="eastAsia" w:ascii="宋体" w:hAnsi="宋体" w:eastAsia="宋体" w:cs="仿宋_GB2312"/>
          <w:sz w:val="28"/>
          <w:szCs w:val="28"/>
          <w:lang w:val="en-US" w:eastAsia="zh-CN"/>
        </w:rPr>
      </w:pPr>
      <w:r>
        <w:rPr>
          <w:rFonts w:hint="eastAsia" w:ascii="宋体" w:hAnsi="宋体" w:eastAsia="宋体" w:cs="仿宋_GB2312"/>
          <w:sz w:val="28"/>
          <w:szCs w:val="28"/>
          <w:lang w:val="en-US" w:eastAsia="zh-CN"/>
        </w:rPr>
        <w:t>纳税人识别号：</w:t>
      </w:r>
    </w:p>
    <w:p>
      <w:pPr>
        <w:ind w:firstLine="560" w:firstLineChars="200"/>
        <w:rPr>
          <w:rFonts w:hint="eastAsia" w:ascii="宋体" w:hAnsi="宋体" w:eastAsia="宋体" w:cs="仿宋_GB2312"/>
          <w:sz w:val="28"/>
          <w:szCs w:val="28"/>
          <w:lang w:val="en-US" w:eastAsia="zh-CN"/>
        </w:rPr>
      </w:pPr>
      <w:r>
        <w:rPr>
          <w:rFonts w:hint="eastAsia" w:ascii="宋体" w:hAnsi="宋体" w:eastAsia="宋体" w:cs="仿宋_GB2312"/>
          <w:sz w:val="28"/>
          <w:szCs w:val="28"/>
          <w:lang w:val="en-US" w:eastAsia="zh-CN"/>
        </w:rPr>
        <w:t>电  话：</w:t>
      </w:r>
    </w:p>
    <w:p>
      <w:pPr>
        <w:ind w:firstLine="560" w:firstLineChars="200"/>
        <w:rPr>
          <w:rFonts w:ascii="宋体" w:hAnsi="宋体" w:eastAsia="宋体" w:cs="宋体"/>
          <w:b/>
          <w:bCs/>
          <w:sz w:val="28"/>
          <w:szCs w:val="28"/>
          <w:lang w:eastAsia="zh-CN"/>
        </w:rPr>
      </w:pPr>
      <w:r>
        <w:rPr>
          <w:rFonts w:hint="eastAsia" w:ascii="宋体" w:hAnsi="宋体" w:eastAsia="宋体" w:cs="仿宋_GB2312"/>
          <w:sz w:val="28"/>
          <w:szCs w:val="28"/>
          <w:lang w:val="en-US" w:eastAsia="zh-CN"/>
        </w:rPr>
        <w:t>地  址：</w:t>
      </w:r>
    </w:p>
    <w:p>
      <w:pPr>
        <w:jc w:val="center"/>
        <w:rPr>
          <w:rFonts w:ascii="宋体" w:hAnsi="宋体" w:eastAsia="宋体" w:cs="宋体"/>
          <w:b/>
          <w:bCs/>
          <w:sz w:val="28"/>
          <w:szCs w:val="28"/>
          <w:lang w:eastAsia="zh-CN"/>
        </w:rPr>
      </w:pPr>
      <w:r>
        <w:rPr>
          <w:rFonts w:hint="eastAsia" w:ascii="宋体" w:hAnsi="宋体" w:eastAsia="宋体" w:cs="宋体"/>
          <w:b/>
          <w:bCs/>
          <w:sz w:val="28"/>
          <w:szCs w:val="28"/>
          <w:lang w:eastAsia="zh-CN"/>
        </w:rPr>
        <w:t xml:space="preserve">第五章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lang w:eastAsia="zh-CN"/>
        </w:rPr>
        <w:t>双方的权利、义务</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hint="eastAsia" w:ascii="宋体" w:hAnsi="宋体" w:eastAsia="宋体" w:cs="仿宋_GB2312"/>
          <w:b/>
          <w:bCs/>
          <w:sz w:val="28"/>
          <w:szCs w:val="28"/>
          <w:lang w:eastAsia="zh-CN"/>
        </w:rPr>
        <w:t>第</w:t>
      </w:r>
      <w:r>
        <w:rPr>
          <w:rFonts w:hint="eastAsia" w:ascii="宋体" w:hAnsi="宋体" w:eastAsia="宋体" w:cs="仿宋_GB2312"/>
          <w:b/>
          <w:bCs/>
          <w:sz w:val="28"/>
          <w:szCs w:val="28"/>
          <w:lang w:val="en-US" w:eastAsia="zh-CN"/>
        </w:rPr>
        <w:t>六</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甲方的权利、义务</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1.维护物业所有人及使用人的</w:t>
      </w:r>
      <w:r>
        <w:rPr>
          <w:rFonts w:hint="eastAsia" w:ascii="宋体" w:hAnsi="宋体" w:eastAsia="宋体" w:cs="仿宋_GB2312"/>
          <w:sz w:val="28"/>
          <w:szCs w:val="28"/>
          <w:lang w:eastAsia="zh-CN"/>
        </w:rPr>
        <w:t>合法权益；</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2.</w:t>
      </w:r>
      <w:r>
        <w:rPr>
          <w:rFonts w:hint="eastAsia" w:ascii="宋体" w:hAnsi="宋体" w:eastAsia="宋体" w:cs="仿宋_GB2312"/>
          <w:sz w:val="28"/>
          <w:szCs w:val="28"/>
          <w:lang w:eastAsia="zh-CN"/>
        </w:rPr>
        <w:t>拟定管理规约并监督物业使用人遵守规约；</w:t>
      </w:r>
    </w:p>
    <w:p>
      <w:pPr>
        <w:rPr>
          <w:rFonts w:ascii="宋体" w:hAnsi="宋体" w:eastAsia="宋体" w:cs="仿宋_GB2312"/>
          <w:spacing w:val="-17"/>
          <w:sz w:val="28"/>
          <w:szCs w:val="28"/>
          <w:lang w:eastAsia="zh-CN"/>
        </w:rPr>
      </w:pPr>
      <w:r>
        <w:rPr>
          <w:rFonts w:hint="eastAsia" w:ascii="宋体" w:hAnsi="宋体" w:eastAsia="宋体" w:cs="仿宋_GB2312"/>
          <w:sz w:val="28"/>
          <w:szCs w:val="28"/>
          <w:lang w:val="en-US" w:eastAsia="zh-CN"/>
        </w:rPr>
        <w:t xml:space="preserve">    </w:t>
      </w:r>
      <w:r>
        <w:rPr>
          <w:rFonts w:hint="eastAsia" w:ascii="宋体" w:hAnsi="宋体" w:eastAsia="宋体" w:cs="仿宋_GB2312"/>
          <w:spacing w:val="-17"/>
          <w:sz w:val="28"/>
          <w:szCs w:val="28"/>
          <w:lang w:val="en-US" w:eastAsia="zh-CN"/>
        </w:rPr>
        <w:t>3.</w:t>
      </w:r>
      <w:r>
        <w:rPr>
          <w:rFonts w:hint="eastAsia" w:ascii="宋体" w:hAnsi="宋体" w:eastAsia="宋体" w:cs="仿宋_GB2312"/>
          <w:spacing w:val="-17"/>
          <w:sz w:val="28"/>
          <w:szCs w:val="28"/>
          <w:lang w:eastAsia="zh-CN"/>
        </w:rPr>
        <w:t>听取乙方的意见，针对甲方人员和物业使用人违反规约的行为进行酌情处理；</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4.</w:t>
      </w:r>
      <w:r>
        <w:rPr>
          <w:rFonts w:hint="eastAsia" w:ascii="宋体" w:hAnsi="宋体" w:eastAsia="宋体" w:cs="仿宋_GB2312"/>
          <w:sz w:val="28"/>
          <w:szCs w:val="28"/>
          <w:lang w:eastAsia="zh-CN"/>
        </w:rPr>
        <w:t>甲方有权按照本合同约定对乙方的物业服务实施监督检查，如乙方或乙方提供服务的人员不按照本合同规定履行义务，甲方有权终止本合同。如果因乙方或乙方提供服务人员的行为造成甲方损失，甲方有权要求乙方赔偿相应损失；</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5.甲方按合同约定</w:t>
      </w:r>
      <w:r>
        <w:rPr>
          <w:rFonts w:hint="eastAsia" w:ascii="宋体" w:hAnsi="宋体" w:eastAsia="宋体" w:cs="仿宋_GB2312"/>
          <w:sz w:val="28"/>
          <w:szCs w:val="28"/>
          <w:lang w:eastAsia="zh-CN"/>
        </w:rPr>
        <w:t>及时向乙方给付物业服务费和其他费用；</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6.</w:t>
      </w:r>
      <w:r>
        <w:rPr>
          <w:rFonts w:hint="eastAsia" w:ascii="宋体" w:hAnsi="宋体" w:eastAsia="宋体" w:cs="仿宋_GB2312"/>
          <w:sz w:val="28"/>
          <w:szCs w:val="28"/>
          <w:lang w:eastAsia="zh-CN"/>
        </w:rPr>
        <w:t>审定乙方拟定的物业管理制度；</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7.</w:t>
      </w:r>
      <w:r>
        <w:rPr>
          <w:rFonts w:hint="eastAsia" w:ascii="宋体" w:hAnsi="宋体" w:eastAsia="宋体" w:cs="仿宋_GB2312"/>
          <w:sz w:val="28"/>
          <w:szCs w:val="28"/>
          <w:lang w:eastAsia="zh-CN"/>
        </w:rPr>
        <w:t>自本合同签订之日起向乙方</w:t>
      </w:r>
      <w:r>
        <w:rPr>
          <w:rFonts w:hint="eastAsia" w:ascii="宋体" w:hAnsi="宋体" w:eastAsia="宋体" w:cs="仿宋_GB2312"/>
          <w:sz w:val="28"/>
          <w:szCs w:val="28"/>
          <w:lang w:val="en-US" w:eastAsia="zh-CN"/>
        </w:rPr>
        <w:t>无偿</w:t>
      </w:r>
      <w:r>
        <w:rPr>
          <w:rFonts w:hint="eastAsia" w:ascii="宋体" w:hAnsi="宋体" w:eastAsia="宋体" w:cs="仿宋_GB2312"/>
          <w:sz w:val="28"/>
          <w:szCs w:val="28"/>
          <w:lang w:eastAsia="zh-CN"/>
        </w:rPr>
        <w:t>提供建筑面积</w:t>
      </w:r>
      <w:r>
        <w:rPr>
          <w:rFonts w:hint="eastAsia" w:ascii="宋体" w:hAnsi="宋体" w:eastAsia="宋体" w:cs="仿宋_GB2312"/>
          <w:sz w:val="28"/>
          <w:szCs w:val="28"/>
          <w:lang w:val="en-US" w:eastAsia="zh-CN"/>
        </w:rPr>
        <w:t>的</w:t>
      </w:r>
      <w:r>
        <w:rPr>
          <w:rFonts w:hint="eastAsia" w:ascii="宋体" w:hAnsi="宋体" w:eastAsia="宋体" w:cs="仿宋_GB2312"/>
          <w:sz w:val="28"/>
          <w:szCs w:val="28"/>
          <w:lang w:eastAsia="zh-CN"/>
        </w:rPr>
        <w:t>3</w:t>
      </w:r>
      <w:r>
        <w:rPr>
          <w:rFonts w:ascii="宋体" w:hAnsi="宋体" w:eastAsia="宋体" w:cs="Arial"/>
          <w:sz w:val="28"/>
          <w:szCs w:val="28"/>
          <w:lang w:eastAsia="zh-CN"/>
        </w:rPr>
        <w:t>‰</w:t>
      </w:r>
      <w:r>
        <w:rPr>
          <w:rFonts w:hint="eastAsia" w:ascii="宋体" w:hAnsi="宋体" w:eastAsia="宋体" w:cs="仿宋_GB2312"/>
          <w:sz w:val="28"/>
          <w:szCs w:val="28"/>
          <w:lang w:eastAsia="zh-CN"/>
        </w:rPr>
        <w:t>使用面积的管理用房及办公所需实物；</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8.</w:t>
      </w:r>
      <w:r>
        <w:rPr>
          <w:rFonts w:hint="eastAsia" w:ascii="宋体" w:hAnsi="宋体" w:eastAsia="宋体" w:cs="仿宋_GB2312"/>
          <w:sz w:val="28"/>
          <w:szCs w:val="28"/>
          <w:lang w:eastAsia="zh-CN"/>
        </w:rPr>
        <w:t>协助乙方做好物业管理工作和宣传教育、文化活动；</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9.</w:t>
      </w:r>
      <w:r>
        <w:rPr>
          <w:rFonts w:hint="eastAsia" w:ascii="宋体" w:hAnsi="宋体" w:eastAsia="宋体" w:cs="仿宋_GB2312"/>
          <w:sz w:val="28"/>
          <w:szCs w:val="28"/>
          <w:lang w:eastAsia="zh-CN"/>
        </w:rPr>
        <w:t>尊重物业管理人员的人格劳动成果，遵守物业管理制度；</w:t>
      </w:r>
    </w:p>
    <w:p>
      <w:pPr>
        <w:rPr>
          <w:rFonts w:ascii="宋体" w:hAnsi="宋体" w:eastAsia="宋体" w:cs="仿宋_GB2312"/>
          <w:color w:val="FF0000"/>
          <w:sz w:val="28"/>
          <w:szCs w:val="28"/>
          <w:lang w:eastAsia="zh-CN"/>
        </w:rPr>
      </w:pPr>
      <w:r>
        <w:rPr>
          <w:rFonts w:hint="eastAsia" w:ascii="宋体" w:hAnsi="宋体" w:eastAsia="宋体" w:cs="仿宋_GB2312"/>
          <w:sz w:val="28"/>
          <w:szCs w:val="28"/>
          <w:lang w:val="en-US" w:eastAsia="zh-CN"/>
        </w:rPr>
        <w:t xml:space="preserve">    10.</w:t>
      </w:r>
      <w:r>
        <w:rPr>
          <w:rFonts w:hint="eastAsia" w:ascii="宋体" w:hAnsi="宋体" w:eastAsia="宋体" w:cs="仿宋_GB2312"/>
          <w:sz w:val="28"/>
          <w:szCs w:val="28"/>
          <w:lang w:eastAsia="zh-CN"/>
        </w:rPr>
        <w:t>所需备品应由</w:t>
      </w:r>
      <w:r>
        <w:rPr>
          <w:rFonts w:hint="eastAsia" w:ascii="宋体" w:hAnsi="宋体" w:eastAsia="宋体" w:cs="仿宋_GB2312"/>
          <w:sz w:val="28"/>
          <w:szCs w:val="28"/>
          <w:lang w:val="en-US" w:eastAsia="zh-CN"/>
        </w:rPr>
        <w:t>甲方</w:t>
      </w:r>
      <w:r>
        <w:rPr>
          <w:rFonts w:hint="eastAsia" w:ascii="宋体" w:hAnsi="宋体" w:eastAsia="宋体" w:cs="仿宋_GB2312"/>
          <w:sz w:val="28"/>
          <w:szCs w:val="28"/>
          <w:lang w:eastAsia="zh-CN"/>
        </w:rPr>
        <w:t>自行采买；</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hint="eastAsia" w:ascii="宋体" w:hAnsi="宋体" w:eastAsia="宋体" w:cs="仿宋_GB2312"/>
          <w:spacing w:val="-17"/>
          <w:sz w:val="28"/>
          <w:szCs w:val="28"/>
          <w:lang w:val="en-US" w:eastAsia="zh-CN"/>
        </w:rPr>
        <w:t>11.</w:t>
      </w:r>
      <w:r>
        <w:rPr>
          <w:rFonts w:hint="eastAsia" w:ascii="宋体" w:hAnsi="宋体" w:eastAsia="宋体" w:cs="仿宋_GB2312"/>
          <w:spacing w:val="-17"/>
          <w:sz w:val="28"/>
          <w:szCs w:val="28"/>
          <w:lang w:eastAsia="zh-CN"/>
        </w:rPr>
        <w:t>对于不符合要求的人员，甲方有权随时要求乙方限期整改、更换服务人员。</w:t>
      </w:r>
    </w:p>
    <w:p>
      <w:pPr>
        <w:rPr>
          <w:rFonts w:ascii="宋体" w:hAnsi="宋体" w:eastAsia="宋体" w:cs="仿宋_GB2312"/>
          <w:sz w:val="28"/>
          <w:szCs w:val="28"/>
          <w:lang w:eastAsia="zh-CN"/>
        </w:rPr>
      </w:pP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z w:val="28"/>
          <w:szCs w:val="28"/>
          <w:lang w:eastAsia="zh-CN"/>
        </w:rPr>
        <w:t>第</w:t>
      </w:r>
      <w:r>
        <w:rPr>
          <w:rFonts w:hint="eastAsia" w:ascii="宋体" w:hAnsi="宋体" w:eastAsia="宋体" w:cs="仿宋_GB2312"/>
          <w:b/>
          <w:bCs/>
          <w:sz w:val="28"/>
          <w:szCs w:val="28"/>
          <w:lang w:val="en-US" w:eastAsia="zh-CN"/>
        </w:rPr>
        <w:t>七</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乙方的权利、义务</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1.</w:t>
      </w:r>
      <w:r>
        <w:rPr>
          <w:rFonts w:hint="eastAsia" w:ascii="宋体" w:hAnsi="宋体" w:eastAsia="宋体" w:cs="仿宋_GB2312"/>
          <w:sz w:val="28"/>
          <w:szCs w:val="28"/>
          <w:lang w:eastAsia="zh-CN"/>
        </w:rPr>
        <w:t>向甲方提供符合国家规定的物业管理资质证书</w:t>
      </w:r>
      <w:r>
        <w:rPr>
          <w:rFonts w:hint="eastAsia" w:ascii="宋体" w:hAnsi="宋体" w:eastAsia="宋体" w:cs="仿宋_GB2312"/>
          <w:sz w:val="28"/>
          <w:szCs w:val="28"/>
          <w:lang w:val="en-US" w:eastAsia="zh-CN"/>
        </w:rPr>
        <w:t>复印件</w:t>
      </w:r>
      <w:r>
        <w:rPr>
          <w:rFonts w:hint="eastAsia" w:ascii="宋体" w:hAnsi="宋体" w:eastAsia="宋体" w:cs="仿宋_GB2312"/>
          <w:sz w:val="28"/>
          <w:szCs w:val="28"/>
          <w:lang w:eastAsia="zh-CN"/>
        </w:rPr>
        <w:t>；</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2.</w:t>
      </w:r>
      <w:r>
        <w:rPr>
          <w:rFonts w:hint="eastAsia" w:ascii="宋体" w:hAnsi="宋体" w:eastAsia="宋体" w:cs="仿宋_GB2312"/>
          <w:sz w:val="28"/>
          <w:szCs w:val="28"/>
        </w:rPr>
        <w:t>向甲方提供工商行政管理机关核发的企业法人营业证书</w:t>
      </w:r>
      <w:r>
        <w:rPr>
          <w:rFonts w:hint="eastAsia" w:ascii="宋体" w:hAnsi="宋体" w:eastAsia="宋体" w:cs="仿宋_GB2312"/>
          <w:sz w:val="28"/>
          <w:szCs w:val="28"/>
          <w:lang w:val="en-US" w:eastAsia="zh-CN"/>
        </w:rPr>
        <w:t>复印件</w:t>
      </w:r>
      <w:r>
        <w:rPr>
          <w:rFonts w:hint="eastAsia" w:ascii="宋体" w:hAnsi="宋体" w:eastAsia="宋体" w:cs="仿宋_GB2312"/>
          <w:sz w:val="28"/>
          <w:szCs w:val="28"/>
          <w:lang w:eastAsia="zh-CN"/>
        </w:rPr>
        <w:t>；</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3.</w:t>
      </w:r>
      <w:r>
        <w:rPr>
          <w:rFonts w:hint="eastAsia" w:ascii="宋体" w:hAnsi="宋体" w:eastAsia="宋体" w:cs="仿宋_GB2312"/>
          <w:sz w:val="28"/>
          <w:szCs w:val="28"/>
          <w:lang w:eastAsia="zh-CN"/>
        </w:rPr>
        <w:t>根据本合同的约定，保证物业服务质量；</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4.</w:t>
      </w:r>
      <w:r>
        <w:rPr>
          <w:rFonts w:hint="eastAsia" w:ascii="宋体" w:hAnsi="宋体" w:eastAsia="宋体" w:cs="仿宋_GB2312"/>
          <w:sz w:val="28"/>
          <w:szCs w:val="28"/>
          <w:lang w:eastAsia="zh-CN"/>
        </w:rPr>
        <w:t>乙方提供服务的专业人员应统一着装、文明礼貌，具有提供相应服务的专业素养和职业道德；</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5.</w:t>
      </w:r>
      <w:r>
        <w:rPr>
          <w:rFonts w:hint="eastAsia" w:ascii="宋体" w:hAnsi="宋体" w:eastAsia="宋体" w:cs="仿宋_GB2312"/>
          <w:sz w:val="28"/>
          <w:szCs w:val="28"/>
          <w:lang w:eastAsia="zh-CN"/>
        </w:rPr>
        <w:t>针对甲方人员和物业使用人违反规约的行为，乙方有权提请并协助甲方进行处理；</w:t>
      </w:r>
    </w:p>
    <w:p>
      <w:pPr>
        <w:ind w:firstLine="560"/>
        <w:rPr>
          <w:rFonts w:ascii="宋体" w:hAnsi="宋体" w:eastAsia="宋体" w:cs="仿宋_GB2312"/>
          <w:sz w:val="28"/>
          <w:szCs w:val="28"/>
          <w:lang w:eastAsia="zh-CN"/>
        </w:rPr>
      </w:pPr>
      <w:r>
        <w:rPr>
          <w:rFonts w:hint="eastAsia" w:ascii="宋体" w:hAnsi="宋体" w:eastAsia="宋体" w:cs="仿宋_GB2312"/>
          <w:sz w:val="28"/>
          <w:szCs w:val="28"/>
          <w:lang w:val="en-US" w:eastAsia="zh-CN"/>
        </w:rPr>
        <w:t>6.</w:t>
      </w:r>
      <w:r>
        <w:rPr>
          <w:rFonts w:hint="eastAsia" w:ascii="宋体" w:hAnsi="宋体" w:eastAsia="宋体" w:cs="仿宋_GB2312"/>
          <w:sz w:val="28"/>
          <w:szCs w:val="28"/>
          <w:lang w:eastAsia="zh-CN"/>
        </w:rPr>
        <w:t>经甲方书面同意，乙方可选聘专门</w:t>
      </w:r>
    </w:p>
    <w:p>
      <w:pPr>
        <w:ind w:firstLine="560" w:firstLineChars="200"/>
        <w:rPr>
          <w:rFonts w:ascii="宋体" w:hAnsi="宋体" w:eastAsia="宋体" w:cs="仿宋_GB2312"/>
          <w:sz w:val="28"/>
          <w:szCs w:val="28"/>
          <w:lang w:eastAsia="zh-CN"/>
        </w:rPr>
      </w:pPr>
      <w:r>
        <w:rPr>
          <w:rFonts w:hint="eastAsia" w:ascii="宋体" w:hAnsi="宋体" w:eastAsia="宋体" w:cs="仿宋_GB2312"/>
          <w:sz w:val="28"/>
          <w:szCs w:val="28"/>
          <w:lang w:eastAsia="zh-CN"/>
        </w:rPr>
        <w:t>公司承担本物业的专项管理业务并支付费用，但不得将本物业的管理责任及利益转让给第三方。</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7.</w:t>
      </w:r>
      <w:r>
        <w:rPr>
          <w:rFonts w:hint="eastAsia" w:ascii="宋体" w:hAnsi="宋体" w:eastAsia="宋体" w:cs="仿宋_GB2312"/>
          <w:sz w:val="28"/>
          <w:szCs w:val="28"/>
          <w:lang w:eastAsia="zh-CN"/>
        </w:rPr>
        <w:t>遵守甲方的保密制度，要求员工做到不该看的不看，不该听的不听，不该问的不问，不该说的不说；</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8.</w:t>
      </w:r>
      <w:r>
        <w:rPr>
          <w:rFonts w:hint="eastAsia" w:ascii="宋体" w:hAnsi="宋体" w:eastAsia="宋体" w:cs="仿宋_GB2312"/>
          <w:sz w:val="28"/>
          <w:szCs w:val="28"/>
          <w:lang w:eastAsia="zh-CN"/>
        </w:rPr>
        <w:t>对于合同约定以外的服务项目，甲、乙双方可商议实施；</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9.</w:t>
      </w:r>
      <w:r>
        <w:rPr>
          <w:rFonts w:hint="eastAsia" w:ascii="宋体" w:hAnsi="宋体" w:eastAsia="宋体" w:cs="仿宋_GB2312"/>
          <w:sz w:val="28"/>
          <w:szCs w:val="28"/>
          <w:lang w:eastAsia="zh-CN"/>
        </w:rPr>
        <w:t>对物业的公用设施不得擅自占用和改变使用功能，如需改、扩建或完善配套项目，需经甲方同意并报有关部门批准后实施；</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10.</w:t>
      </w:r>
      <w:r>
        <w:rPr>
          <w:rFonts w:hint="eastAsia" w:ascii="宋体" w:hAnsi="宋体" w:eastAsia="宋体" w:cs="仿宋_GB2312"/>
          <w:sz w:val="28"/>
          <w:szCs w:val="28"/>
          <w:lang w:eastAsia="zh-CN"/>
        </w:rPr>
        <w:t>对提供服务的专业人员应按规定进行职业道德和技术培训；</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11.</w:t>
      </w:r>
      <w:r>
        <w:rPr>
          <w:rFonts w:hint="eastAsia" w:ascii="宋体" w:hAnsi="宋体" w:eastAsia="宋体" w:cs="仿宋_GB2312"/>
          <w:sz w:val="28"/>
          <w:szCs w:val="28"/>
        </w:rPr>
        <w:t>乙方提供服务的专业技术人员应持证上岗</w:t>
      </w:r>
      <w:r>
        <w:rPr>
          <w:rFonts w:hint="eastAsia" w:ascii="宋体" w:hAnsi="宋体" w:eastAsia="宋体" w:cs="仿宋_GB2312"/>
          <w:sz w:val="28"/>
          <w:szCs w:val="28"/>
          <w:lang w:eastAsia="zh-CN"/>
        </w:rPr>
        <w:t>，</w:t>
      </w:r>
      <w:r>
        <w:rPr>
          <w:rFonts w:hint="eastAsia" w:ascii="宋体" w:hAnsi="宋体" w:eastAsia="宋体" w:cs="仿宋_GB2312"/>
          <w:sz w:val="28"/>
          <w:szCs w:val="28"/>
        </w:rPr>
        <w:t>如因乙方服务人员对设备设施的操作管理不规范所造成的一切损失由乙方承担</w:t>
      </w:r>
      <w:r>
        <w:rPr>
          <w:rFonts w:hint="eastAsia" w:ascii="宋体" w:hAnsi="宋体" w:eastAsia="宋体" w:cs="仿宋_GB2312"/>
          <w:sz w:val="28"/>
          <w:szCs w:val="28"/>
          <w:lang w:eastAsia="zh-CN"/>
        </w:rPr>
        <w:t>；</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12.</w:t>
      </w:r>
      <w:r>
        <w:rPr>
          <w:rFonts w:hint="eastAsia" w:ascii="宋体" w:hAnsi="宋体" w:eastAsia="宋体" w:cs="仿宋_GB2312"/>
          <w:sz w:val="28"/>
          <w:szCs w:val="28"/>
          <w:lang w:eastAsia="zh-CN"/>
        </w:rPr>
        <w:t>乙方制订甲方审核公共卫生紧急事件预案，自然灾害及应急处理方案、消防救助预案，并协助甲方组织模拟演练；</w:t>
      </w:r>
    </w:p>
    <w:p>
      <w:pPr>
        <w:rPr>
          <w:rFonts w:ascii="宋体" w:hAnsi="宋体" w:eastAsia="宋体" w:cs="宋体"/>
          <w:b/>
          <w:bCs/>
          <w:sz w:val="28"/>
          <w:szCs w:val="28"/>
          <w:lang w:eastAsia="zh-CN"/>
        </w:rPr>
      </w:pPr>
      <w:r>
        <w:rPr>
          <w:rFonts w:hint="eastAsia" w:ascii="宋体" w:hAnsi="宋体" w:eastAsia="宋体" w:cs="仿宋_GB2312"/>
          <w:sz w:val="28"/>
          <w:szCs w:val="28"/>
          <w:lang w:val="en-US" w:eastAsia="zh-CN"/>
        </w:rPr>
        <w:t xml:space="preserve">    13.</w:t>
      </w:r>
      <w:r>
        <w:rPr>
          <w:rFonts w:hint="eastAsia" w:ascii="宋体" w:hAnsi="宋体" w:eastAsia="宋体" w:cs="仿宋_GB2312"/>
          <w:sz w:val="28"/>
          <w:szCs w:val="28"/>
          <w:lang w:eastAsia="zh-CN"/>
        </w:rPr>
        <w:t>按照乙方过错责任给予赔偿；本合同终止后，向甲方移交管理用房和属于甲方的全部财产及物业管理的全部档案资料。</w:t>
      </w:r>
    </w:p>
    <w:p>
      <w:pPr>
        <w:jc w:val="center"/>
        <w:rPr>
          <w:rFonts w:ascii="宋体" w:hAnsi="宋体" w:eastAsia="宋体" w:cs="宋体"/>
          <w:b/>
          <w:bCs/>
          <w:sz w:val="28"/>
          <w:szCs w:val="28"/>
          <w:lang w:eastAsia="zh-CN"/>
        </w:rPr>
      </w:pPr>
      <w:r>
        <w:rPr>
          <w:rFonts w:hint="eastAsia" w:ascii="宋体" w:hAnsi="宋体" w:eastAsia="宋体" w:cs="宋体"/>
          <w:b/>
          <w:bCs/>
          <w:sz w:val="28"/>
          <w:szCs w:val="28"/>
          <w:lang w:eastAsia="zh-CN"/>
        </w:rPr>
        <w:t>第六章  违约责任</w:t>
      </w:r>
    </w:p>
    <w:p>
      <w:pPr>
        <w:ind w:firstLine="562" w:firstLineChars="200"/>
        <w:rPr>
          <w:rFonts w:ascii="宋体" w:hAnsi="宋体" w:eastAsia="宋体" w:cs="仿宋_GB2312"/>
          <w:spacing w:val="-6"/>
          <w:sz w:val="28"/>
          <w:szCs w:val="28"/>
          <w:lang w:eastAsia="zh-CN"/>
        </w:rPr>
      </w:pPr>
      <w:r>
        <w:rPr>
          <w:rFonts w:hint="eastAsia" w:ascii="宋体" w:hAnsi="宋体" w:eastAsia="宋体" w:cs="仿宋_GB2312"/>
          <w:b/>
          <w:bCs/>
          <w:sz w:val="28"/>
          <w:szCs w:val="28"/>
          <w:lang w:eastAsia="zh-CN"/>
        </w:rPr>
        <w:t>第</w:t>
      </w:r>
      <w:r>
        <w:rPr>
          <w:rFonts w:hint="eastAsia" w:ascii="宋体" w:hAnsi="宋体" w:eastAsia="宋体" w:cs="仿宋_GB2312"/>
          <w:b/>
          <w:bCs/>
          <w:sz w:val="28"/>
          <w:szCs w:val="28"/>
          <w:lang w:val="en-US" w:eastAsia="zh-CN"/>
        </w:rPr>
        <w:t>八</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乙方违反约定未能达到约定合同要求的，甲方有权要求乙方限期整改，逾期未整改、整改不合格的或对乙方存在的问题甲方已指出，但乙方未及时纠正或更改</w:t>
      </w:r>
      <w:r>
        <w:rPr>
          <w:rFonts w:hint="eastAsia" w:ascii="宋体" w:hAnsi="宋体" w:eastAsia="宋体" w:cs="仿宋_GB2312"/>
          <w:sz w:val="28"/>
          <w:szCs w:val="28"/>
          <w:lang w:val="en-US" w:eastAsia="zh-CN"/>
        </w:rPr>
        <w:t>或经过整改后仍不符合条件</w:t>
      </w:r>
      <w:r>
        <w:rPr>
          <w:rFonts w:hint="eastAsia" w:ascii="宋体" w:hAnsi="宋体" w:eastAsia="宋体" w:cs="仿宋_GB2312"/>
          <w:sz w:val="28"/>
          <w:szCs w:val="28"/>
          <w:lang w:eastAsia="zh-CN"/>
        </w:rPr>
        <w:t>，影响物业服务，甲方有权扣除物业服务费；</w:t>
      </w:r>
      <w:r>
        <w:rPr>
          <w:rFonts w:hint="eastAsia" w:ascii="宋体" w:hAnsi="宋体" w:eastAsia="宋体" w:cs="仿宋_GB2312"/>
          <w:sz w:val="28"/>
          <w:szCs w:val="28"/>
          <w:lang w:val="en-US" w:eastAsia="zh-CN"/>
        </w:rPr>
        <w:t>前述情况在服务年度内发生3次以上，甲方有权单方</w:t>
      </w:r>
      <w:r>
        <w:rPr>
          <w:rFonts w:hint="eastAsia" w:ascii="宋体" w:hAnsi="宋体" w:eastAsia="宋体" w:cs="仿宋_GB2312"/>
          <w:sz w:val="28"/>
          <w:szCs w:val="28"/>
          <w:lang w:eastAsia="zh-CN"/>
        </w:rPr>
        <w:t>解除本合同，自</w:t>
      </w:r>
      <w:r>
        <w:rPr>
          <w:rFonts w:ascii="宋体" w:hAnsi="宋体" w:eastAsia="宋体" w:cs="仿宋_GB2312"/>
          <w:sz w:val="28"/>
          <w:szCs w:val="28"/>
          <w:lang w:eastAsia="zh-CN"/>
        </w:rPr>
        <w:t>解除合同的</w:t>
      </w:r>
      <w:r>
        <w:rPr>
          <w:rFonts w:hint="eastAsia" w:ascii="宋体" w:hAnsi="宋体" w:eastAsia="宋体" w:cs="仿宋_GB2312"/>
          <w:sz w:val="28"/>
          <w:szCs w:val="28"/>
          <w:lang w:eastAsia="zh-CN"/>
        </w:rPr>
        <w:t>书面</w:t>
      </w:r>
      <w:r>
        <w:rPr>
          <w:rFonts w:ascii="宋体" w:hAnsi="宋体" w:eastAsia="宋体" w:cs="仿宋_GB2312"/>
          <w:sz w:val="28"/>
          <w:szCs w:val="28"/>
          <w:lang w:eastAsia="zh-CN"/>
        </w:rPr>
        <w:t>通知到达乙方时，本合同自行终止，</w:t>
      </w:r>
      <w:r>
        <w:rPr>
          <w:rFonts w:hint="eastAsia" w:ascii="宋体" w:hAnsi="宋体" w:eastAsia="宋体" w:cs="仿宋_GB2312"/>
          <w:sz w:val="28"/>
          <w:szCs w:val="28"/>
          <w:lang w:val="en-US" w:eastAsia="zh-CN"/>
        </w:rPr>
        <w:t>乙方需退回未发生的服务费并支付</w:t>
      </w:r>
      <w:r>
        <w:rPr>
          <w:rFonts w:hint="eastAsia" w:ascii="宋体" w:hAnsi="宋体" w:eastAsia="宋体" w:cs="仿宋_GB2312"/>
          <w:sz w:val="28"/>
          <w:szCs w:val="28"/>
          <w:lang w:eastAsia="zh-CN"/>
        </w:rPr>
        <w:t>物业</w:t>
      </w:r>
      <w:r>
        <w:rPr>
          <w:rFonts w:hint="eastAsia" w:ascii="宋体" w:hAnsi="宋体" w:eastAsia="宋体" w:cs="仿宋_GB2312"/>
          <w:spacing w:val="-6"/>
          <w:sz w:val="28"/>
          <w:szCs w:val="28"/>
          <w:lang w:eastAsia="zh-CN"/>
        </w:rPr>
        <w:t>服务总费用</w:t>
      </w:r>
      <w:r>
        <w:rPr>
          <w:rFonts w:hint="eastAsia" w:ascii="宋体" w:hAnsi="宋体" w:eastAsia="宋体" w:cs="仿宋_GB2312"/>
          <w:sz w:val="28"/>
          <w:szCs w:val="28"/>
          <w:lang w:val="en-US" w:eastAsia="zh-CN"/>
        </w:rPr>
        <w:t>1</w:t>
      </w:r>
      <w:r>
        <w:rPr>
          <w:rFonts w:ascii="宋体" w:hAnsi="宋体" w:eastAsia="宋体" w:cs="Arial"/>
          <w:sz w:val="28"/>
          <w:szCs w:val="28"/>
          <w:lang w:val="en-US" w:eastAsia="zh-CN"/>
        </w:rPr>
        <w:t>‰</w:t>
      </w:r>
      <w:r>
        <w:rPr>
          <w:rFonts w:hint="eastAsia" w:ascii="宋体" w:hAnsi="宋体" w:eastAsia="宋体" w:cs="仿宋_GB2312"/>
          <w:spacing w:val="-6"/>
          <w:sz w:val="28"/>
          <w:szCs w:val="28"/>
          <w:lang w:eastAsia="zh-CN"/>
        </w:rPr>
        <w:t>的违约金，给甲方造成损失</w:t>
      </w:r>
      <w:r>
        <w:rPr>
          <w:rFonts w:hint="eastAsia" w:ascii="宋体" w:hAnsi="宋体" w:eastAsia="宋体" w:cs="仿宋_GB2312"/>
          <w:spacing w:val="-6"/>
          <w:sz w:val="28"/>
          <w:szCs w:val="28"/>
          <w:lang w:val="en-US" w:eastAsia="zh-CN"/>
        </w:rPr>
        <w:t>超出违约金的，</w:t>
      </w:r>
      <w:r>
        <w:rPr>
          <w:rFonts w:hint="eastAsia" w:ascii="宋体" w:hAnsi="宋体" w:eastAsia="宋体" w:cs="仿宋_GB2312"/>
          <w:spacing w:val="-6"/>
          <w:sz w:val="28"/>
          <w:szCs w:val="28"/>
          <w:lang w:eastAsia="zh-CN"/>
        </w:rPr>
        <w:t>乙方应予以赔偿。</w:t>
      </w:r>
    </w:p>
    <w:p>
      <w:pPr>
        <w:ind w:firstLine="562"/>
        <w:rPr>
          <w:rFonts w:ascii="宋体" w:hAnsi="宋体" w:eastAsia="宋体" w:cs="仿宋_GB2312"/>
          <w:sz w:val="28"/>
          <w:szCs w:val="28"/>
          <w:lang w:eastAsia="zh-CN"/>
        </w:rPr>
      </w:pPr>
      <w:r>
        <w:rPr>
          <w:rFonts w:hint="eastAsia" w:ascii="宋体" w:hAnsi="宋体" w:eastAsia="宋体" w:cs="仿宋_GB2312"/>
          <w:b/>
          <w:bCs/>
          <w:sz w:val="28"/>
          <w:szCs w:val="28"/>
          <w:lang w:eastAsia="zh-CN"/>
        </w:rPr>
        <w:t>第</w:t>
      </w:r>
      <w:r>
        <w:rPr>
          <w:rFonts w:hint="eastAsia" w:ascii="宋体" w:hAnsi="宋体" w:eastAsia="宋体" w:cs="仿宋_GB2312"/>
          <w:b/>
          <w:bCs/>
          <w:sz w:val="28"/>
          <w:szCs w:val="28"/>
          <w:lang w:val="en-US" w:eastAsia="zh-CN"/>
        </w:rPr>
        <w:t>九</w:t>
      </w:r>
      <w:r>
        <w:rPr>
          <w:rFonts w:hint="eastAsia" w:ascii="宋体" w:hAnsi="宋体" w:eastAsia="宋体" w:cs="仿宋_GB2312"/>
          <w:b/>
          <w:bCs/>
          <w:sz w:val="28"/>
          <w:szCs w:val="28"/>
          <w:lang w:eastAsia="zh-CN"/>
        </w:rPr>
        <w:t xml:space="preserve">条 </w:t>
      </w:r>
      <w:r>
        <w:rPr>
          <w:rFonts w:hint="eastAsia" w:ascii="宋体" w:hAnsi="宋体" w:eastAsia="宋体" w:cs="仿宋_GB2312"/>
          <w:sz w:val="28"/>
          <w:szCs w:val="28"/>
          <w:lang w:eastAsia="zh-CN"/>
        </w:rPr>
        <w:t xml:space="preserve"> 甲方或物业使用人违反约定，不按时足额支付合同所列费用，每逾期一日应向</w:t>
      </w:r>
      <w:r>
        <w:rPr>
          <w:rFonts w:hint="eastAsia" w:ascii="宋体" w:hAnsi="宋体" w:eastAsia="宋体" w:cs="仿宋_GB2312"/>
          <w:sz w:val="28"/>
          <w:szCs w:val="28"/>
          <w:lang w:val="en-US" w:eastAsia="zh-CN"/>
        </w:rPr>
        <w:t>乙</w:t>
      </w:r>
      <w:r>
        <w:rPr>
          <w:rFonts w:hint="eastAsia" w:ascii="宋体" w:hAnsi="宋体" w:eastAsia="宋体" w:cs="仿宋_GB2312"/>
          <w:sz w:val="28"/>
          <w:szCs w:val="28"/>
          <w:lang w:eastAsia="zh-CN"/>
        </w:rPr>
        <w:t>方物业服务总费用</w:t>
      </w:r>
      <w:r>
        <w:rPr>
          <w:rFonts w:hint="eastAsia" w:ascii="宋体" w:hAnsi="宋体" w:eastAsia="宋体" w:cs="仿宋_GB2312"/>
          <w:sz w:val="28"/>
          <w:szCs w:val="28"/>
          <w:lang w:val="en-US" w:eastAsia="zh-CN"/>
        </w:rPr>
        <w:t>1</w:t>
      </w:r>
      <w:r>
        <w:rPr>
          <w:rFonts w:ascii="宋体" w:hAnsi="宋体" w:eastAsia="宋体" w:cs="Arial"/>
          <w:sz w:val="28"/>
          <w:szCs w:val="28"/>
          <w:lang w:val="en-US" w:eastAsia="zh-CN"/>
        </w:rPr>
        <w:t>‰</w:t>
      </w:r>
      <w:r>
        <w:rPr>
          <w:rFonts w:hint="eastAsia" w:ascii="宋体" w:hAnsi="宋体" w:eastAsia="宋体" w:cs="仿宋_GB2312"/>
          <w:sz w:val="28"/>
          <w:szCs w:val="28"/>
          <w:lang w:eastAsia="zh-CN"/>
        </w:rPr>
        <w:t>的违约金，由此造成的经济损失超过违约金的，还应给予赔偿。</w:t>
      </w:r>
    </w:p>
    <w:p>
      <w:pPr>
        <w:rPr>
          <w:rFonts w:ascii="宋体" w:hAnsi="宋体" w:eastAsia="宋体" w:cs="仿宋_GB2312"/>
          <w:sz w:val="28"/>
          <w:szCs w:val="28"/>
          <w:lang w:eastAsia="zh-CN"/>
        </w:rPr>
      </w:pP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z w:val="28"/>
          <w:szCs w:val="28"/>
          <w:lang w:eastAsia="zh-CN"/>
        </w:rPr>
        <w:t xml:space="preserve">第十条 </w:t>
      </w:r>
      <w:r>
        <w:rPr>
          <w:rFonts w:hint="eastAsia" w:ascii="宋体" w:hAnsi="宋体" w:eastAsia="宋体" w:cs="仿宋_GB2312"/>
          <w:sz w:val="28"/>
          <w:szCs w:val="28"/>
          <w:lang w:eastAsia="zh-CN"/>
        </w:rPr>
        <w:t xml:space="preserve"> 甲方违反合同约定，使乙方无法完成规定的服务质量，乙方有权要求甲方限期解决或单方解除合同，并不承担因此造成的损失。</w:t>
      </w:r>
    </w:p>
    <w:p>
      <w:pPr>
        <w:rPr>
          <w:rFonts w:ascii="宋体" w:hAnsi="宋体" w:eastAsia="宋体" w:cs="仿宋_GB2312"/>
          <w:sz w:val="28"/>
          <w:szCs w:val="28"/>
          <w:lang w:eastAsia="zh-CN"/>
        </w:rPr>
      </w:pP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z w:val="28"/>
          <w:szCs w:val="28"/>
          <w:lang w:eastAsia="zh-CN"/>
        </w:rPr>
        <w:t>第十</w:t>
      </w:r>
      <w:r>
        <w:rPr>
          <w:rFonts w:hint="eastAsia" w:ascii="宋体" w:hAnsi="宋体" w:eastAsia="宋体" w:cs="仿宋_GB2312"/>
          <w:b/>
          <w:bCs/>
          <w:sz w:val="28"/>
          <w:szCs w:val="28"/>
          <w:lang w:val="en-US" w:eastAsia="zh-CN"/>
        </w:rPr>
        <w:t>一</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对乙方提出的服务区域内安全隐患问题未整改或拒绝整改，因此发生安全事故或造成财产损失，根据实际情况及双方过错程度确定各自承担的责任。若因乙方管理不善造成损失，应由乙方承担。</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z w:val="28"/>
          <w:szCs w:val="28"/>
          <w:lang w:eastAsia="zh-CN"/>
        </w:rPr>
        <w:t>第十</w:t>
      </w:r>
      <w:r>
        <w:rPr>
          <w:rFonts w:hint="eastAsia" w:ascii="宋体" w:hAnsi="宋体" w:eastAsia="宋体" w:cs="仿宋_GB2312"/>
          <w:b/>
          <w:bCs/>
          <w:sz w:val="28"/>
          <w:szCs w:val="28"/>
          <w:lang w:val="en-US" w:eastAsia="zh-CN"/>
        </w:rPr>
        <w:t>二</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甲乙任何一方无正当理由提前终止或解除本协议的，</w:t>
      </w:r>
      <w:r>
        <w:rPr>
          <w:rFonts w:hint="eastAsia" w:ascii="宋体" w:hAnsi="宋体" w:eastAsia="宋体" w:cs="仿宋_GB2312"/>
          <w:sz w:val="28"/>
          <w:szCs w:val="28"/>
          <w:lang w:val="en-US" w:eastAsia="zh-CN"/>
        </w:rPr>
        <w:t>应</w:t>
      </w:r>
      <w:r>
        <w:rPr>
          <w:rFonts w:hint="eastAsia" w:ascii="宋体" w:hAnsi="宋体" w:eastAsia="宋体" w:cs="仿宋_GB2312"/>
          <w:sz w:val="28"/>
          <w:szCs w:val="28"/>
          <w:lang w:eastAsia="zh-CN"/>
        </w:rPr>
        <w:t>向对方物业服务总费用</w:t>
      </w:r>
      <w:r>
        <w:rPr>
          <w:rFonts w:hint="eastAsia" w:ascii="宋体" w:hAnsi="宋体" w:eastAsia="宋体" w:cs="仿宋_GB2312"/>
          <w:sz w:val="28"/>
          <w:szCs w:val="28"/>
          <w:lang w:val="en-US" w:eastAsia="zh-CN"/>
        </w:rPr>
        <w:t>1</w:t>
      </w:r>
      <w:r>
        <w:rPr>
          <w:rFonts w:ascii="宋体" w:hAnsi="宋体" w:eastAsia="宋体" w:cs="Arial"/>
          <w:sz w:val="28"/>
          <w:szCs w:val="28"/>
          <w:lang w:val="en-US" w:eastAsia="zh-CN"/>
        </w:rPr>
        <w:t>‰</w:t>
      </w:r>
      <w:r>
        <w:rPr>
          <w:rFonts w:hint="eastAsia" w:ascii="宋体" w:hAnsi="宋体" w:eastAsia="宋体" w:cs="仿宋_GB2312"/>
          <w:sz w:val="28"/>
          <w:szCs w:val="28"/>
          <w:lang w:eastAsia="zh-CN"/>
        </w:rPr>
        <w:t>的违约金，给对方造成的经济损失超过违约金的还应给予赔偿。</w:t>
      </w:r>
    </w:p>
    <w:p>
      <w:pPr>
        <w:rPr>
          <w:rFonts w:ascii="宋体" w:hAnsi="宋体" w:eastAsia="宋体" w:cs="宋体"/>
          <w:b/>
          <w:bCs/>
          <w:sz w:val="28"/>
          <w:szCs w:val="28"/>
          <w:lang w:eastAsia="zh-CN"/>
        </w:rPr>
      </w:pP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z w:val="28"/>
          <w:szCs w:val="28"/>
          <w:lang w:eastAsia="zh-CN"/>
        </w:rPr>
        <w:t>第十</w:t>
      </w:r>
      <w:r>
        <w:rPr>
          <w:rFonts w:hint="eastAsia" w:ascii="宋体" w:hAnsi="宋体" w:eastAsia="宋体" w:cs="仿宋_GB2312"/>
          <w:b/>
          <w:bCs/>
          <w:sz w:val="28"/>
          <w:szCs w:val="28"/>
          <w:lang w:val="en-US" w:eastAsia="zh-CN"/>
        </w:rPr>
        <w:t>三</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乙方在合同终止后，不移交物业服务权，不撤出本物业和移交管理用房及有关档案资料等，每逾期一日应向甲方支付物业服务总费用</w:t>
      </w:r>
      <w:r>
        <w:rPr>
          <w:rFonts w:hint="eastAsia" w:ascii="宋体" w:hAnsi="宋体" w:eastAsia="宋体" w:cs="仿宋_GB2312"/>
          <w:sz w:val="28"/>
          <w:szCs w:val="28"/>
          <w:lang w:val="en-US" w:eastAsia="zh-CN"/>
        </w:rPr>
        <w:t>1</w:t>
      </w:r>
      <w:r>
        <w:rPr>
          <w:rFonts w:ascii="宋体" w:hAnsi="宋体" w:eastAsia="宋体" w:cs="Arial"/>
          <w:sz w:val="28"/>
          <w:szCs w:val="28"/>
          <w:lang w:val="en-US" w:eastAsia="zh-CN"/>
        </w:rPr>
        <w:t>‰</w:t>
      </w:r>
      <w:r>
        <w:rPr>
          <w:rFonts w:hint="eastAsia" w:ascii="宋体" w:hAnsi="宋体" w:eastAsia="宋体" w:cs="仿宋_GB2312"/>
          <w:sz w:val="28"/>
          <w:szCs w:val="28"/>
          <w:lang w:eastAsia="zh-CN"/>
        </w:rPr>
        <w:t>的违约金，由此造成的经济损失超过违约金的，还应给予赔偿。</w:t>
      </w:r>
    </w:p>
    <w:p>
      <w:pPr>
        <w:jc w:val="center"/>
        <w:rPr>
          <w:rFonts w:ascii="宋体" w:hAnsi="宋体" w:eastAsia="宋体" w:cs="宋体"/>
          <w:b/>
          <w:bCs/>
          <w:sz w:val="28"/>
          <w:szCs w:val="28"/>
          <w:lang w:eastAsia="zh-CN"/>
        </w:rPr>
      </w:pPr>
      <w:r>
        <w:rPr>
          <w:rFonts w:hint="eastAsia" w:ascii="宋体" w:hAnsi="宋体" w:eastAsia="宋体" w:cs="宋体"/>
          <w:b/>
          <w:bCs/>
          <w:sz w:val="28"/>
          <w:szCs w:val="28"/>
          <w:lang w:eastAsia="zh-CN"/>
        </w:rPr>
        <w:t>第七章  附</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lang w:eastAsia="zh-CN"/>
        </w:rPr>
        <w:t>则</w:t>
      </w:r>
    </w:p>
    <w:p>
      <w:pPr>
        <w:rPr>
          <w:rFonts w:ascii="宋体" w:hAnsi="宋体" w:eastAsia="宋体" w:cs="仿宋_GB2312"/>
          <w:sz w:val="28"/>
          <w:szCs w:val="28"/>
          <w:lang w:eastAsia="zh-CN"/>
        </w:rPr>
      </w:pP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pacing w:val="-11"/>
          <w:sz w:val="28"/>
          <w:szCs w:val="28"/>
          <w:lang w:val="en-US" w:eastAsia="zh-CN"/>
        </w:rPr>
        <w:t xml:space="preserve">  </w:t>
      </w:r>
      <w:r>
        <w:rPr>
          <w:rFonts w:hint="eastAsia" w:ascii="宋体" w:hAnsi="宋体" w:eastAsia="宋体" w:cs="仿宋_GB2312"/>
          <w:b/>
          <w:bCs/>
          <w:sz w:val="28"/>
          <w:szCs w:val="28"/>
          <w:lang w:eastAsia="zh-CN"/>
        </w:rPr>
        <w:t>第十</w:t>
      </w:r>
      <w:r>
        <w:rPr>
          <w:rFonts w:hint="eastAsia" w:ascii="宋体" w:hAnsi="宋体" w:eastAsia="宋体" w:cs="仿宋_GB2312"/>
          <w:b/>
          <w:bCs/>
          <w:sz w:val="28"/>
          <w:szCs w:val="28"/>
          <w:lang w:val="en-US" w:eastAsia="zh-CN"/>
        </w:rPr>
        <w:t>四</w:t>
      </w:r>
      <w:r>
        <w:rPr>
          <w:rFonts w:hint="eastAsia" w:ascii="宋体" w:hAnsi="宋体" w:eastAsia="宋体" w:cs="仿宋_GB2312"/>
          <w:b/>
          <w:bCs/>
          <w:sz w:val="28"/>
          <w:szCs w:val="28"/>
          <w:lang w:eastAsia="zh-CN"/>
        </w:rPr>
        <w:t>条</w:t>
      </w:r>
      <w:r>
        <w:rPr>
          <w:rFonts w:hint="eastAsia" w:ascii="宋体" w:hAnsi="宋体" w:eastAsia="宋体" w:cs="仿宋_GB2312"/>
          <w:spacing w:val="-11"/>
          <w:sz w:val="28"/>
          <w:szCs w:val="28"/>
          <w:lang w:eastAsia="zh-CN"/>
        </w:rPr>
        <w:t xml:space="preserve">  </w:t>
      </w:r>
      <w:r>
        <w:rPr>
          <w:rFonts w:hint="eastAsia" w:ascii="宋体" w:hAnsi="宋体" w:eastAsia="宋体" w:cs="仿宋_GB2312"/>
          <w:sz w:val="28"/>
          <w:szCs w:val="28"/>
          <w:lang w:eastAsia="zh-CN"/>
        </w:rPr>
        <w:t>本合同之附件为合同的组成部分，与主合同具有同等法律效力。</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hint="eastAsia" w:ascii="宋体" w:hAnsi="宋体" w:eastAsia="宋体" w:cs="仿宋_GB2312"/>
          <w:b/>
          <w:bCs/>
          <w:sz w:val="28"/>
          <w:szCs w:val="28"/>
          <w:lang w:eastAsia="zh-CN"/>
        </w:rPr>
        <w:t>第十</w:t>
      </w:r>
      <w:r>
        <w:rPr>
          <w:rFonts w:hint="eastAsia" w:ascii="宋体" w:hAnsi="宋体" w:eastAsia="宋体" w:cs="仿宋_GB2312"/>
          <w:b/>
          <w:bCs/>
          <w:sz w:val="28"/>
          <w:szCs w:val="28"/>
          <w:lang w:val="en-US" w:eastAsia="zh-CN"/>
        </w:rPr>
        <w:t>五</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乙方不承担为甲方人员保管私人财物的义务，如因此发生损失，乙方不承担任何责任。</w:t>
      </w:r>
    </w:p>
    <w:p>
      <w:pPr>
        <w:rPr>
          <w:rFonts w:ascii="宋体" w:hAnsi="宋体" w:eastAsia="宋体" w:cs="仿宋_GB2312"/>
          <w:sz w:val="28"/>
          <w:szCs w:val="28"/>
          <w:lang w:eastAsia="zh-CN"/>
        </w:rPr>
      </w:pP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z w:val="28"/>
          <w:szCs w:val="28"/>
          <w:lang w:eastAsia="zh-CN"/>
        </w:rPr>
        <w:t>第</w:t>
      </w:r>
      <w:r>
        <w:rPr>
          <w:rFonts w:hint="eastAsia" w:ascii="宋体" w:hAnsi="宋体" w:eastAsia="宋体" w:cs="仿宋_GB2312"/>
          <w:b/>
          <w:bCs/>
          <w:sz w:val="28"/>
          <w:szCs w:val="28"/>
          <w:lang w:val="en-US" w:eastAsia="zh-CN"/>
        </w:rPr>
        <w:t>十六</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合同履行期间如遇不可抗力的原因，致使合同无法履行时，双方及时协商处理。</w:t>
      </w:r>
    </w:p>
    <w:p>
      <w:pPr>
        <w:rPr>
          <w:rFonts w:ascii="宋体" w:hAnsi="宋体" w:eastAsia="宋体" w:cs="仿宋_GB2312"/>
          <w:sz w:val="28"/>
          <w:szCs w:val="28"/>
          <w:lang w:eastAsia="zh-CN"/>
        </w:rPr>
      </w:pP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z w:val="28"/>
          <w:szCs w:val="28"/>
          <w:lang w:eastAsia="zh-CN"/>
        </w:rPr>
        <w:t>第十</w:t>
      </w:r>
      <w:r>
        <w:rPr>
          <w:rFonts w:hint="eastAsia" w:ascii="宋体" w:hAnsi="宋体" w:eastAsia="宋体" w:cs="仿宋_GB2312"/>
          <w:b/>
          <w:bCs/>
          <w:sz w:val="28"/>
          <w:szCs w:val="28"/>
          <w:lang w:val="en-US" w:eastAsia="zh-CN"/>
        </w:rPr>
        <w:t>七</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合同履行期间如发生争议，双方应协商解决，协商不成，</w:t>
      </w:r>
      <w:r>
        <w:rPr>
          <w:rFonts w:hint="eastAsia" w:ascii="宋体" w:hAnsi="宋体" w:eastAsia="宋体" w:cs="仿宋_GB2312"/>
          <w:sz w:val="28"/>
          <w:szCs w:val="28"/>
          <w:lang w:val="en-US" w:eastAsia="zh-CN"/>
        </w:rPr>
        <w:t>依法向甲方所在地</w:t>
      </w:r>
      <w:r>
        <w:rPr>
          <w:rFonts w:hint="eastAsia" w:ascii="宋体" w:hAnsi="宋体" w:eastAsia="宋体" w:cs="仿宋_GB2312"/>
          <w:sz w:val="28"/>
          <w:szCs w:val="28"/>
          <w:lang w:eastAsia="zh-CN"/>
        </w:rPr>
        <w:t>人民法院提起诉讼。</w:t>
      </w:r>
    </w:p>
    <w:p>
      <w:pPr>
        <w:rPr>
          <w:rFonts w:ascii="宋体" w:hAnsi="宋体" w:eastAsia="宋体" w:cs="仿宋_GB2312"/>
          <w:sz w:val="28"/>
          <w:szCs w:val="28"/>
          <w:lang w:eastAsia="zh-CN"/>
        </w:rPr>
      </w:pPr>
      <w:r>
        <w:rPr>
          <w:rFonts w:hint="eastAsia" w:ascii="宋体" w:hAnsi="宋体" w:eastAsia="宋体" w:cs="仿宋_GB2312"/>
          <w:sz w:val="28"/>
          <w:szCs w:val="28"/>
          <w:lang w:val="en-US" w:eastAsia="zh-CN"/>
        </w:rPr>
        <w:t xml:space="preserve">    </w:t>
      </w:r>
      <w:r>
        <w:rPr>
          <w:rFonts w:hint="eastAsia" w:ascii="宋体" w:hAnsi="宋体" w:eastAsia="宋体" w:cs="仿宋_GB2312"/>
          <w:b/>
          <w:bCs/>
          <w:sz w:val="28"/>
          <w:szCs w:val="28"/>
          <w:lang w:eastAsia="zh-CN"/>
        </w:rPr>
        <w:t>第</w:t>
      </w:r>
      <w:r>
        <w:rPr>
          <w:rFonts w:hint="eastAsia" w:ascii="宋体" w:hAnsi="宋体" w:eastAsia="宋体" w:cs="仿宋_GB2312"/>
          <w:b/>
          <w:bCs/>
          <w:sz w:val="28"/>
          <w:szCs w:val="28"/>
          <w:lang w:val="en-US" w:eastAsia="zh-CN"/>
        </w:rPr>
        <w:t>十八</w:t>
      </w:r>
      <w:r>
        <w:rPr>
          <w:rFonts w:hint="eastAsia" w:ascii="宋体" w:hAnsi="宋体" w:eastAsia="宋体" w:cs="仿宋_GB2312"/>
          <w:b/>
          <w:bCs/>
          <w:sz w:val="28"/>
          <w:szCs w:val="28"/>
          <w:lang w:eastAsia="zh-CN"/>
        </w:rPr>
        <w:t xml:space="preserve">条 </w:t>
      </w:r>
      <w:r>
        <w:rPr>
          <w:rFonts w:hint="eastAsia" w:ascii="宋体" w:hAnsi="宋体" w:eastAsia="宋体" w:cs="仿宋_GB2312"/>
          <w:sz w:val="28"/>
          <w:szCs w:val="28"/>
          <w:lang w:eastAsia="zh-CN"/>
        </w:rPr>
        <w:t xml:space="preserve"> 合同约定的服务期满本合同自然终止，乙方应主动做好交接工作，期限届满之日乙方自动退出；双方如续约，可在本合同到期前另行协商签订书面合同。</w:t>
      </w:r>
    </w:p>
    <w:p>
      <w:pPr>
        <w:rPr>
          <w:rFonts w:ascii="宋体" w:hAnsi="宋体" w:eastAsia="宋体" w:cs="仿宋_GB2312"/>
          <w:sz w:val="28"/>
          <w:szCs w:val="28"/>
          <w:lang w:eastAsia="zh-CN"/>
        </w:rPr>
      </w:pPr>
      <w:r>
        <w:rPr>
          <w:rFonts w:hint="eastAsia" w:ascii="宋体" w:hAnsi="宋体" w:eastAsia="宋体" w:cs="仿宋_GB2312"/>
          <w:b/>
          <w:bCs/>
          <w:sz w:val="28"/>
          <w:szCs w:val="28"/>
          <w:lang w:val="en-US" w:eastAsia="zh-CN"/>
        </w:rPr>
        <w:t xml:space="preserve">    </w:t>
      </w:r>
      <w:r>
        <w:rPr>
          <w:rFonts w:hint="eastAsia" w:ascii="宋体" w:hAnsi="宋体" w:eastAsia="宋体" w:cs="仿宋_GB2312"/>
          <w:b/>
          <w:bCs/>
          <w:sz w:val="28"/>
          <w:szCs w:val="28"/>
          <w:lang w:eastAsia="zh-CN"/>
        </w:rPr>
        <w:t>第十</w:t>
      </w:r>
      <w:r>
        <w:rPr>
          <w:rFonts w:hint="eastAsia" w:ascii="宋体" w:hAnsi="宋体" w:eastAsia="宋体" w:cs="仿宋_GB2312"/>
          <w:b/>
          <w:bCs/>
          <w:sz w:val="28"/>
          <w:szCs w:val="28"/>
          <w:lang w:val="en-US" w:eastAsia="zh-CN"/>
        </w:rPr>
        <w:t>九</w:t>
      </w:r>
      <w:r>
        <w:rPr>
          <w:rFonts w:hint="eastAsia" w:ascii="宋体" w:hAnsi="宋体" w:eastAsia="宋体" w:cs="仿宋_GB2312"/>
          <w:b/>
          <w:bCs/>
          <w:sz w:val="28"/>
          <w:szCs w:val="28"/>
          <w:lang w:eastAsia="zh-CN"/>
        </w:rPr>
        <w:t>条</w:t>
      </w:r>
      <w:r>
        <w:rPr>
          <w:rFonts w:hint="eastAsia" w:ascii="宋体" w:hAnsi="宋体" w:eastAsia="宋体" w:cs="仿宋_GB2312"/>
          <w:sz w:val="28"/>
          <w:szCs w:val="28"/>
          <w:lang w:eastAsia="zh-CN"/>
        </w:rPr>
        <w:t xml:space="preserve">  本合同未尽事宜，双方协商解决，并视情况签订补充合同，为本合同的组成部分。</w:t>
      </w:r>
    </w:p>
    <w:p>
      <w:pPr>
        <w:ind w:firstLine="560"/>
        <w:rPr>
          <w:rFonts w:ascii="宋体" w:hAnsi="宋体" w:eastAsia="宋体" w:cs="仿宋_GB2312"/>
          <w:spacing w:val="-20"/>
          <w:sz w:val="28"/>
          <w:szCs w:val="28"/>
          <w:lang w:eastAsia="zh-CN"/>
        </w:rPr>
      </w:pPr>
      <w:r>
        <w:rPr>
          <w:rFonts w:hint="eastAsia" w:ascii="宋体" w:hAnsi="宋体" w:eastAsia="宋体" w:cs="仿宋_GB2312"/>
          <w:b/>
          <w:bCs/>
          <w:sz w:val="28"/>
          <w:szCs w:val="28"/>
          <w:lang w:eastAsia="zh-CN"/>
        </w:rPr>
        <w:t>第二十条</w:t>
      </w:r>
      <w:r>
        <w:rPr>
          <w:rFonts w:hint="eastAsia" w:ascii="宋体" w:hAnsi="宋体" w:eastAsia="宋体" w:cs="仿宋_GB2312"/>
          <w:sz w:val="28"/>
          <w:szCs w:val="28"/>
          <w:lang w:eastAsia="zh-CN"/>
        </w:rPr>
        <w:t xml:space="preserve">  本合同及附件一式</w:t>
      </w:r>
      <w:r>
        <w:rPr>
          <w:rFonts w:hint="eastAsia" w:ascii="宋体" w:hAnsi="宋体" w:eastAsia="宋体" w:cs="仿宋_GB2312"/>
          <w:sz w:val="28"/>
          <w:szCs w:val="28"/>
          <w:u w:val="single"/>
          <w:lang w:eastAsia="zh-CN"/>
        </w:rPr>
        <w:t>肆</w:t>
      </w:r>
      <w:r>
        <w:rPr>
          <w:rFonts w:hint="eastAsia" w:ascii="宋体" w:hAnsi="宋体" w:eastAsia="宋体" w:cs="仿宋_GB2312"/>
          <w:sz w:val="28"/>
          <w:szCs w:val="28"/>
          <w:lang w:eastAsia="zh-CN"/>
        </w:rPr>
        <w:t>份，甲、乙双方各执</w:t>
      </w:r>
      <w:r>
        <w:rPr>
          <w:rFonts w:hint="eastAsia" w:ascii="宋体" w:hAnsi="宋体" w:eastAsia="宋体" w:cs="仿宋_GB2312"/>
          <w:sz w:val="28"/>
          <w:szCs w:val="28"/>
          <w:u w:val="single"/>
          <w:lang w:eastAsia="zh-CN"/>
        </w:rPr>
        <w:t>贰</w:t>
      </w:r>
      <w:r>
        <w:rPr>
          <w:rFonts w:hint="eastAsia" w:ascii="宋体" w:hAnsi="宋体" w:eastAsia="宋体" w:cs="仿宋_GB2312"/>
          <w:sz w:val="28"/>
          <w:szCs w:val="28"/>
          <w:lang w:eastAsia="zh-CN"/>
        </w:rPr>
        <w:t>份，</w:t>
      </w:r>
      <w:r>
        <w:rPr>
          <w:rFonts w:hint="eastAsia" w:ascii="宋体" w:hAnsi="宋体" w:eastAsia="宋体" w:cs="仿宋_GB2312"/>
          <w:sz w:val="28"/>
          <w:szCs w:val="28"/>
          <w:lang w:val="en-US" w:eastAsia="zh-CN"/>
        </w:rPr>
        <w:t>自双方法定代表人或授权代表</w:t>
      </w:r>
      <w:r>
        <w:rPr>
          <w:rFonts w:hint="eastAsia" w:ascii="宋体" w:hAnsi="宋体" w:eastAsia="宋体" w:cs="仿宋_GB2312"/>
          <w:sz w:val="28"/>
          <w:szCs w:val="28"/>
          <w:lang w:eastAsia="zh-CN"/>
        </w:rPr>
        <w:t>签字</w:t>
      </w:r>
      <w:r>
        <w:rPr>
          <w:rFonts w:hint="eastAsia" w:ascii="宋体" w:hAnsi="宋体" w:eastAsia="宋体" w:cs="仿宋_GB2312"/>
          <w:sz w:val="28"/>
          <w:szCs w:val="28"/>
          <w:lang w:val="en-US" w:eastAsia="zh-CN"/>
        </w:rPr>
        <w:t>并</w:t>
      </w:r>
      <w:r>
        <w:rPr>
          <w:rFonts w:hint="eastAsia" w:ascii="宋体" w:hAnsi="宋体" w:eastAsia="宋体" w:cs="仿宋_GB2312"/>
          <w:sz w:val="28"/>
          <w:szCs w:val="28"/>
          <w:lang w:eastAsia="zh-CN"/>
        </w:rPr>
        <w:t>盖章</w:t>
      </w:r>
      <w:r>
        <w:rPr>
          <w:rFonts w:hint="eastAsia" w:ascii="宋体" w:hAnsi="宋体" w:eastAsia="宋体" w:cs="仿宋_GB2312"/>
          <w:sz w:val="28"/>
          <w:szCs w:val="28"/>
          <w:lang w:val="en-US" w:eastAsia="zh-CN"/>
        </w:rPr>
        <w:t>之日起</w:t>
      </w:r>
      <w:r>
        <w:rPr>
          <w:rFonts w:hint="eastAsia" w:ascii="宋体" w:hAnsi="宋体" w:eastAsia="宋体" w:cs="仿宋_GB2312"/>
          <w:sz w:val="28"/>
          <w:szCs w:val="28"/>
          <w:lang w:eastAsia="zh-CN"/>
        </w:rPr>
        <w:t>生效。</w:t>
      </w:r>
      <w:r>
        <w:rPr>
          <w:rFonts w:hint="eastAsia" w:ascii="宋体" w:hAnsi="宋体" w:eastAsia="宋体" w:cs="仿宋_GB2312"/>
          <w:sz w:val="28"/>
          <w:szCs w:val="28"/>
          <w:lang w:val="en-US" w:eastAsia="zh-CN"/>
        </w:rPr>
        <w:t xml:space="preserve">            </w:t>
      </w:r>
    </w:p>
    <w:p>
      <w:pPr>
        <w:rPr>
          <w:rFonts w:ascii="宋体" w:hAnsi="宋体" w:eastAsia="宋体" w:cs="仿宋_GB2312"/>
          <w:spacing w:val="-20"/>
          <w:sz w:val="28"/>
          <w:szCs w:val="28"/>
          <w:lang w:eastAsia="zh-CN"/>
        </w:rPr>
      </w:pPr>
    </w:p>
    <w:p>
      <w:pPr>
        <w:rPr>
          <w:rFonts w:hint="eastAsia" w:ascii="宋体" w:hAnsi="宋体" w:eastAsia="宋体" w:cs="仿宋_GB2312"/>
          <w:b/>
          <w:bCs/>
          <w:sz w:val="28"/>
          <w:szCs w:val="28"/>
          <w:lang w:val="en-US" w:eastAsia="zh-CN"/>
        </w:rPr>
      </w:pPr>
      <w:r>
        <w:rPr>
          <w:rFonts w:hint="eastAsia" w:ascii="宋体" w:hAnsi="宋体" w:eastAsia="宋体" w:cs="仿宋_GB2312"/>
          <w:b/>
          <w:bCs/>
          <w:sz w:val="28"/>
          <w:szCs w:val="28"/>
          <w:lang w:val="en-US" w:eastAsia="zh-CN"/>
        </w:rPr>
        <w:t xml:space="preserve">   </w:t>
      </w:r>
    </w:p>
    <w:p>
      <w:pPr>
        <w:rPr>
          <w:rFonts w:hint="eastAsia" w:ascii="宋体" w:hAnsi="宋体" w:eastAsia="宋体" w:cs="仿宋_GB2312"/>
          <w:b/>
          <w:bCs/>
          <w:sz w:val="28"/>
          <w:szCs w:val="28"/>
          <w:lang w:val="en-US" w:eastAsia="zh-CN"/>
        </w:rPr>
      </w:pPr>
    </w:p>
    <w:p>
      <w:pPr>
        <w:rPr>
          <w:rFonts w:hint="eastAsia" w:ascii="宋体" w:hAnsi="宋体" w:eastAsia="宋体" w:cs="仿宋_GB2312"/>
          <w:b/>
          <w:bCs/>
          <w:sz w:val="28"/>
          <w:szCs w:val="28"/>
          <w:lang w:val="en-US" w:eastAsia="zh-CN"/>
        </w:rPr>
      </w:pPr>
    </w:p>
    <w:p>
      <w:pPr>
        <w:rPr>
          <w:rFonts w:hint="eastAsia" w:ascii="宋体" w:hAnsi="宋体" w:eastAsia="宋体" w:cs="仿宋_GB2312"/>
          <w:b/>
          <w:bCs/>
          <w:sz w:val="28"/>
          <w:szCs w:val="28"/>
          <w:lang w:val="en-US" w:eastAsia="zh-CN"/>
        </w:rPr>
      </w:pPr>
    </w:p>
    <w:p>
      <w:pPr>
        <w:rPr>
          <w:rFonts w:hint="eastAsia" w:ascii="宋体" w:hAnsi="宋体" w:eastAsia="宋体" w:cs="仿宋_GB2312"/>
          <w:b/>
          <w:bCs/>
          <w:sz w:val="28"/>
          <w:szCs w:val="28"/>
          <w:lang w:val="en-US" w:eastAsia="zh-CN"/>
        </w:rPr>
      </w:pPr>
    </w:p>
    <w:p>
      <w:pPr>
        <w:rPr>
          <w:rFonts w:ascii="宋体" w:hAnsi="宋体" w:eastAsia="宋体"/>
          <w:sz w:val="28"/>
          <w:szCs w:val="28"/>
        </w:rPr>
      </w:pPr>
    </w:p>
    <w:sectPr>
      <w:headerReference r:id="rId5" w:type="default"/>
      <w:footerReference r:id="rId6" w:type="default"/>
      <w:pgSz w:w="11906" w:h="16838"/>
      <w:pgMar w:top="1020" w:right="1474" w:bottom="1020" w:left="1474" w:header="680" w:footer="255" w:gutter="0"/>
      <w:pgNumType w:fmt="numberInDash" w:start="1"/>
      <w:cols w:space="0" w:num="1"/>
      <w:docGrid w:type="lines" w:linePitch="32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Light">
    <w:panose1 w:val="020B0304030504040204"/>
    <w:charset w:val="88"/>
    <w:family w:val="swiss"/>
    <w:pitch w:val="default"/>
    <w:sig w:usb0="800002A7" w:usb1="28CF4400" w:usb2="00000016" w:usb3="00000000" w:csb0="00100009" w:csb1="0000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enter" w:pos="4539"/>
        <w:tab w:val="left" w:pos="5711"/>
      </w:tabs>
      <w:rPr>
        <w:sz w:val="52"/>
      </w:rPr>
    </w:pPr>
    <w:r>
      <w:rPr>
        <w:rFonts w:hint="eastAsia" w:eastAsia="宋体"/>
        <w:lang w:eastAsia="zh-CN"/>
      </w:rPr>
      <w:tab/>
    </w:r>
    <w:r>
      <w:rPr>
        <w:rFonts w:hint="eastAsia" w:eastAsia="宋体"/>
        <w:lang w:eastAsia="zh-CN"/>
      </w:rPr>
      <w:tab/>
    </w:r>
    <w:sdt>
      <w:sdtPr>
        <w:id w:val="241841787"/>
      </w:sdtPr>
      <w:sdtEndPr>
        <w:rPr>
          <w:sz w:val="52"/>
        </w:rPr>
      </w:sdtEndPr>
      <w:sdtContent>
        <w:r>
          <w:rPr>
            <w:rFonts w:hint="eastAsia" w:eastAsia="宋体"/>
            <w:lang w:eastAsia="zh-CN"/>
          </w:rPr>
          <w:tab/>
        </w:r>
      </w:sdtContent>
    </w:sdt>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7164978"/>
      <w:docPartObj>
        <w:docPartGallery w:val="autotext"/>
      </w:docPartObj>
    </w:sdtPr>
    <w:sdtContent>
      <w:p>
        <w:pPr>
          <w:pStyle w:val="3"/>
          <w:jc w:val="center"/>
        </w:pPr>
        <w:r>
          <w:fldChar w:fldCharType="begin"/>
        </w:r>
        <w:r>
          <w:instrText xml:space="preserve">PAGE   \* MERGEFORMAT</w:instrText>
        </w:r>
        <w:r>
          <w:fldChar w:fldCharType="separate"/>
        </w:r>
        <w:r>
          <w:rPr>
            <w:lang w:val="zh-CN" w:eastAsia="zh-CN"/>
          </w:rPr>
          <w:t>2</w:t>
        </w:r>
        <w:r>
          <w:fldChar w:fldCharType="end"/>
        </w:r>
      </w:p>
    </w:sdtContent>
  </w:sdt>
  <w:p>
    <w:pPr>
      <w:pStyle w:val="3"/>
      <w:rPr>
        <w:rFonts w:eastAsia="PMingLiU"/>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cs="宋体"/>
        <w:sz w:val="24"/>
        <w:u w:val="single"/>
      </w:rPr>
    </w:pPr>
  </w:p>
  <w:p>
    <w:pPr>
      <w:widowControl/>
      <w:rPr>
        <w:rFonts w:eastAsia="宋体"/>
        <w:lang w:val="en-US" w:eastAsia="zh-CN"/>
      </w:rPr>
    </w:pPr>
    <w:r>
      <w:rPr>
        <w:rFonts w:hint="eastAsia" w:ascii="宋体" w:hAnsi="宋体" w:eastAsia="宋体" w:cs="宋体"/>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u w:val="single"/>
        <w:lang w:val="en-US" w:eastAsia="zh-CN"/>
      </w:rPr>
      <w:t xml:space="preserve">                                         </w:t>
    </w:r>
    <w:r>
      <w:rPr>
        <w:rFonts w:hint="eastAsia" w:eastAsia="宋体"/>
        <w:u w:val="single"/>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ascii="宋体" w:hAnsi="宋体" w:eastAsia="宋体" w:cs="宋体"/>
        <w:sz w:val="24"/>
        <w:lang w:val="en-US" w:eastAsia="zh-CN"/>
      </w:rPr>
      <w:t xml:space="preserve"> </w:t>
    </w:r>
    <w:r>
      <w:rPr>
        <w:rFonts w:ascii="宋体" w:hAnsi="宋体" w:eastAsia="宋体" w:cs="宋体"/>
        <w:sz w:val="24"/>
        <w:lang w:val="en-US" w:eastAsia="zh-CN" w:bidi="ar"/>
      </w:rPr>
      <w:fldChar w:fldCharType="begin"/>
    </w:r>
    <w:r>
      <w:rPr>
        <w:rFonts w:ascii="宋体" w:hAnsi="宋体" w:eastAsia="宋体" w:cs="宋体"/>
        <w:sz w:val="24"/>
        <w:lang w:val="en-US" w:eastAsia="zh-CN" w:bidi="ar"/>
      </w:rPr>
      <w:instrText xml:space="preserve">INCLUDEPICTURE \d "C:\\Users\\liubo\\Documents\\Tencent Files\\970233176\\Image\\C2C\\I_[DFCY7%OOLAPBM(7PYRO4.png" \* MERGEFORMATINET </w:instrText>
    </w:r>
    <w:r>
      <w:rPr>
        <w:rFonts w:ascii="宋体" w:hAnsi="宋体" w:eastAsia="宋体" w:cs="宋体"/>
        <w:sz w:val="24"/>
        <w:lang w:val="en-US" w:eastAsia="zh-CN" w:bidi="ar"/>
      </w:rPr>
      <w:fldChar w:fldCharType="end"/>
    </w:r>
    <w:r>
      <w:rPr>
        <w:rFonts w:hint="eastAsia" w:ascii="宋体" w:hAnsi="宋体" w:eastAsia="宋体" w:cs="宋体"/>
        <w:sz w:val="24"/>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9593E6"/>
    <w:multiLevelType w:val="singleLevel"/>
    <w:tmpl w:val="589593E6"/>
    <w:lvl w:ilvl="0" w:tentative="0">
      <w:start w:val="1"/>
      <w:numFmt w:val="chineseCounting"/>
      <w:suff w:val="space"/>
      <w:lvlText w:val="第%1章"/>
      <w:lvlJc w:val="left"/>
    </w:lvl>
  </w:abstractNum>
  <w:abstractNum w:abstractNumId="1">
    <w:nsid w:val="58983098"/>
    <w:multiLevelType w:val="singleLevel"/>
    <w:tmpl w:val="58983098"/>
    <w:lvl w:ilvl="0" w:tentative="0">
      <w:start w:val="4"/>
      <w:numFmt w:val="chineseCounting"/>
      <w:suff w:val="space"/>
      <w:lvlText w:val="第%1章"/>
      <w:lvlJc w:val="left"/>
    </w:lvl>
  </w:abstractNum>
  <w:abstractNum w:abstractNumId="2">
    <w:nsid w:val="58DB2304"/>
    <w:multiLevelType w:val="singleLevel"/>
    <w:tmpl w:val="58DB2304"/>
    <w:lvl w:ilvl="0" w:tentative="0">
      <w:start w:val="1"/>
      <w:numFmt w:val="decimal"/>
      <w:lvlText w:val="%1)"/>
      <w:lvlJc w:val="left"/>
      <w:pPr>
        <w:tabs>
          <w:tab w:val="left" w:pos="567"/>
        </w:tabs>
        <w:ind w:left="312" w:firstLine="255"/>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64"/>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337E85"/>
    <w:rsid w:val="0003398B"/>
    <w:rsid w:val="00041112"/>
    <w:rsid w:val="00064BC5"/>
    <w:rsid w:val="00096724"/>
    <w:rsid w:val="000B01E7"/>
    <w:rsid w:val="000B2BFB"/>
    <w:rsid w:val="000B47F3"/>
    <w:rsid w:val="000E1183"/>
    <w:rsid w:val="000F5BE4"/>
    <w:rsid w:val="001132DF"/>
    <w:rsid w:val="00124DED"/>
    <w:rsid w:val="00144EEB"/>
    <w:rsid w:val="001C6D6E"/>
    <w:rsid w:val="001E6C88"/>
    <w:rsid w:val="0020306A"/>
    <w:rsid w:val="002368BF"/>
    <w:rsid w:val="002604C7"/>
    <w:rsid w:val="002834DC"/>
    <w:rsid w:val="002A570E"/>
    <w:rsid w:val="002C4633"/>
    <w:rsid w:val="00302571"/>
    <w:rsid w:val="00314255"/>
    <w:rsid w:val="003639EA"/>
    <w:rsid w:val="003B1994"/>
    <w:rsid w:val="003B7664"/>
    <w:rsid w:val="003D32FD"/>
    <w:rsid w:val="003E5416"/>
    <w:rsid w:val="003F32FC"/>
    <w:rsid w:val="00451817"/>
    <w:rsid w:val="00460B8A"/>
    <w:rsid w:val="004A2D3C"/>
    <w:rsid w:val="004F2855"/>
    <w:rsid w:val="00503609"/>
    <w:rsid w:val="00515DC4"/>
    <w:rsid w:val="00582CC6"/>
    <w:rsid w:val="0059404E"/>
    <w:rsid w:val="0062034F"/>
    <w:rsid w:val="00620B8E"/>
    <w:rsid w:val="006375DD"/>
    <w:rsid w:val="00662A47"/>
    <w:rsid w:val="006B2496"/>
    <w:rsid w:val="00703E0C"/>
    <w:rsid w:val="0076556D"/>
    <w:rsid w:val="00793492"/>
    <w:rsid w:val="00821049"/>
    <w:rsid w:val="008336E5"/>
    <w:rsid w:val="008543D2"/>
    <w:rsid w:val="008838DE"/>
    <w:rsid w:val="008D0BA2"/>
    <w:rsid w:val="008E3CAA"/>
    <w:rsid w:val="00924004"/>
    <w:rsid w:val="00925B66"/>
    <w:rsid w:val="00954FBB"/>
    <w:rsid w:val="00981FFD"/>
    <w:rsid w:val="00A26414"/>
    <w:rsid w:val="00AC16B1"/>
    <w:rsid w:val="00AC1FAD"/>
    <w:rsid w:val="00AE6F5C"/>
    <w:rsid w:val="00B71D12"/>
    <w:rsid w:val="00B81DEE"/>
    <w:rsid w:val="00B921BC"/>
    <w:rsid w:val="00BC243B"/>
    <w:rsid w:val="00C031D9"/>
    <w:rsid w:val="00C7507C"/>
    <w:rsid w:val="00C97390"/>
    <w:rsid w:val="00CA0BD9"/>
    <w:rsid w:val="00CC5DCE"/>
    <w:rsid w:val="00CC79B3"/>
    <w:rsid w:val="00CE7AB2"/>
    <w:rsid w:val="00D60AA6"/>
    <w:rsid w:val="00D764C7"/>
    <w:rsid w:val="00D8740D"/>
    <w:rsid w:val="00DA7B5F"/>
    <w:rsid w:val="00DB0975"/>
    <w:rsid w:val="00DB0ECF"/>
    <w:rsid w:val="00DD5ACC"/>
    <w:rsid w:val="00E61EB8"/>
    <w:rsid w:val="00E8079E"/>
    <w:rsid w:val="00EA71BB"/>
    <w:rsid w:val="00FA6B4A"/>
    <w:rsid w:val="00FB6315"/>
    <w:rsid w:val="00FC465F"/>
    <w:rsid w:val="00FD4CBF"/>
    <w:rsid w:val="00FD4FF5"/>
    <w:rsid w:val="00FF0C39"/>
    <w:rsid w:val="00FF6B22"/>
    <w:rsid w:val="0ABE5104"/>
    <w:rsid w:val="2350703B"/>
    <w:rsid w:val="29BB2A6D"/>
    <w:rsid w:val="2DDB2AF7"/>
    <w:rsid w:val="306C15B9"/>
    <w:rsid w:val="31D73FFC"/>
    <w:rsid w:val="37B72FCA"/>
    <w:rsid w:val="3B060206"/>
    <w:rsid w:val="3ED544E1"/>
    <w:rsid w:val="46275C49"/>
    <w:rsid w:val="49AC3C0B"/>
    <w:rsid w:val="4F33367D"/>
    <w:rsid w:val="55050E47"/>
    <w:rsid w:val="568836AF"/>
    <w:rsid w:val="570F081C"/>
    <w:rsid w:val="58523561"/>
    <w:rsid w:val="59704B80"/>
    <w:rsid w:val="5B147BED"/>
    <w:rsid w:val="5CF546DA"/>
    <w:rsid w:val="69337E85"/>
    <w:rsid w:val="6AB6028E"/>
    <w:rsid w:val="6BEC1CB8"/>
    <w:rsid w:val="6C633F6C"/>
    <w:rsid w:val="774B2C90"/>
    <w:rsid w:val="77D423EB"/>
    <w:rsid w:val="7E965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Microsoft JhengHei Light" w:hAnsi="Microsoft JhengHei Light" w:eastAsia="Microsoft JhengHei Light" w:cs="Microsoft JhengHei Light"/>
      <w:color w:val="000000"/>
      <w:sz w:val="24"/>
      <w:szCs w:val="24"/>
      <w:lang w:val="zh-TW" w:eastAsia="zh-TW"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6"/>
    <w:qFormat/>
    <w:uiPriority w:val="0"/>
    <w:rPr>
      <w:sz w:val="18"/>
      <w:szCs w:val="18"/>
    </w:rPr>
  </w:style>
  <w:style w:type="paragraph" w:styleId="3">
    <w:name w:val="footer"/>
    <w:basedOn w:val="1"/>
    <w:link w:val="17"/>
    <w:qFormat/>
    <w:uiPriority w:val="99"/>
    <w:pPr>
      <w:tabs>
        <w:tab w:val="center" w:pos="4153"/>
        <w:tab w:val="right" w:pos="8306"/>
      </w:tabs>
      <w:snapToGrid w:val="0"/>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标题 #1_"/>
    <w:basedOn w:val="7"/>
    <w:link w:val="9"/>
    <w:qFormat/>
    <w:locked/>
    <w:uiPriority w:val="99"/>
    <w:rPr>
      <w:rFonts w:ascii="宋体" w:eastAsia="Times New Roman" w:cs="宋体" w:hAnsiTheme="minorHAnsi"/>
      <w:color w:val="auto"/>
      <w:kern w:val="2"/>
      <w:sz w:val="78"/>
      <w:szCs w:val="78"/>
      <w:lang w:val="en-US" w:eastAsia="zh-CN"/>
    </w:rPr>
  </w:style>
  <w:style w:type="paragraph" w:customStyle="1" w:styleId="9">
    <w:name w:val="标题 #1"/>
    <w:basedOn w:val="1"/>
    <w:link w:val="8"/>
    <w:qFormat/>
    <w:uiPriority w:val="99"/>
    <w:pPr>
      <w:shd w:val="clear" w:color="auto" w:fill="FFFFFF"/>
      <w:spacing w:after="300" w:line="240" w:lineRule="atLeast"/>
      <w:outlineLvl w:val="0"/>
    </w:pPr>
    <w:rPr>
      <w:rFonts w:ascii="宋体" w:eastAsia="Times New Roman" w:cs="宋体" w:hAnsiTheme="minorHAnsi"/>
      <w:color w:val="auto"/>
      <w:kern w:val="2"/>
      <w:sz w:val="78"/>
      <w:szCs w:val="78"/>
      <w:lang w:val="en-US" w:eastAsia="zh-CN"/>
    </w:rPr>
  </w:style>
  <w:style w:type="character" w:customStyle="1" w:styleId="10">
    <w:name w:val="标题 #3_"/>
    <w:basedOn w:val="7"/>
    <w:link w:val="11"/>
    <w:qFormat/>
    <w:locked/>
    <w:uiPriority w:val="99"/>
    <w:rPr>
      <w:rFonts w:ascii="宋体" w:eastAsia="Times New Roman" w:cs="宋体" w:hAnsiTheme="minorHAnsi"/>
      <w:color w:val="auto"/>
      <w:spacing w:val="20"/>
      <w:kern w:val="2"/>
      <w:sz w:val="34"/>
      <w:szCs w:val="34"/>
      <w:lang w:val="en-US" w:eastAsia="zh-CN"/>
    </w:rPr>
  </w:style>
  <w:style w:type="paragraph" w:customStyle="1" w:styleId="11">
    <w:name w:val="标题 #3"/>
    <w:basedOn w:val="1"/>
    <w:link w:val="10"/>
    <w:qFormat/>
    <w:uiPriority w:val="99"/>
    <w:pPr>
      <w:shd w:val="clear" w:color="auto" w:fill="FFFFFF"/>
      <w:spacing w:before="120" w:after="7560" w:line="240" w:lineRule="atLeast"/>
      <w:jc w:val="center"/>
      <w:outlineLvl w:val="2"/>
    </w:pPr>
    <w:rPr>
      <w:rFonts w:ascii="宋体" w:eastAsia="Times New Roman" w:cs="宋体" w:hAnsiTheme="minorHAnsi"/>
      <w:color w:val="auto"/>
      <w:spacing w:val="20"/>
      <w:kern w:val="2"/>
      <w:sz w:val="34"/>
      <w:szCs w:val="34"/>
      <w:lang w:val="en-US" w:eastAsia="zh-CN"/>
    </w:rPr>
  </w:style>
  <w:style w:type="character" w:customStyle="1" w:styleId="12">
    <w:name w:val="正文文本 (4)"/>
    <w:basedOn w:val="7"/>
    <w:qFormat/>
    <w:uiPriority w:val="99"/>
    <w:rPr>
      <w:rFonts w:ascii="宋体" w:eastAsia="Times New Roman" w:cs="宋体"/>
      <w:sz w:val="21"/>
      <w:szCs w:val="21"/>
      <w:u w:val="none"/>
    </w:rPr>
  </w:style>
  <w:style w:type="character" w:customStyle="1" w:styleId="13">
    <w:name w:val="正文文本 (2)_"/>
    <w:basedOn w:val="7"/>
    <w:link w:val="14"/>
    <w:qFormat/>
    <w:locked/>
    <w:uiPriority w:val="99"/>
    <w:rPr>
      <w:rFonts w:ascii="宋体" w:eastAsia="Times New Roman" w:cs="宋体" w:hAnsiTheme="minorHAnsi"/>
      <w:color w:val="auto"/>
      <w:spacing w:val="20"/>
      <w:kern w:val="2"/>
      <w:sz w:val="26"/>
      <w:szCs w:val="26"/>
      <w:lang w:val="en-US" w:eastAsia="zh-CN"/>
    </w:rPr>
  </w:style>
  <w:style w:type="paragraph" w:customStyle="1" w:styleId="14">
    <w:name w:val="正文文本 (2)1"/>
    <w:basedOn w:val="1"/>
    <w:link w:val="13"/>
    <w:qFormat/>
    <w:uiPriority w:val="99"/>
    <w:pPr>
      <w:shd w:val="clear" w:color="auto" w:fill="FFFFFF"/>
      <w:spacing w:before="720" w:line="526" w:lineRule="exact"/>
      <w:jc w:val="distribute"/>
    </w:pPr>
    <w:rPr>
      <w:rFonts w:ascii="宋体" w:eastAsia="Times New Roman" w:cs="宋体" w:hAnsiTheme="minorHAnsi"/>
      <w:color w:val="auto"/>
      <w:spacing w:val="20"/>
      <w:kern w:val="2"/>
      <w:sz w:val="26"/>
      <w:szCs w:val="26"/>
      <w:lang w:val="en-US" w:eastAsia="zh-CN"/>
    </w:rPr>
  </w:style>
  <w:style w:type="paragraph" w:customStyle="1" w:styleId="15">
    <w:name w:val="列出段落1"/>
    <w:basedOn w:val="1"/>
    <w:unhideWhenUsed/>
    <w:qFormat/>
    <w:uiPriority w:val="99"/>
    <w:pPr>
      <w:ind w:firstLine="420" w:firstLineChars="200"/>
    </w:pPr>
  </w:style>
  <w:style w:type="character" w:customStyle="1" w:styleId="16">
    <w:name w:val="批注框文本 字符"/>
    <w:basedOn w:val="7"/>
    <w:link w:val="2"/>
    <w:qFormat/>
    <w:uiPriority w:val="0"/>
    <w:rPr>
      <w:rFonts w:ascii="Microsoft JhengHei Light" w:hAnsi="Microsoft JhengHei Light" w:eastAsia="Microsoft JhengHei Light" w:cs="Microsoft JhengHei Light"/>
      <w:color w:val="000000"/>
      <w:sz w:val="18"/>
      <w:szCs w:val="18"/>
      <w:lang w:val="zh-TW" w:eastAsia="zh-TW"/>
    </w:rPr>
  </w:style>
  <w:style w:type="character" w:customStyle="1" w:styleId="17">
    <w:name w:val="页脚 字符"/>
    <w:basedOn w:val="7"/>
    <w:link w:val="3"/>
    <w:qFormat/>
    <w:uiPriority w:val="99"/>
    <w:rPr>
      <w:rFonts w:ascii="Microsoft JhengHei Light" w:hAnsi="Microsoft JhengHei Light" w:eastAsia="Microsoft JhengHei Light" w:cs="Microsoft JhengHei Light"/>
      <w:color w:val="000000"/>
      <w:sz w:val="18"/>
      <w:szCs w:val="24"/>
      <w:lang w:val="zh-TW" w:eastAsia="zh-TW"/>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554</Words>
  <Characters>3161</Characters>
  <Lines>26</Lines>
  <Paragraphs>7</Paragraphs>
  <TotalTime>305</TotalTime>
  <ScaleCrop>false</ScaleCrop>
  <LinksUpToDate>false</LinksUpToDate>
  <CharactersWithSpaces>3708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2019-09-23T08:37:00Z</dcterms:created>
  <dc:creator>liubo</dc:creator>
  <cp:lastModifiedBy>xz</cp:lastModifiedBy>
  <cp:lastPrinted>2022-02-09T01:58:00Z</cp:lastPrinted>
  <dcterms:modified xsi:type="dcterms:W3CDTF">2022-03-09T06:29:18Z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F1BD9B9A69EA466ABD0FDA36E1D55E8C</vt:lpwstr>
  </property>
</Properties>
</file>