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20" w:firstLineChars="200"/>
        <w:jc w:val="left"/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none"/>
          <w:lang w:val="en-US" w:eastAsia="zh-CN"/>
        </w:rPr>
        <w:t>我方就包钢集团天元矿业有限责任公司</w:t>
      </w:r>
      <w:r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single"/>
          <w:lang w:val="en-US" w:eastAsia="zh-CN"/>
        </w:rPr>
        <w:t>（蒙BK2951）丰田牌CA6510B小型普通客车4.7L（包钢集团天元矿业有限责任公司）</w:t>
      </w:r>
      <w:r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none"/>
          <w:lang w:val="en-US" w:eastAsia="zh-CN"/>
        </w:rPr>
        <w:t>处置项目（项目编号：</w:t>
      </w:r>
      <w:r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single"/>
          <w:lang w:val="en-US" w:eastAsia="zh-CN"/>
        </w:rPr>
        <w:t>09CL20220240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none"/>
          <w:lang w:val="en-US" w:eastAsia="zh-CN"/>
        </w:rPr>
        <w:t>）提出受让申请，并依照公开、公平、公正、诚信的原则作出如下承诺：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4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5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p/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94276"/>
    <w:rsid w:val="1D5863DD"/>
    <w:rsid w:val="235064CF"/>
    <w:rsid w:val="25812297"/>
    <w:rsid w:val="38B90588"/>
    <w:rsid w:val="47E94276"/>
    <w:rsid w:val="49762781"/>
    <w:rsid w:val="55694A32"/>
    <w:rsid w:val="6990756A"/>
    <w:rsid w:val="71DF3200"/>
    <w:rsid w:val="77E3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2021-02-25T06:16:00Z</dcterms:created>
  <dc:creator>王金坤</dc:creator>
  <cp:lastModifiedBy>王金坤</cp:lastModifiedBy>
  <dcterms:modified xsi:type="dcterms:W3CDTF">2022-03-16T06:42:43Z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