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</w:rPr>
      </w:pPr>
      <w:r>
        <w:rPr>
          <w:rFonts w:hint="eastAsia"/>
          <w:sz w:val="48"/>
          <w:lang w:val="en-US" w:eastAsia="zh-CN"/>
        </w:rPr>
        <w:t>承包拆除库房</w:t>
      </w:r>
      <w:r>
        <w:rPr>
          <w:rFonts w:hint="eastAsia"/>
          <w:sz w:val="48"/>
        </w:rPr>
        <w:t>安全协议</w:t>
      </w:r>
    </w:p>
    <w:p>
      <w:pPr>
        <w:rPr>
          <w:rFonts w:hint="eastAsia"/>
        </w:rPr>
      </w:pPr>
    </w:p>
    <w:p>
      <w:pPr>
        <w:rPr>
          <w:rFonts w:hint="default" w:eastAsiaTheme="minorEastAsia"/>
          <w:sz w:val="28"/>
          <w:lang w:val="en-US" w:eastAsia="zh-CN"/>
        </w:rPr>
      </w:pPr>
      <w:r>
        <w:rPr>
          <w:rFonts w:hint="eastAsia"/>
          <w:sz w:val="28"/>
        </w:rPr>
        <w:t>甲方：</w:t>
      </w:r>
      <w:r>
        <w:rPr>
          <w:rFonts w:hint="eastAsia"/>
          <w:sz w:val="28"/>
          <w:lang w:val="en-US" w:eastAsia="zh-CN"/>
        </w:rPr>
        <w:t>内蒙古通粮集团东来国家粮食储备库有限公司</w:t>
      </w:r>
    </w:p>
    <w:p>
      <w:pPr>
        <w:rPr>
          <w:rFonts w:hint="default" w:eastAsiaTheme="minorEastAsia"/>
          <w:sz w:val="28"/>
          <w:lang w:val="en-US" w:eastAsia="zh-CN"/>
        </w:rPr>
      </w:pPr>
      <w:r>
        <w:rPr>
          <w:rFonts w:hint="eastAsia"/>
          <w:sz w:val="28"/>
        </w:rPr>
        <w:t>乙方：</w:t>
      </w:r>
    </w:p>
    <w:p>
      <w:pPr>
        <w:ind w:firstLine="420" w:firstLineChars="150"/>
        <w:rPr>
          <w:rFonts w:hint="eastAsia"/>
          <w:sz w:val="28"/>
        </w:rPr>
      </w:pPr>
      <w:r>
        <w:rPr>
          <w:rFonts w:hint="eastAsia"/>
          <w:sz w:val="28"/>
        </w:rPr>
        <w:t>甲方</w:t>
      </w:r>
      <w:r>
        <w:rPr>
          <w:rFonts w:hint="eastAsia"/>
          <w:sz w:val="28"/>
          <w:lang w:val="en-US" w:eastAsia="zh-CN"/>
        </w:rPr>
        <w:t>对13号库拆除除险的</w:t>
      </w:r>
      <w:r>
        <w:rPr>
          <w:rFonts w:hint="eastAsia"/>
          <w:sz w:val="28"/>
        </w:rPr>
        <w:t>任务承包给乙方，就</w:t>
      </w:r>
      <w:r>
        <w:rPr>
          <w:rFonts w:hint="eastAsia"/>
          <w:sz w:val="28"/>
          <w:lang w:val="en-US" w:eastAsia="zh-CN"/>
        </w:rPr>
        <w:t>乙方拆除库房除险</w:t>
      </w:r>
      <w:r>
        <w:rPr>
          <w:rFonts w:hint="eastAsia"/>
          <w:sz w:val="28"/>
        </w:rPr>
        <w:t>工作</w:t>
      </w:r>
      <w:r>
        <w:rPr>
          <w:rFonts w:hint="eastAsia"/>
          <w:sz w:val="28"/>
          <w:lang w:eastAsia="zh-CN"/>
        </w:rPr>
        <w:t>的</w:t>
      </w:r>
      <w:r>
        <w:rPr>
          <w:rFonts w:hint="eastAsia"/>
          <w:sz w:val="28"/>
        </w:rPr>
        <w:t>安全事宜，经甲乙双方协商，达成协议如下：</w:t>
      </w:r>
    </w:p>
    <w:p>
      <w:pPr>
        <w:numPr>
          <w:ilvl w:val="0"/>
          <w:numId w:val="1"/>
        </w:numPr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甲方负责审核乙方资质，必须是工商行政部门颁发的有执照资质的拆卸清除经营者。乙方的工作量和拆除质量由甲方验收认定，乙方拆除除险工作结束，做到活完底清。</w:t>
      </w:r>
    </w:p>
    <w:p>
      <w:pPr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二、对13号库房拆除</w:t>
      </w:r>
      <w:r>
        <w:rPr>
          <w:rFonts w:hint="eastAsia"/>
          <w:sz w:val="28"/>
        </w:rPr>
        <w:t>工作</w:t>
      </w:r>
      <w:r>
        <w:rPr>
          <w:rFonts w:hint="eastAsia"/>
          <w:sz w:val="28"/>
          <w:lang w:val="en-US" w:eastAsia="zh-CN"/>
        </w:rPr>
        <w:t>中</w:t>
      </w:r>
      <w:r>
        <w:rPr>
          <w:rFonts w:hint="eastAsia"/>
          <w:sz w:val="28"/>
        </w:rPr>
        <w:t>，乙方对其所有</w:t>
      </w:r>
      <w:r>
        <w:rPr>
          <w:rFonts w:hint="eastAsia"/>
          <w:sz w:val="28"/>
          <w:lang w:val="en-US" w:eastAsia="zh-CN"/>
        </w:rPr>
        <w:t>雇佣</w:t>
      </w:r>
      <w:r>
        <w:rPr>
          <w:rFonts w:hint="eastAsia"/>
          <w:sz w:val="28"/>
        </w:rPr>
        <w:t>人员的安全负责，无论因蛮干、疲劳、失误操作、</w:t>
      </w:r>
      <w:r>
        <w:rPr>
          <w:rFonts w:hint="eastAsia"/>
          <w:sz w:val="28"/>
          <w:lang w:val="en-US" w:eastAsia="zh-CN"/>
        </w:rPr>
        <w:t>高空作业</w:t>
      </w:r>
      <w:r>
        <w:rPr>
          <w:rFonts w:hint="eastAsia"/>
          <w:sz w:val="28"/>
          <w:lang w:eastAsia="zh-CN"/>
        </w:rPr>
        <w:t>、</w:t>
      </w:r>
      <w:r>
        <w:rPr>
          <w:rFonts w:hint="eastAsia"/>
          <w:sz w:val="28"/>
          <w:lang w:val="en-US" w:eastAsia="zh-CN"/>
        </w:rPr>
        <w:t>设施设备</w:t>
      </w:r>
      <w:r>
        <w:rPr>
          <w:rFonts w:hint="eastAsia"/>
          <w:sz w:val="28"/>
        </w:rPr>
        <w:t>等造成的意外人身伤害，均由乙方</w:t>
      </w:r>
      <w:r>
        <w:rPr>
          <w:rFonts w:hint="eastAsia"/>
          <w:sz w:val="28"/>
          <w:lang w:val="en-US" w:eastAsia="zh-CN"/>
        </w:rPr>
        <w:t>自行</w:t>
      </w:r>
      <w:r>
        <w:rPr>
          <w:rFonts w:hint="eastAsia"/>
          <w:sz w:val="28"/>
        </w:rPr>
        <w:t>承担事故责任</w:t>
      </w:r>
      <w:r>
        <w:rPr>
          <w:rFonts w:hint="eastAsia"/>
          <w:sz w:val="28"/>
          <w:lang w:eastAsia="zh-CN"/>
        </w:rPr>
        <w:t>，</w:t>
      </w:r>
      <w:r>
        <w:rPr>
          <w:rFonts w:hint="eastAsia"/>
          <w:sz w:val="28"/>
        </w:rPr>
        <w:t>乙方</w:t>
      </w:r>
      <w:r>
        <w:rPr>
          <w:rFonts w:hint="eastAsia"/>
          <w:sz w:val="28"/>
          <w:lang w:val="en-US" w:eastAsia="zh-CN"/>
        </w:rPr>
        <w:t>对所</w:t>
      </w:r>
      <w:r>
        <w:rPr>
          <w:rFonts w:hint="eastAsia"/>
          <w:sz w:val="28"/>
        </w:rPr>
        <w:t>使用</w:t>
      </w:r>
      <w:r>
        <w:rPr>
          <w:rFonts w:hint="eastAsia"/>
          <w:sz w:val="28"/>
          <w:lang w:eastAsia="zh-CN"/>
        </w:rPr>
        <w:t>的</w:t>
      </w:r>
      <w:r>
        <w:rPr>
          <w:rFonts w:hint="eastAsia"/>
          <w:sz w:val="28"/>
          <w:lang w:val="en-US" w:eastAsia="zh-CN"/>
        </w:rPr>
        <w:t>人员</w:t>
      </w:r>
      <w:r>
        <w:rPr>
          <w:rFonts w:hint="eastAsia"/>
          <w:sz w:val="28"/>
        </w:rPr>
        <w:t>更换变动</w:t>
      </w:r>
      <w:r>
        <w:rPr>
          <w:rFonts w:hint="eastAsia"/>
          <w:sz w:val="28"/>
          <w:lang w:eastAsia="zh-CN"/>
        </w:rPr>
        <w:t>，</w:t>
      </w:r>
      <w:r>
        <w:rPr>
          <w:rFonts w:hint="eastAsia"/>
          <w:sz w:val="28"/>
          <w:lang w:val="en-US" w:eastAsia="zh-CN"/>
        </w:rPr>
        <w:t>安全由乙方负责</w:t>
      </w:r>
      <w:r>
        <w:rPr>
          <w:rFonts w:hint="eastAsia"/>
          <w:sz w:val="28"/>
        </w:rPr>
        <w:t>。</w:t>
      </w:r>
    </w:p>
    <w:p>
      <w:pPr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三、乙方拆除工作的前提是，首先保证库房内设备、设施避免因拆除而受到二次损坏。因拆除工作造成贵重设备二次损坏的，由乙方负责二次损坏的责任。</w:t>
      </w:r>
    </w:p>
    <w:p>
      <w:pPr>
        <w:rPr>
          <w:rFonts w:hint="default" w:eastAsiaTheme="minor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四、工作期间甲方有权监督乙方的工作质量、安全作业情况，如有违规作业的，有权对乙方进行处罚；如有上级安全部门检查，对乙方现场作业方面提出整改和处罚的，由乙方承担相应整改和处罚。</w:t>
      </w:r>
    </w:p>
    <w:p>
      <w:pPr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五、</w:t>
      </w:r>
      <w:r>
        <w:rPr>
          <w:rFonts w:hint="eastAsia"/>
          <w:sz w:val="28"/>
        </w:rPr>
        <w:t>乙方须遵守用电安全，</w:t>
      </w:r>
      <w:r>
        <w:rPr>
          <w:rFonts w:hint="eastAsia"/>
          <w:sz w:val="28"/>
          <w:lang w:val="en-US" w:eastAsia="zh-CN"/>
        </w:rPr>
        <w:t>对</w:t>
      </w:r>
      <w:r>
        <w:rPr>
          <w:rFonts w:hint="eastAsia"/>
          <w:sz w:val="28"/>
        </w:rPr>
        <w:t>各类设备的操作</w:t>
      </w:r>
      <w:r>
        <w:rPr>
          <w:rFonts w:hint="eastAsia"/>
          <w:sz w:val="28"/>
          <w:lang w:val="en-US" w:eastAsia="zh-CN"/>
        </w:rPr>
        <w:t>规范</w:t>
      </w:r>
      <w:r>
        <w:rPr>
          <w:rFonts w:hint="eastAsia"/>
          <w:sz w:val="28"/>
        </w:rPr>
        <w:t>使用，严禁车辆碾压线路。在各类设备移动或者操作过程中，出现人身伤害和人为造成的设备损坏，均由乙方负责。</w:t>
      </w: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六</w:t>
      </w:r>
      <w:r>
        <w:rPr>
          <w:rFonts w:hint="eastAsia"/>
          <w:sz w:val="28"/>
        </w:rPr>
        <w:t>、</w:t>
      </w:r>
      <w:r>
        <w:rPr>
          <w:rFonts w:hint="eastAsia"/>
          <w:sz w:val="28"/>
          <w:lang w:val="en-US" w:eastAsia="zh-CN"/>
        </w:rPr>
        <w:t>乙方对使用的机械、设备、工具，进行安全检查，对设施设备隐患自行消除，由此造成的生产安全事故和人身安全事故均由乙方负责。</w:t>
      </w:r>
    </w:p>
    <w:p>
      <w:pPr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七</w:t>
      </w:r>
      <w:r>
        <w:rPr>
          <w:rFonts w:hint="eastAsia"/>
          <w:sz w:val="28"/>
        </w:rPr>
        <w:t>、此协议一式两份，甲乙双方各执一份，自双方签字之日起生效。</w:t>
      </w:r>
    </w:p>
    <w:p>
      <w:pPr>
        <w:rPr>
          <w:rFonts w:hint="eastAsia"/>
          <w:sz w:val="28"/>
        </w:rPr>
      </w:pPr>
    </w:p>
    <w:p>
      <w:pPr>
        <w:rPr>
          <w:rFonts w:hint="default" w:eastAsiaTheme="minorEastAsia"/>
          <w:sz w:val="28"/>
          <w:lang w:val="en-US" w:eastAsia="zh-CN"/>
        </w:rPr>
      </w:pPr>
      <w:r>
        <w:rPr>
          <w:rFonts w:hint="eastAsia"/>
          <w:sz w:val="28"/>
        </w:rPr>
        <w:t>甲方：</w:t>
      </w:r>
      <w:r>
        <w:rPr>
          <w:rFonts w:hint="eastAsia"/>
          <w:sz w:val="28"/>
          <w:lang w:val="en-US" w:eastAsia="zh-CN"/>
        </w:rPr>
        <w:t>内蒙古通粮集团东来国家粮食储备库有限公司</w:t>
      </w:r>
    </w:p>
    <w:p>
      <w:pPr>
        <w:rPr>
          <w:rFonts w:hint="default" w:eastAsiaTheme="minorEastAsia"/>
          <w:sz w:val="28"/>
          <w:lang w:val="en-US" w:eastAsia="zh-CN"/>
        </w:rPr>
      </w:pPr>
    </w:p>
    <w:p>
      <w:pPr>
        <w:rPr>
          <w:rFonts w:hint="default" w:eastAsiaTheme="minor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负责人（代理人）签字：</w:t>
      </w:r>
    </w:p>
    <w:p>
      <w:pPr>
        <w:rPr>
          <w:rFonts w:hint="eastAsia"/>
          <w:sz w:val="28"/>
        </w:rPr>
      </w:pPr>
    </w:p>
    <w:p>
      <w:pPr>
        <w:rPr>
          <w:rFonts w:hint="default" w:eastAsiaTheme="minorEastAsia"/>
          <w:sz w:val="28"/>
          <w:lang w:val="en-US" w:eastAsia="zh-CN"/>
        </w:rPr>
      </w:pPr>
      <w:r>
        <w:rPr>
          <w:rFonts w:hint="eastAsia"/>
          <w:sz w:val="28"/>
        </w:rPr>
        <w:t>乙方：</w:t>
      </w:r>
    </w:p>
    <w:p>
      <w:pPr>
        <w:rPr>
          <w:rFonts w:hint="default" w:eastAsiaTheme="minorEastAsia"/>
          <w:sz w:val="28"/>
          <w:lang w:val="en-US" w:eastAsia="zh-CN"/>
        </w:rPr>
      </w:pPr>
    </w:p>
    <w:p>
      <w:pPr>
        <w:rPr>
          <w:rFonts w:hint="default" w:eastAsiaTheme="minor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负责人（代理人）签字：</w:t>
      </w:r>
    </w:p>
    <w:p>
      <w:pPr>
        <w:ind w:firstLine="1120" w:firstLineChars="400"/>
        <w:jc w:val="center"/>
        <w:rPr>
          <w:rFonts w:hint="eastAsia"/>
          <w:sz w:val="28"/>
          <w:lang w:val="en-US" w:eastAsia="zh-CN"/>
        </w:rPr>
      </w:pPr>
      <w:bookmarkStart w:id="0" w:name="_GoBack"/>
      <w:bookmarkEnd w:id="0"/>
    </w:p>
    <w:p>
      <w:pPr>
        <w:ind w:firstLine="1120" w:firstLineChars="400"/>
        <w:jc w:val="center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 xml:space="preserve"> 年  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980480"/>
    <w:multiLevelType w:val="singleLevel"/>
    <w:tmpl w:val="F198048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4D"/>
    <w:rsid w:val="00055AE4"/>
    <w:rsid w:val="00362941"/>
    <w:rsid w:val="00650280"/>
    <w:rsid w:val="00C45AFB"/>
    <w:rsid w:val="00F1404D"/>
    <w:rsid w:val="047C225D"/>
    <w:rsid w:val="082D73BF"/>
    <w:rsid w:val="088D4249"/>
    <w:rsid w:val="137D703E"/>
    <w:rsid w:val="13A86DBA"/>
    <w:rsid w:val="3C4A265D"/>
    <w:rsid w:val="428B7725"/>
    <w:rsid w:val="62E92CA0"/>
    <w:rsid w:val="6AF95D3F"/>
    <w:rsid w:val="6DB6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279</Characters>
  <Lines>2</Lines>
  <Paragraphs>1</Paragraphs>
  <TotalTime>13</TotalTime>
  <ScaleCrop>false</ScaleCrop>
  <LinksUpToDate>false</LinksUpToDate>
  <CharactersWithSpaces>326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2020-01-10T02:58:00Z</dcterms:created>
  <dc:creator>lenovo</dc:creator>
  <cp:lastModifiedBy>星星儿</cp:lastModifiedBy>
  <cp:lastPrinted>2021-12-01T02:37:00Z</cp:lastPrinted>
  <dcterms:modified xsi:type="dcterms:W3CDTF">2022-02-25T08:22:59Z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B0BD2906FAA54B2DB460210E85DA9349</vt:lpwstr>
  </property>
</Properties>
</file>