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188460" cy="2320290"/>
            <wp:effectExtent l="0" t="0" r="2540" b="3810"/>
            <wp:docPr id="2" name="图片 2" descr="1a283107502f59148c73bef7c979a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a283107502f59148c73bef7c979a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88460" cy="232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42435" cy="2522855"/>
            <wp:effectExtent l="0" t="0" r="5715" b="10795"/>
            <wp:docPr id="3" name="图片 3" descr="dc490b3ef3e03a0fc5e763b7e477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c490b3ef3e03a0fc5e763b7e47706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42435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58945" cy="2418715"/>
            <wp:effectExtent l="0" t="0" r="8255" b="635"/>
            <wp:docPr id="4" name="图片 4" descr="162cb510a7c9111f8cb49fcf6d435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2cb510a7c9111f8cb49fcf6d435c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58945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佛堂大成路6号2间店面及2、3、4层附属用房建筑面积约325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平方。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41FBF"/>
    <w:rsid w:val="044F3861"/>
    <w:rsid w:val="0F58603C"/>
    <w:rsid w:val="12EF6E9A"/>
    <w:rsid w:val="23DE4FC6"/>
    <w:rsid w:val="268C7E04"/>
    <w:rsid w:val="324711DF"/>
    <w:rsid w:val="52BE4451"/>
    <w:rsid w:val="7DC9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2022-05-05T07:35:00Z</dcterms:created>
  <dc:creator>Administrator</dc:creator>
  <cp:lastModifiedBy>Administrator</cp:lastModifiedBy>
  <cp:lastPrinted>2022-05-06T01:32:47Z</cp:lastPrinted>
  <dcterms:modified xsi:type="dcterms:W3CDTF">2022-05-06T01:52:24Z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