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509CB158" w:rsidR="007718AA" w:rsidRDefault="00FB7F66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FB7F66">
              <w:rPr>
                <w:rFonts w:ascii="宋体" w:hAnsi="宋体" w:hint="eastAsia"/>
                <w:sz w:val="24"/>
                <w:szCs w:val="24"/>
              </w:rPr>
              <w:t>常州国家高新区高质量发展目标管理</w:t>
            </w:r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  <w:bookmarkStart w:id="0" w:name="_GoBack"/>
            <w:bookmarkEnd w:id="0"/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364</Characters>
  <Application>Microsoft Office Word</Application>
  <DocSecurity>0</DocSecurity>
  <Lines>3</Lines>
  <Paragraphs>1</Paragraphs>
  <ScaleCrop>false</ScaleCrop>
  <Company>Microsoft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11</cp:revision>
  <cp:lastPrinted>2022-05-23T05:32:00Z</cp:lastPrinted>
  <dcterms:created xsi:type="dcterms:W3CDTF">2020-03-11T01:18:00Z</dcterms:created>
  <dcterms:modified xsi:type="dcterms:W3CDTF">2022-05-23T05:32:00Z</dcterms:modified>
</cp:coreProperties>
</file>