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</w:t>
      </w:r>
      <w:r>
        <w:rPr>
          <w:rFonts w:hint="eastAsia" w:ascii="微软雅黑" w:hAnsi="微软雅黑" w:eastAsia="微软雅黑"/>
          <w:color w:val="FF0000"/>
        </w:rPr>
        <w:t>【或自然人】（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近三年内无骗取中标、严重违约、不良行为等廉洁诚信问题 及重大经济纠纷问题（提供信用中国下载的“信用报告”或承诺书（承诺格式自拟））；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提供信用中国下载的“信用报告”或承诺书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三、提供拟供物品的正品承诺函及售后质保承诺(格式自拟）；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0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正品承诺函</w:t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0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售后质保承诺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四、提供拟供物品的参数及样式图；(格式自拟,如提供的参数和要求的参数相差较大，竞价有可能被拒绝）；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参数及样式图（逐个罗列）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六、《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sz w:val="22"/>
          <w:lang w:eastAsia="zh-CN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sz w:val="22"/>
          <w:lang w:val="en-US" w:eastAsia="zh-CN"/>
        </w:rPr>
        <w:t>2022年</w:t>
      </w:r>
      <w:r>
        <w:rPr>
          <w:rFonts w:hint="eastAsia" w:ascii="微软雅黑" w:hAnsi="微软雅黑" w:eastAsia="微软雅黑"/>
          <w:sz w:val="22"/>
          <w:lang w:eastAsia="zh-CN"/>
        </w:rPr>
        <w:t>毕拉河林业有限责任公司中心苗圃建设采购</w:t>
      </w:r>
      <w:r>
        <w:rPr>
          <w:rFonts w:hint="eastAsia" w:ascii="微软雅黑" w:hAnsi="微软雅黑" w:eastAsia="微软雅黑"/>
          <w:sz w:val="22"/>
        </w:rPr>
        <w:t>项目【网上竞价】</w:t>
      </w:r>
    </w:p>
    <w:p>
      <w:pPr>
        <w:adjustRightInd w:val="0"/>
        <w:snapToGrid w:val="0"/>
        <w:spacing w:line="360" w:lineRule="auto"/>
        <w:jc w:val="left"/>
        <w:rPr>
          <w:rFonts w:hint="default" w:ascii="微软雅黑" w:hAnsi="微软雅黑" w:eastAsia="微软雅黑"/>
          <w:color w:val="0000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2"/>
        </w:rPr>
        <w:t>项目编号：0345HW20220438</w:t>
      </w:r>
    </w:p>
    <w:tbl>
      <w:tblPr>
        <w:tblStyle w:val="15"/>
        <w:tblW w:w="87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2478"/>
        <w:gridCol w:w="1375"/>
        <w:gridCol w:w="895"/>
        <w:gridCol w:w="1132"/>
        <w:gridCol w:w="968"/>
        <w:gridCol w:w="13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0" w:type="auto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0" w:type="auto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137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品牌（供应商自行填写）</w:t>
            </w:r>
          </w:p>
        </w:tc>
        <w:tc>
          <w:tcPr>
            <w:tcW w:w="89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113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单价限价</w:t>
            </w:r>
          </w:p>
        </w:tc>
        <w:tc>
          <w:tcPr>
            <w:tcW w:w="968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单价报价（元）</w:t>
            </w:r>
          </w:p>
        </w:tc>
        <w:tc>
          <w:tcPr>
            <w:tcW w:w="135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小计(元）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0" w:type="auto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直臂伸缩式升降台</w:t>
            </w:r>
          </w:p>
        </w:tc>
        <w:tc>
          <w:tcPr>
            <w:tcW w:w="137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1个</w:t>
            </w:r>
          </w:p>
        </w:tc>
        <w:tc>
          <w:tcPr>
            <w:tcW w:w="113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70000元</w:t>
            </w:r>
          </w:p>
        </w:tc>
        <w:tc>
          <w:tcPr>
            <w:tcW w:w="968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35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0" w:type="auto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柴油工程三轮车</w:t>
            </w:r>
          </w:p>
        </w:tc>
        <w:tc>
          <w:tcPr>
            <w:tcW w:w="137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1个</w:t>
            </w:r>
          </w:p>
        </w:tc>
        <w:tc>
          <w:tcPr>
            <w:tcW w:w="113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20000元</w:t>
            </w:r>
          </w:p>
        </w:tc>
        <w:tc>
          <w:tcPr>
            <w:tcW w:w="968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35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0" w:type="auto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0" w:type="auto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拖拉机带液压折翼重型圆盘耙</w:t>
            </w:r>
          </w:p>
        </w:tc>
        <w:tc>
          <w:tcPr>
            <w:tcW w:w="137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1个</w:t>
            </w:r>
          </w:p>
        </w:tc>
        <w:tc>
          <w:tcPr>
            <w:tcW w:w="113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15000元</w:t>
            </w:r>
          </w:p>
        </w:tc>
        <w:tc>
          <w:tcPr>
            <w:tcW w:w="968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35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0" w:type="auto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0" w:type="auto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大棚移动式喷灌设备</w:t>
            </w:r>
          </w:p>
        </w:tc>
        <w:tc>
          <w:tcPr>
            <w:tcW w:w="137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5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8套</w:t>
            </w:r>
          </w:p>
        </w:tc>
        <w:tc>
          <w:tcPr>
            <w:tcW w:w="113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28000元</w:t>
            </w:r>
          </w:p>
        </w:tc>
        <w:tc>
          <w:tcPr>
            <w:tcW w:w="968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0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35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7445" w:type="dxa"/>
            <w:gridSpan w:val="6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合计（含税、运费）</w:t>
            </w:r>
            <w:bookmarkStart w:id="0" w:name="_GoBack"/>
            <w:bookmarkEnd w:id="0"/>
          </w:p>
        </w:tc>
        <w:tc>
          <w:tcPr>
            <w:tcW w:w="135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pStyle w:val="5"/>
        <w:rPr>
          <w:rFonts w:hint="eastAsia"/>
        </w:rPr>
      </w:pP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40" w:firstLineChars="200"/>
        <w:jc w:val="center"/>
        <w:rPr>
          <w:rFonts w:hint="eastAsia"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日期：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2F5669"/>
    <w:rsid w:val="047D794B"/>
    <w:rsid w:val="056D5EDF"/>
    <w:rsid w:val="0781071F"/>
    <w:rsid w:val="0A1D05C7"/>
    <w:rsid w:val="0B7E12D4"/>
    <w:rsid w:val="0C442BBB"/>
    <w:rsid w:val="0C5F016A"/>
    <w:rsid w:val="0D9756D8"/>
    <w:rsid w:val="110B3940"/>
    <w:rsid w:val="13AA206A"/>
    <w:rsid w:val="15174005"/>
    <w:rsid w:val="16A51726"/>
    <w:rsid w:val="170220CE"/>
    <w:rsid w:val="1ABE1249"/>
    <w:rsid w:val="1C563A57"/>
    <w:rsid w:val="1C7A2272"/>
    <w:rsid w:val="1CFC48EF"/>
    <w:rsid w:val="1D756E18"/>
    <w:rsid w:val="1EF02BF0"/>
    <w:rsid w:val="1F205897"/>
    <w:rsid w:val="21E33E11"/>
    <w:rsid w:val="22836D67"/>
    <w:rsid w:val="26076B01"/>
    <w:rsid w:val="26AB5D68"/>
    <w:rsid w:val="2CF47971"/>
    <w:rsid w:val="2EF83617"/>
    <w:rsid w:val="2F334B02"/>
    <w:rsid w:val="2F5A077C"/>
    <w:rsid w:val="30532CCA"/>
    <w:rsid w:val="32607A69"/>
    <w:rsid w:val="328F2AA7"/>
    <w:rsid w:val="33A13BAA"/>
    <w:rsid w:val="34D17133"/>
    <w:rsid w:val="366A1DB9"/>
    <w:rsid w:val="36C52984"/>
    <w:rsid w:val="394970FD"/>
    <w:rsid w:val="39956418"/>
    <w:rsid w:val="3C9765FD"/>
    <w:rsid w:val="3E697A1E"/>
    <w:rsid w:val="3F440C7F"/>
    <w:rsid w:val="409E6AC2"/>
    <w:rsid w:val="443A32D3"/>
    <w:rsid w:val="4D8D4D74"/>
    <w:rsid w:val="4DE231CA"/>
    <w:rsid w:val="4F6A6924"/>
    <w:rsid w:val="50130EB7"/>
    <w:rsid w:val="52F06A60"/>
    <w:rsid w:val="54821C1F"/>
    <w:rsid w:val="58E7177F"/>
    <w:rsid w:val="59A21062"/>
    <w:rsid w:val="5AF80ECE"/>
    <w:rsid w:val="5BE708ED"/>
    <w:rsid w:val="5C2A58D7"/>
    <w:rsid w:val="5CED5781"/>
    <w:rsid w:val="5D5D3303"/>
    <w:rsid w:val="5DC673A8"/>
    <w:rsid w:val="615012A9"/>
    <w:rsid w:val="64F20E2A"/>
    <w:rsid w:val="656753F9"/>
    <w:rsid w:val="67341020"/>
    <w:rsid w:val="675F2A40"/>
    <w:rsid w:val="67D1762D"/>
    <w:rsid w:val="69A70325"/>
    <w:rsid w:val="6CAA6885"/>
    <w:rsid w:val="6DD76A79"/>
    <w:rsid w:val="72D601C4"/>
    <w:rsid w:val="72DA26D3"/>
    <w:rsid w:val="7375765A"/>
    <w:rsid w:val="73B21EB0"/>
    <w:rsid w:val="777501D2"/>
    <w:rsid w:val="78C369DC"/>
    <w:rsid w:val="79F71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24"/>
    <w:qFormat/>
    <w:uiPriority w:val="0"/>
    <w:rPr>
      <w:rFonts w:ascii="宋体" w:hAnsi="Courier New" w:cs="Courier New"/>
      <w:szCs w:val="21"/>
    </w:r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Body Text"/>
    <w:basedOn w:val="1"/>
    <w:next w:val="6"/>
    <w:link w:val="29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6">
    <w:name w:val="Body Text First Indent"/>
    <w:basedOn w:val="5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Indent"/>
    <w:basedOn w:val="1"/>
    <w:link w:val="28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8">
    <w:name w:val="Date"/>
    <w:basedOn w:val="1"/>
    <w:next w:val="1"/>
    <w:link w:val="25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5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30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styleId="19">
    <w:name w:val="FollowedHyperlink"/>
    <w:basedOn w:val="16"/>
    <w:semiHidden/>
    <w:unhideWhenUsed/>
    <w:qFormat/>
    <w:uiPriority w:val="99"/>
    <w:rPr>
      <w:color w:val="800080"/>
      <w:u w:val="none"/>
    </w:rPr>
  </w:style>
  <w:style w:type="character" w:styleId="20">
    <w:name w:val="Hyperlink"/>
    <w:basedOn w:val="16"/>
    <w:semiHidden/>
    <w:unhideWhenUsed/>
    <w:qFormat/>
    <w:uiPriority w:val="99"/>
    <w:rPr>
      <w:color w:val="0000FF"/>
      <w:u w:val="none"/>
    </w:rPr>
  </w:style>
  <w:style w:type="character" w:customStyle="1" w:styleId="21">
    <w:name w:val="标题 2 Char"/>
    <w:basedOn w:val="16"/>
    <w:link w:val="3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3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4">
    <w:name w:val="纯文本 Char"/>
    <w:basedOn w:val="16"/>
    <w:link w:val="2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6">
    <w:name w:val="日期 Char1"/>
    <w:basedOn w:val="16"/>
    <w:semiHidden/>
    <w:qFormat/>
    <w:uiPriority w:val="99"/>
  </w:style>
  <w:style w:type="character" w:customStyle="1" w:styleId="27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8">
    <w:name w:val="正文文本缩进 Char"/>
    <w:basedOn w:val="16"/>
    <w:link w:val="7"/>
    <w:qFormat/>
    <w:uiPriority w:val="0"/>
    <w:rPr>
      <w:rFonts w:ascii="仿宋_GB2312" w:hAnsi="Times New Roman" w:eastAsia="仿宋_GB2312"/>
      <w:sz w:val="32"/>
    </w:rPr>
  </w:style>
  <w:style w:type="character" w:customStyle="1" w:styleId="29">
    <w:name w:val="正文文本 Char"/>
    <w:basedOn w:val="16"/>
    <w:link w:val="5"/>
    <w:qFormat/>
    <w:uiPriority w:val="0"/>
    <w:rPr>
      <w:rFonts w:ascii="Times New Roman" w:hAnsi="Times New Roman"/>
      <w:szCs w:val="24"/>
    </w:rPr>
  </w:style>
  <w:style w:type="character" w:customStyle="1" w:styleId="30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1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2">
    <w:name w:val="正文文本缩进 Char1"/>
    <w:basedOn w:val="16"/>
    <w:semiHidden/>
    <w:qFormat/>
    <w:uiPriority w:val="99"/>
  </w:style>
  <w:style w:type="character" w:customStyle="1" w:styleId="33">
    <w:name w:val="正文文本 Char1"/>
    <w:basedOn w:val="16"/>
    <w:semiHidden/>
    <w:qFormat/>
    <w:uiPriority w:val="99"/>
  </w:style>
  <w:style w:type="paragraph" w:customStyle="1" w:styleId="34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5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2022-09-09T01:40:24Z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