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一、在中华人民共和国境内依法注册的法人或非法人组织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提供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中华人民共和国境内行政管理部门登记的主体资格证书（包括但不限于营业执照、事业单位法人证书、社会团体法人登记证书等））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企业信誉：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未被人民法院列为失信被执行人、重大税收违法失信主体，提供信用中国（www.creditchina.gov.cn）截图，以网站查询结果为准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以下为查询步骤示例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</w:pPr>
            <w:r>
              <w:rPr>
                <w:rFonts w:hint="eastAsia" w:eastAsia="宋体"/>
                <w:lang w:eastAsia="zh-CN"/>
              </w:rPr>
              <w:drawing>
                <wp:inline distT="0" distB="0" distL="114300" distR="114300">
                  <wp:extent cx="5269230" cy="3651885"/>
                  <wp:effectExtent l="0" t="0" r="3810" b="5715"/>
                  <wp:docPr id="1" name="图片 1" descr="1652758259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1652758259(1)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9230" cy="3651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drawing>
                <wp:inline distT="0" distB="0" distL="114300" distR="114300">
                  <wp:extent cx="5270500" cy="3088005"/>
                  <wp:effectExtent l="0" t="0" r="2540" b="5715"/>
                  <wp:docPr id="2" name="图片 2" descr="1652758377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1652758377(1)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0" cy="3088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114300" distR="114300">
                  <wp:extent cx="5273675" cy="4023995"/>
                  <wp:effectExtent l="0" t="0" r="14605" b="14605"/>
                  <wp:docPr id="4" name="图片 4" descr="35411db214e1c139daa5e8aaf156cf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35411db214e1c139daa5e8aaf156cff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3675" cy="4023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12"/>
        <w:numPr>
          <w:ilvl w:val="0"/>
          <w:numId w:val="1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须具备建设主管部门颁发的工程勘察专业类乙级（含乙级）以上资质，有多年冻土勘察经验，在人员、设备、资金等方面具有相应的勘察能力，由于温河地区发育有多年冻土，地质条件复杂，供应商自行踏勘现场并提供现场踏勘情況报告，踏勘报告须交由建设单位盖章确认（提供资质证书扫描件及具有冻土勘察经验承诺书、踏勘报告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、拟派项目负责人须具备工程地质类中级（含中级）以上职称，供应商应对其诚信库内相关信息的真实性、合法性、有效性、完整性负责，拟派项目负责人曾担任过2个（包含）及以上与本项目类似工程项目的项目负责人（提供职称扫描件、信息负责承诺书、担任类似项目负责人承诺书或相关证明材料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五、业绩要求：2019年、2020年、2021年完成勘察成果质量合格率100%，具有类似项目的经验和业绩（业绩证明资料提供中标通知书或合同）；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六、有效的基本账户开户许可证或基本存款账户信息证明材料；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七、其他；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八、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报名表》按要求填写完整。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</w:rPr>
        <w:t xml:space="preserve">签字：  </w:t>
      </w: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4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5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九</w:t>
      </w:r>
      <w:bookmarkStart w:id="0" w:name="_GoBack"/>
      <w:bookmarkEnd w:id="0"/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《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分项报价表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》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按要求填写完整（如有）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。</w:t>
      </w:r>
    </w:p>
    <w:tbl>
      <w:tblPr>
        <w:tblStyle w:val="14"/>
        <w:tblW w:w="997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72"/>
        <w:gridCol w:w="972"/>
        <w:gridCol w:w="2880"/>
        <w:gridCol w:w="972"/>
        <w:gridCol w:w="972"/>
        <w:gridCol w:w="1044"/>
        <w:gridCol w:w="972"/>
        <w:gridCol w:w="118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2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技术参数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单价报价最高限价（元）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单价报价（元）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总价报价（元）（单价报价*数量）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878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合计（元）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注：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1、不按此分项报价表报价或缺项、漏项的属于无效报价；</w:t>
      </w:r>
    </w:p>
    <w:p>
      <w:pPr>
        <w:pStyle w:val="12"/>
        <w:numPr>
          <w:ilvl w:val="0"/>
          <w:numId w:val="3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报价超出最高限价属于无效报价；</w:t>
      </w:r>
    </w:p>
    <w:p>
      <w:pPr>
        <w:pStyle w:val="12"/>
        <w:numPr>
          <w:ilvl w:val="0"/>
          <w:numId w:val="3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default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报价以“元”为单位，如需保留小数位，按照四舍五入保留两位小数。</w:t>
      </w:r>
    </w:p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4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jc w:val="center"/>
    </w:pPr>
    <w:r>
      <w:fldChar w:fldCharType="begin"/>
    </w:r>
    <w:r>
      <w:rPr>
        <w:rStyle w:val="18"/>
      </w:rPr>
      <w:instrText xml:space="preserve"> PAGE </w:instrText>
    </w:r>
    <w:r>
      <w:fldChar w:fldCharType="separate"/>
    </w:r>
    <w:r>
      <w:rPr>
        <w:rStyle w:val="18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05EF5ABC"/>
    <w:multiLevelType w:val="singleLevel"/>
    <w:tmpl w:val="05EF5ABC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227AC998"/>
    <w:multiLevelType w:val="singleLevel"/>
    <w:tmpl w:val="227AC998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47D794B"/>
    <w:rsid w:val="067B41D7"/>
    <w:rsid w:val="080315D7"/>
    <w:rsid w:val="08E27DA6"/>
    <w:rsid w:val="0D9756D8"/>
    <w:rsid w:val="13AA206A"/>
    <w:rsid w:val="170220CE"/>
    <w:rsid w:val="185D2BE5"/>
    <w:rsid w:val="1CFC48EF"/>
    <w:rsid w:val="1D044293"/>
    <w:rsid w:val="1D756E18"/>
    <w:rsid w:val="22836D67"/>
    <w:rsid w:val="26076B01"/>
    <w:rsid w:val="292676C1"/>
    <w:rsid w:val="2CF47971"/>
    <w:rsid w:val="2F5A077C"/>
    <w:rsid w:val="32607A69"/>
    <w:rsid w:val="3C9765FD"/>
    <w:rsid w:val="3DF871D8"/>
    <w:rsid w:val="4275606B"/>
    <w:rsid w:val="4D8D4D74"/>
    <w:rsid w:val="4F974A2C"/>
    <w:rsid w:val="59A21062"/>
    <w:rsid w:val="5BC5068D"/>
    <w:rsid w:val="5DC673A8"/>
    <w:rsid w:val="714C45A9"/>
    <w:rsid w:val="777501D2"/>
    <w:rsid w:val="7CAD42E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qFormat="1" w:uiPriority="99" w:semiHidden="0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9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index 8"/>
    <w:basedOn w:val="1"/>
    <w:next w:val="1"/>
    <w:unhideWhenUsed/>
    <w:qFormat/>
    <w:uiPriority w:val="99"/>
    <w:pPr>
      <w:ind w:left="1400" w:leftChars="1400"/>
    </w:pPr>
  </w:style>
  <w:style w:type="paragraph" w:styleId="4">
    <w:name w:val="annotation text"/>
    <w:basedOn w:val="1"/>
    <w:semiHidden/>
    <w:unhideWhenUsed/>
    <w:qFormat/>
    <w:uiPriority w:val="99"/>
    <w:pPr>
      <w:jc w:val="left"/>
    </w:pPr>
  </w:style>
  <w:style w:type="paragraph" w:styleId="5">
    <w:name w:val="Body Text"/>
    <w:basedOn w:val="1"/>
    <w:link w:val="27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6">
    <w:name w:val="Body Text Indent"/>
    <w:basedOn w:val="1"/>
    <w:link w:val="26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7">
    <w:name w:val="Plain Text"/>
    <w:basedOn w:val="1"/>
    <w:link w:val="22"/>
    <w:qFormat/>
    <w:uiPriority w:val="0"/>
    <w:rPr>
      <w:rFonts w:ascii="宋体" w:hAnsi="Courier New" w:cs="Courier New"/>
      <w:szCs w:val="21"/>
    </w:rPr>
  </w:style>
  <w:style w:type="paragraph" w:styleId="8">
    <w:name w:val="Date"/>
    <w:basedOn w:val="1"/>
    <w:next w:val="1"/>
    <w:link w:val="23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9">
    <w:name w:val="Balloon Text"/>
    <w:basedOn w:val="1"/>
    <w:link w:val="33"/>
    <w:semiHidden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2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0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3">
    <w:name w:val="Title"/>
    <w:basedOn w:val="1"/>
    <w:next w:val="1"/>
    <w:link w:val="28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5">
    <w:name w:val="Table Grid"/>
    <w:basedOn w:val="14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7">
    <w:name w:val="Strong"/>
    <w:basedOn w:val="16"/>
    <w:qFormat/>
    <w:uiPriority w:val="22"/>
    <w:rPr>
      <w:b/>
      <w:bCs/>
    </w:rPr>
  </w:style>
  <w:style w:type="character" w:styleId="18">
    <w:name w:val="page number"/>
    <w:basedOn w:val="16"/>
    <w:qFormat/>
    <w:uiPriority w:val="0"/>
  </w:style>
  <w:style w:type="character" w:customStyle="1" w:styleId="19">
    <w:name w:val="标题 2 Char"/>
    <w:basedOn w:val="16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0">
    <w:name w:val="页眉 Char"/>
    <w:basedOn w:val="16"/>
    <w:link w:val="11"/>
    <w:qFormat/>
    <w:uiPriority w:val="0"/>
    <w:rPr>
      <w:sz w:val="18"/>
      <w:szCs w:val="18"/>
    </w:rPr>
  </w:style>
  <w:style w:type="character" w:customStyle="1" w:styleId="21">
    <w:name w:val="页脚 Char"/>
    <w:basedOn w:val="16"/>
    <w:link w:val="10"/>
    <w:qFormat/>
    <w:uiPriority w:val="0"/>
    <w:rPr>
      <w:sz w:val="18"/>
      <w:szCs w:val="18"/>
    </w:rPr>
  </w:style>
  <w:style w:type="character" w:customStyle="1" w:styleId="22">
    <w:name w:val="纯文本 Char"/>
    <w:basedOn w:val="16"/>
    <w:link w:val="7"/>
    <w:qFormat/>
    <w:uiPriority w:val="0"/>
    <w:rPr>
      <w:rFonts w:ascii="宋体" w:hAnsi="Courier New" w:cs="Courier New"/>
      <w:szCs w:val="21"/>
    </w:rPr>
  </w:style>
  <w:style w:type="character" w:customStyle="1" w:styleId="23">
    <w:name w:val="日期 Char"/>
    <w:basedOn w:val="16"/>
    <w:link w:val="8"/>
    <w:qFormat/>
    <w:uiPriority w:val="0"/>
    <w:rPr>
      <w:rFonts w:ascii="宋体" w:hAnsi="Courier New" w:cs="Courier New"/>
      <w:szCs w:val="21"/>
    </w:rPr>
  </w:style>
  <w:style w:type="character" w:customStyle="1" w:styleId="24">
    <w:name w:val="日期 Char1"/>
    <w:basedOn w:val="16"/>
    <w:semiHidden/>
    <w:qFormat/>
    <w:uiPriority w:val="99"/>
  </w:style>
  <w:style w:type="character" w:customStyle="1" w:styleId="25">
    <w:name w:val="纯文本 Char1"/>
    <w:basedOn w:val="16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6">
    <w:name w:val="正文文本缩进 Char"/>
    <w:basedOn w:val="16"/>
    <w:link w:val="6"/>
    <w:qFormat/>
    <w:uiPriority w:val="0"/>
    <w:rPr>
      <w:rFonts w:ascii="仿宋_GB2312" w:hAnsi="Times New Roman" w:eastAsia="仿宋_GB2312"/>
      <w:sz w:val="32"/>
    </w:rPr>
  </w:style>
  <w:style w:type="character" w:customStyle="1" w:styleId="27">
    <w:name w:val="正文文本 Char"/>
    <w:basedOn w:val="16"/>
    <w:link w:val="5"/>
    <w:qFormat/>
    <w:uiPriority w:val="0"/>
    <w:rPr>
      <w:rFonts w:ascii="Times New Roman" w:hAnsi="Times New Roman"/>
      <w:szCs w:val="24"/>
    </w:rPr>
  </w:style>
  <w:style w:type="character" w:customStyle="1" w:styleId="28">
    <w:name w:val="标题 Char1"/>
    <w:basedOn w:val="16"/>
    <w:link w:val="13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9">
    <w:name w:val="标题 Char"/>
    <w:basedOn w:val="16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30">
    <w:name w:val="正文文本缩进 Char1"/>
    <w:basedOn w:val="16"/>
    <w:semiHidden/>
    <w:qFormat/>
    <w:uiPriority w:val="99"/>
  </w:style>
  <w:style w:type="character" w:customStyle="1" w:styleId="31">
    <w:name w:val="正文文本 Char1"/>
    <w:basedOn w:val="16"/>
    <w:semiHidden/>
    <w:qFormat/>
    <w:uiPriority w:val="99"/>
  </w:style>
  <w:style w:type="paragraph" w:customStyle="1" w:styleId="32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3">
    <w:name w:val="批注框文本 Char"/>
    <w:basedOn w:val="16"/>
    <w:link w:val="9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468</Words>
  <Characters>2671</Characters>
  <Lines>22</Lines>
  <Paragraphs>6</Paragraphs>
  <TotalTime>1</TotalTime>
  <ScaleCrop>false</ScaleCrop>
  <LinksUpToDate>false</LinksUpToDate>
  <CharactersWithSpaces>3133</CharactersWithSpaces>
  <Application>WPS Office_11.8.2.11019_F1E327BC-269C-435d-A152-05C5408002CA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NTKO</cp:lastModifiedBy>
  <dcterms:modified xsi:type="dcterms:W3CDTF">2022-09-14T12:19:19Z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2052-11.8.2.11019</vt:lpwstr>
  </property>
  <property fmtid="{D5CDD505-2E9C-101B-9397-08002B2CF9AE}" pid="3" name="ICV">
    <vt:lpwstr>9594FA2102B945BFA5FD1A5317237836</vt:lpwstr>
  </property>
</Properties>
</file>