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4EF854DE" w:rsidR="007718AA" w:rsidRPr="003A4989" w:rsidRDefault="00327C54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327C54">
              <w:rPr>
                <w:rFonts w:ascii="宋体" w:hAnsi="宋体" w:hint="eastAsia"/>
                <w:sz w:val="24"/>
                <w:szCs w:val="24"/>
              </w:rPr>
              <w:t>常州市市区led改造工程（二期）光源电器</w:t>
            </w: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327C54"/>
    <w:rsid w:val="003A4989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9A5D49"/>
    <w:rsid w:val="009B4180"/>
    <w:rsid w:val="00A04E98"/>
    <w:rsid w:val="00AF5605"/>
    <w:rsid w:val="00B75B43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900C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</Words>
  <Characters>367</Characters>
  <Application>Microsoft Office Word</Application>
  <DocSecurity>0</DocSecurity>
  <Lines>3</Lines>
  <Paragraphs>1</Paragraphs>
  <ScaleCrop>false</ScaleCrop>
  <Company>Microsoft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12</cp:revision>
  <cp:lastPrinted>2022-09-14T00:45:00Z</cp:lastPrinted>
  <dcterms:created xsi:type="dcterms:W3CDTF">2020-03-11T01:18:00Z</dcterms:created>
  <dcterms:modified xsi:type="dcterms:W3CDTF">2022-09-14T00:47:00Z</dcterms:modified>
</cp:coreProperties>
</file>