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adjustRightInd w:val="0"/>
        <w:snapToGrid w:val="0"/>
        <w:spacing w:before="156" w:beforeLines="50" w:after="156" w:afterLines="50"/>
        <w:ind w:firstLine="480" w:firstLineChars="200"/>
        <w:jc w:val="both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一、在中华人民共和国境内依法注册的独立法人或非法人组织（提供中华人民共和国境内行政管理部门登记的主体资格证书（包括但不限于营业执照、事业单位法人证书、社会团体法人登记证书等））；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tbl>
      <w:tblPr>
        <w:tblStyle w:val="15"/>
        <w:tblpPr w:leftFromText="180" w:rightFromText="180" w:vertAnchor="text" w:horzAnchor="page" w:tblpX="1798" w:tblpY="1356"/>
        <w:tblOverlap w:val="never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/>
        <w:ind w:firstLine="480" w:firstLineChars="200"/>
        <w:jc w:val="both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二、在近三年内无骗取中标、严重违约、不良行为等廉洁诚信问题及重大经济纠纷问题，无处于被行政管理部门取消或暂停营业资格的情况（提供承诺函或信用报告）；</w:t>
      </w:r>
    </w:p>
    <w:tbl>
      <w:tblPr>
        <w:tblStyle w:val="15"/>
        <w:tblpPr w:leftFromText="180" w:rightFromText="180" w:vertAnchor="text" w:horzAnchor="page" w:tblpX="1798" w:tblpY="1356"/>
        <w:tblOverlap w:val="never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（3）供应商应有产品质量标准和产品质量保证体系，且售后服务良好（提供履约承诺书）。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（4）(质量保证)出厂前，必须经过质量检验，合格的产品应附具质量检验合格证明（提供证明符合验收标准的检验合格证书）。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adjustRightInd w:val="0"/>
        <w:snapToGrid w:val="0"/>
        <w:spacing w:before="156" w:beforeLines="50" w:after="156" w:afterLines="50" w:line="360" w:lineRule="auto"/>
        <w:ind w:firstLine="420"/>
        <w:jc w:val="both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八、《竞价授权报名表》按要求填写完整。</w:t>
      </w:r>
      <w:bookmarkStart w:id="0" w:name="_GoBack"/>
      <w:bookmarkEnd w:id="0"/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 w:cs="微软雅黑"/>
          <w:b/>
          <w:sz w:val="32"/>
          <w:szCs w:val="28"/>
        </w:rPr>
      </w:pPr>
      <w:r>
        <w:rPr>
          <w:rFonts w:hint="eastAsia" w:ascii="微软雅黑" w:hAnsi="微软雅黑" w:eastAsia="微软雅黑" w:cs="微软雅黑"/>
          <w:b/>
          <w:sz w:val="32"/>
          <w:szCs w:val="28"/>
        </w:rPr>
        <w:t>竞价授权报名表</w:t>
      </w:r>
    </w:p>
    <w:p>
      <w:pPr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1"/>
        </w:rPr>
        <w:t>本人</w:t>
      </w:r>
      <w:r>
        <w:rPr>
          <w:rFonts w:hint="eastAsia" w:ascii="微软雅黑" w:hAnsi="微软雅黑" w:eastAsia="微软雅黑" w:cs="微软雅黑"/>
          <w:sz w:val="24"/>
          <w:szCs w:val="21"/>
          <w:u w:val="single"/>
        </w:rPr>
        <w:t xml:space="preserve">       （身份证号：     ）</w:t>
      </w:r>
      <w:r>
        <w:rPr>
          <w:rFonts w:hint="eastAsia" w:ascii="微软雅黑" w:hAnsi="微软雅黑" w:eastAsia="微软雅黑" w:cs="微软雅黑"/>
          <w:sz w:val="24"/>
          <w:szCs w:val="21"/>
        </w:rPr>
        <w:t>系</w:t>
      </w:r>
      <w:r>
        <w:rPr>
          <w:rFonts w:hint="eastAsia" w:ascii="微软雅黑" w:hAnsi="微软雅黑" w:eastAsia="微软雅黑" w:cs="微软雅黑"/>
          <w:sz w:val="24"/>
          <w:szCs w:val="21"/>
          <w:u w:val="single"/>
        </w:rPr>
        <w:t xml:space="preserve">                </w:t>
      </w:r>
      <w:r>
        <w:rPr>
          <w:rFonts w:hint="eastAsia" w:ascii="微软雅黑" w:hAnsi="微软雅黑" w:eastAsia="微软雅黑" w:cs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 w:cs="微软雅黑"/>
          <w:sz w:val="24"/>
          <w:szCs w:val="21"/>
          <w:u w:val="single"/>
        </w:rPr>
        <w:t xml:space="preserve">     （身份证号：      ）</w:t>
      </w:r>
      <w:r>
        <w:rPr>
          <w:rFonts w:hint="eastAsia" w:ascii="微软雅黑" w:hAnsi="微软雅黑" w:eastAsia="微软雅黑" w:cs="微软雅黑"/>
          <w:sz w:val="24"/>
          <w:szCs w:val="21"/>
        </w:rPr>
        <w:t>为我公司代理人。代理人根据授权，以我公司名义参加</w:t>
      </w:r>
      <w:r>
        <w:rPr>
          <w:rFonts w:hint="eastAsia" w:ascii="微软雅黑" w:hAnsi="微软雅黑" w:eastAsia="微软雅黑" w:cs="微软雅黑"/>
          <w:sz w:val="24"/>
          <w:szCs w:val="21"/>
          <w:u w:val="single"/>
        </w:rPr>
        <w:t xml:space="preserve">         </w:t>
      </w:r>
      <w:r>
        <w:rPr>
          <w:rFonts w:hint="eastAsia" w:ascii="微软雅黑" w:hAnsi="微软雅黑" w:eastAsia="微软雅黑" w:cs="微软雅黑"/>
          <w:sz w:val="24"/>
          <w:szCs w:val="21"/>
        </w:rPr>
        <w:t>项目一切采购活动中的资格审查资料的签署、澄清、说明、补正、递交、撤回、修改和处理有关事宜，其法律后果由我公司承担。我公司针对本项目，做出如下承诺：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rPr>
          <w:rFonts w:ascii="微软雅黑" w:hAnsi="微软雅黑" w:eastAsia="微软雅黑" w:cs="微软雅黑"/>
          <w:sz w:val="24"/>
          <w:szCs w:val="21"/>
        </w:rPr>
      </w:pPr>
    </w:p>
    <w:p>
      <w:pPr>
        <w:spacing w:line="360" w:lineRule="auto"/>
        <w:ind w:firstLine="4320" w:firstLineChars="1800"/>
        <w:rPr>
          <w:rFonts w:ascii="微软雅黑" w:hAnsi="微软雅黑" w:eastAsia="微软雅黑" w:cs="微软雅黑"/>
          <w:sz w:val="24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1"/>
        </w:rPr>
        <w:t>供应商全称（加盖公章）：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 w:cs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ascii="微软雅黑" w:hAnsi="微软雅黑" w:eastAsia="微软雅黑" w:cs="微软雅黑"/>
          <w:sz w:val="24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1"/>
        </w:rPr>
        <w:t xml:space="preserve">法定代表人签字：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ascii="微软雅黑" w:hAnsi="微软雅黑" w:eastAsia="微软雅黑" w:cs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ascii="微软雅黑" w:hAnsi="微软雅黑" w:eastAsia="微软雅黑" w:cs="微软雅黑"/>
          <w:sz w:val="24"/>
          <w:szCs w:val="21"/>
        </w:rPr>
      </w:pPr>
      <w:r>
        <w:rPr>
          <w:rFonts w:hint="eastAsia" w:ascii="微软雅黑" w:hAnsi="微软雅黑" w:eastAsia="微软雅黑" w:cs="微软雅黑"/>
          <w:sz w:val="24"/>
          <w:szCs w:val="21"/>
        </w:rPr>
        <w:t>代理人签字：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微软雅黑" w:hAnsi="微软雅黑" w:eastAsia="微软雅黑" w:cs="微软雅黑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供应商详细通讯地址（服务费发票/成交通知书按此地址邮寄）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微软雅黑" w:hAnsi="微软雅黑" w:eastAsia="微软雅黑" w:cs="微软雅黑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微软雅黑" w:hAnsi="微软雅黑" w:eastAsia="微软雅黑" w:cs="微软雅黑"/>
                <w:kern w:val="0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微软雅黑" w:hAnsi="微软雅黑" w:eastAsia="微软雅黑" w:cs="微软雅黑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微软雅黑" w:hAnsi="微软雅黑" w:eastAsia="微软雅黑" w:cs="微软雅黑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微软雅黑" w:hAnsi="微软雅黑" w:eastAsia="微软雅黑" w:cs="微软雅黑"/>
                <w:kern w:val="0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6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6"/>
              </w:rPr>
              <w:t xml:space="preserve">增值税专用发票      </w:t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6"/>
              </w:rPr>
              <w:sym w:font="Wingdings" w:char="00A8"/>
            </w: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6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供应商开票信息</w:t>
            </w:r>
          </w:p>
          <w:p>
            <w:pPr>
              <w:spacing w:line="400" w:lineRule="exact"/>
              <w:jc w:val="center"/>
              <w:rPr>
                <w:rFonts w:ascii="微软雅黑" w:hAnsi="微软雅黑" w:eastAsia="微软雅黑" w:cs="微软雅黑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szCs w:val="16"/>
              </w:rPr>
              <w:t>（成交后以此为准开票）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微软雅黑" w:hAnsi="微软雅黑" w:eastAsia="微软雅黑" w:cs="微软雅黑"/>
                <w:kern w:val="0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微软雅黑" w:hAnsi="微软雅黑" w:eastAsia="微软雅黑" w:cs="微软雅黑"/>
                <w:kern w:val="0"/>
                <w:sz w:val="18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727" w:type="dxa"/>
        <w:tblInd w:w="-109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0"/>
        <w:gridCol w:w="4357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2" w:hRule="atLeast"/>
        </w:trPr>
        <w:tc>
          <w:tcPr>
            <w:tcW w:w="4370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</w:tc>
        <w:tc>
          <w:tcPr>
            <w:tcW w:w="4357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8"/>
              </w:rPr>
              <w:t>法定代表人身份证反面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70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</w:tc>
        <w:tc>
          <w:tcPr>
            <w:tcW w:w="4357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8"/>
              </w:rPr>
              <w:t>被授权人身份证反面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微软雅黑"/>
                <w:sz w:val="24"/>
                <w:szCs w:val="28"/>
              </w:rPr>
            </w:pPr>
          </w:p>
        </w:tc>
      </w:tr>
    </w:tbl>
    <w:p>
      <w:pPr>
        <w:pStyle w:val="11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《分项报价表》按要求填写完整（必填）。</w:t>
      </w:r>
    </w:p>
    <w:tbl>
      <w:tblPr>
        <w:tblStyle w:val="15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5"/>
        <w:gridCol w:w="2085"/>
        <w:gridCol w:w="709"/>
        <w:gridCol w:w="708"/>
        <w:gridCol w:w="1334"/>
        <w:gridCol w:w="1360"/>
        <w:gridCol w:w="17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85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9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20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技术参数</w:t>
            </w:r>
          </w:p>
        </w:tc>
        <w:tc>
          <w:tcPr>
            <w:tcW w:w="709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708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334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单价报价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（最高限价）</w:t>
            </w:r>
          </w:p>
        </w:tc>
        <w:tc>
          <w:tcPr>
            <w:tcW w:w="136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单价报价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74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总价报价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（单价报价*数量）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9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9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5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8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4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0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4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ascii="微软雅黑" w:hAnsi="微软雅黑" w:eastAsia="微软雅黑" w:cs="微软雅黑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left="480"/>
        <w:jc w:val="both"/>
        <w:rPr>
          <w:rFonts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11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t>公告中要求的其他资料。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widowControl/>
        <w:adjustRightInd w:val="0"/>
        <w:snapToGrid w:val="0"/>
        <w:spacing w:line="520" w:lineRule="exact"/>
        <w:ind w:left="239" w:leftChars="114" w:firstLine="240" w:firstLineChars="100"/>
        <w:rPr>
          <w:rFonts w:ascii="微软雅黑" w:hAnsi="微软雅黑" w:eastAsia="微软雅黑" w:cs="微软雅黑"/>
          <w:b/>
          <w:color w:val="002060"/>
          <w:sz w:val="24"/>
          <w:u w:val="single"/>
        </w:rPr>
      </w:pPr>
      <w:r>
        <w:rPr>
          <w:rFonts w:hint="eastAsia" w:ascii="微软雅黑" w:hAnsi="微软雅黑" w:eastAsia="微软雅黑" w:cs="微软雅黑"/>
          <w:b/>
          <w:color w:val="002060"/>
          <w:sz w:val="24"/>
          <w:u w:val="single"/>
        </w:rPr>
        <w:t>注：1、供应商应在报价截止时间前将公告中规定资料加盖公章扫描为1个文件，通过“上传报价单”模块线上递交；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微软雅黑"/>
          <w:b/>
          <w:color w:val="002060"/>
          <w:sz w:val="24"/>
          <w:u w:val="single"/>
        </w:rPr>
      </w:pPr>
      <w:r>
        <w:rPr>
          <w:rFonts w:hint="eastAsia" w:ascii="微软雅黑" w:hAnsi="微软雅黑" w:eastAsia="微软雅黑" w:cs="微软雅黑"/>
          <w:b/>
          <w:color w:val="002060"/>
          <w:sz w:val="24"/>
          <w:u w:val="single"/>
        </w:rPr>
        <w:t>扫描文件命名要求：“项目编号+报价单位名称”。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微软雅黑"/>
          <w:b/>
          <w:color w:val="002060"/>
          <w:sz w:val="24"/>
          <w:u w:val="single"/>
        </w:rPr>
      </w:pPr>
      <w:r>
        <w:rPr>
          <w:rFonts w:hint="eastAsia" w:ascii="微软雅黑" w:hAnsi="微软雅黑" w:eastAsia="微软雅黑" w:cs="微软雅黑"/>
          <w:b/>
          <w:color w:val="002060"/>
          <w:sz w:val="24"/>
          <w:u w:val="single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rPr>
          <w:rFonts w:ascii="微软雅黑" w:hAnsi="微软雅黑" w:eastAsia="微软雅黑" w:cs="微软雅黑"/>
          <w:b/>
          <w:color w:val="002060"/>
          <w:sz w:val="24"/>
          <w:u w:val="single"/>
        </w:rPr>
      </w:pPr>
    </w:p>
    <w:sectPr>
      <w:headerReference r:id="rId3" w:type="default"/>
      <w:footerReference r:id="rId4" w:type="default"/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4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E69EA48"/>
    <w:multiLevelType w:val="singleLevel"/>
    <w:tmpl w:val="EE69EA48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5BD425DD"/>
    <w:multiLevelType w:val="multilevel"/>
    <w:tmpl w:val="5BD425DD"/>
    <w:lvl w:ilvl="0" w:tentative="0">
      <w:start w:val="9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FhNjA3MWViZDE4YjI5NjFlYjQ2YjI1NzY5ZTQwNGMifQ=="/>
  </w:docVars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5552F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35164"/>
    <w:rsid w:val="008C1E4C"/>
    <w:rsid w:val="008C326B"/>
    <w:rsid w:val="008C5336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386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3FD0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15D6429"/>
    <w:rsid w:val="04E27A0C"/>
    <w:rsid w:val="07550F39"/>
    <w:rsid w:val="0CC3060A"/>
    <w:rsid w:val="13AA206A"/>
    <w:rsid w:val="1D756E18"/>
    <w:rsid w:val="24FB45F5"/>
    <w:rsid w:val="25167C35"/>
    <w:rsid w:val="2F5A077C"/>
    <w:rsid w:val="31852375"/>
    <w:rsid w:val="32607A69"/>
    <w:rsid w:val="32F02158"/>
    <w:rsid w:val="37BA4595"/>
    <w:rsid w:val="3D7D433D"/>
    <w:rsid w:val="3F692E99"/>
    <w:rsid w:val="4C60122C"/>
    <w:rsid w:val="58C315A7"/>
    <w:rsid w:val="59A21062"/>
    <w:rsid w:val="5DC673A8"/>
    <w:rsid w:val="60063B35"/>
    <w:rsid w:val="706176A4"/>
    <w:rsid w:val="7AA4247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First Indent"/>
    <w:basedOn w:val="3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paragraph" w:styleId="13">
    <w:name w:val="Body Text First Indent 2"/>
    <w:basedOn w:val="5"/>
    <w:qFormat/>
    <w:uiPriority w:val="0"/>
    <w:pPr>
      <w:ind w:left="0" w:leftChars="0" w:firstLine="210"/>
    </w:pPr>
    <w:rPr>
      <w:rFonts w:ascii="仿宋_GB2312" w:hAnsi="宋体" w:eastAsia="仿宋_GB231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0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9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6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3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8"/>
    <w:semiHidden/>
    <w:qFormat/>
    <w:uiPriority w:val="99"/>
    <w:rPr>
      <w:kern w:val="2"/>
      <w:sz w:val="18"/>
      <w:szCs w:val="18"/>
    </w:rPr>
  </w:style>
  <w:style w:type="paragraph" w:styleId="34">
    <w:name w:val="List Paragraph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A280EF-77FB-4C5C-A86D-838D2C0A4D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1003</Words>
  <Characters>1008</Characters>
  <Lines>10</Lines>
  <Paragraphs>2</Paragraphs>
  <TotalTime>0</TotalTime>
  <ScaleCrop>false</ScaleCrop>
  <LinksUpToDate>false</LinksUpToDate>
  <CharactersWithSpaces>1073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2022-10-26T07:26:12Z</dcterms:modified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35A00443CC464327BEA22D619BC397F6</vt:lpwstr>
  </property>
</Properties>
</file>