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在中华人民共和国境内依法注册的法人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具有独立法人资格，依法独立享有民事权利、承担民事义务和责任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shd w:val="clear" w:color="auto" w:fill="auto"/>
        </w:rPr>
        <w:t>公示平台可查的供应商的AAA级信用企业资质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三</w:t>
      </w:r>
      <w:r>
        <w:rPr>
          <w:rFonts w:hint="eastAsia" w:ascii="微软雅黑" w:hAnsi="微软雅黑" w:eastAsia="微软雅黑"/>
          <w:color w:val="000000" w:themeColor="text1"/>
        </w:rPr>
        <w:t>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shd w:val="clear" w:color="auto" w:fill="auto"/>
        </w:rPr>
        <w:t>供应商需提供近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shd w:val="clear" w:color="auto" w:fill="auto"/>
          <w:lang w:bidi="ar"/>
        </w:rPr>
        <w:t>6个月的社保及纳税缴纳凭证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四</w:t>
      </w:r>
      <w:r>
        <w:rPr>
          <w:rFonts w:hint="eastAsia" w:ascii="微软雅黑" w:hAnsi="微软雅黑" w:eastAsia="微软雅黑"/>
          <w:color w:val="000000" w:themeColor="text1"/>
        </w:rPr>
        <w:t>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为保证产品质量及售后服务，需提供供应商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优于生产制造商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的售后服务保障和说明书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五</w:t>
      </w:r>
      <w:r>
        <w:rPr>
          <w:rFonts w:hint="eastAsia" w:ascii="微软雅黑" w:hAnsi="微软雅黑" w:eastAsia="微软雅黑"/>
          <w:color w:val="000000" w:themeColor="text1"/>
        </w:rPr>
        <w:t>、</w:t>
      </w:r>
      <w:bookmarkStart w:id="1" w:name="_GoBack"/>
      <w:bookmarkEnd w:id="1"/>
      <w:r>
        <w:rPr>
          <w:rFonts w:hint="eastAsia" w:ascii="微软雅黑" w:hAnsi="微软雅黑" w:eastAsia="微软雅黑"/>
          <w:color w:val="000000" w:themeColor="text1"/>
        </w:rPr>
        <w:t>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333333"/>
        </w:rPr>
      </w:pPr>
      <w:r>
        <w:rPr>
          <w:rFonts w:hint="eastAsia" w:ascii="微软雅黑" w:hAnsi="微软雅黑" w:eastAsia="微软雅黑" w:cs="宋体"/>
          <w:color w:val="333333"/>
        </w:rPr>
        <w:t>3、我公司完全满足公告要求，否则自愿承担相应责任及后果。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4、</w:t>
      </w:r>
      <w:r>
        <w:rPr>
          <w:rFonts w:hint="eastAsia" w:ascii="微软雅黑" w:hAnsi="微软雅黑" w:eastAsia="微软雅黑" w:cs="宋体"/>
          <w:color w:val="333333"/>
        </w:rPr>
        <w:t>我公司在近三年内无骗取中标、严重违约、不良行为等廉洁诚信问题及重大经济纠纷问题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5、</w:t>
      </w:r>
      <w:r>
        <w:rPr>
          <w:rFonts w:hint="eastAsia" w:ascii="微软雅黑" w:hAnsi="微软雅黑" w:eastAsia="微软雅黑" w:cs="宋体"/>
          <w:color w:val="333333"/>
        </w:rPr>
        <w:t>我公司无处于被行政管理部门取消或暂停营业资格的情况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6、</w:t>
      </w:r>
      <w:r>
        <w:rPr>
          <w:rFonts w:hint="eastAsia" w:ascii="微软雅黑" w:hAnsi="微软雅黑" w:eastAsia="微软雅黑" w:cs="宋体"/>
          <w:color w:val="333333"/>
        </w:rPr>
        <w:t>我公司</w:t>
      </w:r>
      <w:r>
        <w:rPr>
          <w:rFonts w:hint="eastAsia" w:ascii="微软雅黑" w:hAnsi="微软雅黑" w:eastAsia="微软雅黑" w:cs="宋体"/>
          <w:color w:val="333333"/>
          <w:lang w:val="en-US" w:eastAsia="zh-CN"/>
        </w:rPr>
        <w:t>保证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按时供货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原装正品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否则自愿承担相应责任和赔偿采购人的损失。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7、</w:t>
      </w:r>
      <w:r>
        <w:rPr>
          <w:rFonts w:hint="eastAsia" w:ascii="微软雅黑" w:hAnsi="微软雅黑" w:eastAsia="微软雅黑" w:cs="宋体"/>
          <w:color w:val="333333"/>
        </w:rPr>
        <w:t>我公司</w:t>
      </w:r>
      <w:r>
        <w:rPr>
          <w:rFonts w:hint="eastAsia" w:ascii="微软雅黑" w:hAnsi="微软雅黑" w:eastAsia="微软雅黑" w:cs="宋体"/>
          <w:color w:val="333333"/>
          <w:lang w:val="en-US" w:eastAsia="zh-CN"/>
        </w:rPr>
        <w:t>保证我公司提供的售后服务保障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优于生产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厂家的售后服务保障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同时附带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说明书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k5ODM0YmMxOWJiYWQyNDU4MGIzYWRmYTA0ZmI5NDc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05987F84"/>
    <w:rsid w:val="06D870D9"/>
    <w:rsid w:val="088E4039"/>
    <w:rsid w:val="0CBD7EAC"/>
    <w:rsid w:val="132430ED"/>
    <w:rsid w:val="1CEB14BC"/>
    <w:rsid w:val="274904F5"/>
    <w:rsid w:val="2F5A077C"/>
    <w:rsid w:val="32607A69"/>
    <w:rsid w:val="34C74165"/>
    <w:rsid w:val="35CF1523"/>
    <w:rsid w:val="50DB150B"/>
    <w:rsid w:val="514C4F9E"/>
    <w:rsid w:val="54FE72D7"/>
    <w:rsid w:val="74364A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0</TotalTime>
  <ScaleCrop>false</ScaleCrop>
  <LinksUpToDate>false</LinksUpToDate>
  <CharactersWithSpaces>1401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2022-10-25T07:08:45Z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10F49241160449B0A191FCE98FACAFE2</vt:lpwstr>
  </property>
</Properties>
</file>