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center"/>
        <w:rPr>
          <w:rFonts w:hint="eastAsia" w:cs="宋体"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spacing w:line="360" w:lineRule="atLeast"/>
        <w:jc w:val="center"/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主要人员简历表</w:t>
      </w:r>
    </w:p>
    <w:tbl>
      <w:tblPr>
        <w:tblStyle w:val="4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16"/>
        <w:gridCol w:w="2130"/>
        <w:gridCol w:w="397"/>
        <w:gridCol w:w="1406"/>
        <w:gridCol w:w="542"/>
        <w:gridCol w:w="16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395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   名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6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性  别</w:t>
            </w:r>
          </w:p>
        </w:tc>
        <w:tc>
          <w:tcPr>
            <w:tcW w:w="979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395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职   务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6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职  称</w:t>
            </w:r>
          </w:p>
        </w:tc>
        <w:tc>
          <w:tcPr>
            <w:tcW w:w="979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395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毕业学校、专业</w:t>
            </w:r>
          </w:p>
        </w:tc>
        <w:tc>
          <w:tcPr>
            <w:tcW w:w="3605" w:type="pct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1395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6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拟在本合同任职</w:t>
            </w:r>
          </w:p>
        </w:tc>
        <w:tc>
          <w:tcPr>
            <w:tcW w:w="979" w:type="pct"/>
            <w:vAlign w:val="center"/>
          </w:tcPr>
          <w:p>
            <w:pPr>
              <w:spacing w:line="360" w:lineRule="atLeast"/>
              <w:ind w:right="-105" w:rightChars="-5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1395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执业资格证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6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执业资格证书号</w:t>
            </w:r>
          </w:p>
        </w:tc>
        <w:tc>
          <w:tcPr>
            <w:tcW w:w="979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tLeas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近三年承担项目情况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时间</w:t>
            </w: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类似项目名称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担任职务</w:t>
            </w: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项目单位名称及电话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40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38" w:type="pct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97" w:type="pct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jliZDIxZGEwNGFiYTY0MzA3MmVhYTViYjJlMmUifQ=="/>
  </w:docVars>
  <w:rsids>
    <w:rsidRoot w:val="00000000"/>
    <w:rsid w:val="4D7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2023-03-08T01:54:31Z</dcterms:created>
  <dc:creator>ADMIN20220301L5</dc:creator>
  <cp:lastModifiedBy>ADMIN20220301L5</cp:lastModifiedBy>
  <dcterms:modified xsi:type="dcterms:W3CDTF">2023-03-08T01:55:03Z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F39FE76969AD4AD49C87C119DF2D7EED</vt:lpwstr>
  </property>
</Properties>
</file>