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00" w:lineRule="auto"/>
        <w:jc w:val="center"/>
        <w:rPr>
          <w:rFonts w:ascii="仿宋_GB2312" w:hAnsi="仿宋_GB2312" w:eastAsia="仿宋_GB2312" w:cs="仿宋_GB2312"/>
          <w:b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b/>
          <w:sz w:val="32"/>
          <w:szCs w:val="32"/>
          <w:highlight w:val="none"/>
        </w:rPr>
        <w:t>报价单</w:t>
      </w:r>
    </w:p>
    <w:p>
      <w:pPr>
        <w:keepNext w:val="0"/>
        <w:keepLines w:val="0"/>
        <w:widowControl/>
        <w:suppressLineNumbers w:val="0"/>
        <w:spacing w:before="0" w:beforeAutospacing="0" w:after="0" w:afterAutospacing="0" w:line="480" w:lineRule="exact"/>
        <w:ind w:left="0" w:right="0"/>
        <w:jc w:val="both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keepNext w:val="0"/>
        <w:keepLines w:val="0"/>
        <w:widowControl/>
        <w:suppressLineNumbers w:val="0"/>
        <w:spacing w:before="0" w:beforeAutospacing="0" w:after="0" w:afterAutospacing="0" w:line="480" w:lineRule="exact"/>
        <w:ind w:left="0" w:right="0"/>
        <w:jc w:val="both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项目名称:广西鑫之源再生资源回收有限公司废钢铁采购项目</w:t>
      </w:r>
    </w:p>
    <w:p>
      <w:pPr>
        <w:keepNext w:val="0"/>
        <w:keepLines w:val="0"/>
        <w:widowControl/>
        <w:suppressLineNumbers w:val="0"/>
        <w:spacing w:before="0" w:beforeAutospacing="0" w:after="0" w:afterAutospacing="0" w:line="480" w:lineRule="exact"/>
        <w:ind w:left="0" w:right="0"/>
        <w:jc w:val="both"/>
        <w:rPr>
          <w:rFonts w:hint="default" w:ascii="仿宋_GB2312" w:hAnsi="仿宋_GB2312" w:eastAsia="仿宋_GB2312" w:cs="仿宋_GB2312"/>
          <w:sz w:val="30"/>
          <w:szCs w:val="30"/>
          <w:highlight w:val="none"/>
          <w:lang w:val="en-US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项目编号: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lang w:val="en-US" w:eastAsia="zh-CN"/>
        </w:rPr>
        <w:t>BBWCQCGX23-428</w:t>
      </w:r>
      <w:bookmarkStart w:id="0" w:name="_GoBack"/>
      <w:bookmarkEnd w:id="0"/>
    </w:p>
    <w:tbl>
      <w:tblPr>
        <w:tblStyle w:val="4"/>
        <w:tblW w:w="852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16"/>
        <w:gridCol w:w="1345"/>
        <w:gridCol w:w="1345"/>
        <w:gridCol w:w="792"/>
        <w:gridCol w:w="792"/>
        <w:gridCol w:w="793"/>
        <w:gridCol w:w="1393"/>
        <w:gridCol w:w="134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722" w:hRule="atLeast"/>
          <w:jc w:val="center"/>
        </w:trPr>
        <w:tc>
          <w:tcPr>
            <w:tcW w:w="716" w:type="dxa"/>
            <w:tcBorders>
              <w:bottom w:val="single" w:color="auto" w:sz="4" w:space="0"/>
            </w:tcBorders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spacing w:val="-20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pacing w:val="-20"/>
                <w:sz w:val="30"/>
                <w:szCs w:val="30"/>
                <w:highlight w:val="none"/>
              </w:rPr>
              <w:t>序号</w:t>
            </w:r>
          </w:p>
        </w:tc>
        <w:tc>
          <w:tcPr>
            <w:tcW w:w="1345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tabs>
                <w:tab w:val="left" w:pos="180"/>
                <w:tab w:val="left" w:pos="1620"/>
              </w:tabs>
              <w:spacing w:before="0" w:beforeAutospacing="0" w:after="0" w:afterAutospacing="0" w:line="50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  <w:t>货物</w:t>
            </w:r>
          </w:p>
          <w:p>
            <w:pPr>
              <w:keepNext w:val="0"/>
              <w:keepLines w:val="0"/>
              <w:suppressLineNumbers w:val="0"/>
              <w:tabs>
                <w:tab w:val="left" w:pos="180"/>
                <w:tab w:val="left" w:pos="1620"/>
              </w:tabs>
              <w:spacing w:before="0" w:beforeAutospacing="0" w:after="0" w:afterAutospacing="0" w:line="500" w:lineRule="exact"/>
              <w:ind w:left="0" w:right="0"/>
              <w:jc w:val="center"/>
              <w:rPr>
                <w:rFonts w:hint="default" w:ascii="仿宋_GB2312" w:hAnsi="仿宋_GB2312" w:eastAsia="仿宋_GB2312" w:cs="仿宋_GB2312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  <w:t>名称</w:t>
            </w:r>
          </w:p>
        </w:tc>
        <w:tc>
          <w:tcPr>
            <w:tcW w:w="1345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tabs>
                <w:tab w:val="left" w:pos="180"/>
                <w:tab w:val="left" w:pos="1620"/>
              </w:tabs>
              <w:spacing w:before="0" w:beforeAutospacing="0" w:after="0" w:afterAutospacing="0" w:line="50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  <w:t>供货</w:t>
            </w:r>
          </w:p>
          <w:p>
            <w:pPr>
              <w:keepNext w:val="0"/>
              <w:keepLines w:val="0"/>
              <w:suppressLineNumbers w:val="0"/>
              <w:tabs>
                <w:tab w:val="left" w:pos="180"/>
                <w:tab w:val="left" w:pos="1620"/>
              </w:tabs>
              <w:spacing w:before="0" w:beforeAutospacing="0" w:after="0" w:afterAutospacing="0" w:line="500" w:lineRule="exact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  <w:t>品牌</w:t>
            </w:r>
          </w:p>
        </w:tc>
        <w:tc>
          <w:tcPr>
            <w:tcW w:w="792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tabs>
                <w:tab w:val="left" w:pos="180"/>
                <w:tab w:val="left" w:pos="1620"/>
              </w:tabs>
              <w:spacing w:before="0" w:beforeAutospacing="0" w:after="0" w:afterAutospacing="0" w:line="500" w:lineRule="exact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  <w:t>数量</w:t>
            </w:r>
          </w:p>
        </w:tc>
        <w:tc>
          <w:tcPr>
            <w:tcW w:w="792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tabs>
                <w:tab w:val="left" w:pos="180"/>
                <w:tab w:val="left" w:pos="1620"/>
              </w:tabs>
              <w:spacing w:before="0" w:beforeAutospacing="0" w:after="0" w:afterAutospacing="0" w:line="500" w:lineRule="exact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  <w:t>单位</w:t>
            </w:r>
          </w:p>
        </w:tc>
        <w:tc>
          <w:tcPr>
            <w:tcW w:w="793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tabs>
                <w:tab w:val="left" w:pos="180"/>
                <w:tab w:val="left" w:pos="1620"/>
              </w:tabs>
              <w:spacing w:before="0" w:beforeAutospacing="0" w:after="0" w:afterAutospacing="0" w:line="500" w:lineRule="exact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  <w:t>单价</w:t>
            </w:r>
          </w:p>
        </w:tc>
        <w:tc>
          <w:tcPr>
            <w:tcW w:w="1393" w:type="dxa"/>
            <w:tcBorders>
              <w:bottom w:val="single" w:color="auto" w:sz="4" w:space="0"/>
            </w:tcBorders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  <w:t>单项</w:t>
            </w:r>
          </w:p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  <w:t>合价</w:t>
            </w:r>
          </w:p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  <w:t>（元）</w:t>
            </w:r>
          </w:p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kern w:val="2"/>
                <w:sz w:val="30"/>
                <w:szCs w:val="30"/>
                <w:highlight w:val="none"/>
                <w:lang w:val="en-US" w:eastAsia="zh-CN" w:bidi="ar-SA"/>
              </w:rPr>
            </w:pPr>
          </w:p>
        </w:tc>
        <w:tc>
          <w:tcPr>
            <w:tcW w:w="1346" w:type="dxa"/>
            <w:tcBorders>
              <w:bottom w:val="single" w:color="auto" w:sz="4" w:space="0"/>
            </w:tcBorders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  <w:t>供货</w:t>
            </w:r>
          </w:p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  <w:t>时间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3" w:hRule="atLeast"/>
          <w:jc w:val="center"/>
        </w:trPr>
        <w:tc>
          <w:tcPr>
            <w:tcW w:w="716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  <w:t>1</w:t>
            </w:r>
          </w:p>
        </w:tc>
        <w:tc>
          <w:tcPr>
            <w:tcW w:w="1345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sz w:val="30"/>
                <w:szCs w:val="30"/>
                <w:highlight w:val="none"/>
              </w:rPr>
            </w:pPr>
          </w:p>
        </w:tc>
        <w:tc>
          <w:tcPr>
            <w:tcW w:w="1345" w:type="dxa"/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</w:pPr>
          </w:p>
        </w:tc>
        <w:tc>
          <w:tcPr>
            <w:tcW w:w="792" w:type="dxa"/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sz w:val="30"/>
                <w:szCs w:val="30"/>
                <w:highlight w:val="none"/>
              </w:rPr>
            </w:pPr>
          </w:p>
        </w:tc>
        <w:tc>
          <w:tcPr>
            <w:tcW w:w="792" w:type="dxa"/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sz w:val="30"/>
                <w:szCs w:val="30"/>
                <w:highlight w:val="none"/>
              </w:rPr>
            </w:pPr>
          </w:p>
        </w:tc>
        <w:tc>
          <w:tcPr>
            <w:tcW w:w="793" w:type="dxa"/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仿宋_GB2312" w:hAnsi="仿宋_GB2312" w:eastAsia="仿宋_GB2312" w:cs="仿宋_GB2312"/>
                <w:sz w:val="30"/>
                <w:szCs w:val="30"/>
                <w:highlight w:val="none"/>
              </w:rPr>
            </w:pPr>
          </w:p>
        </w:tc>
        <w:tc>
          <w:tcPr>
            <w:tcW w:w="1393" w:type="dxa"/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spacing w:val="-6"/>
                <w:kern w:val="2"/>
                <w:sz w:val="30"/>
                <w:szCs w:val="30"/>
                <w:highlight w:val="none"/>
                <w:lang w:val="en-US" w:eastAsia="zh-CN" w:bidi="ar-SA"/>
              </w:rPr>
            </w:pPr>
          </w:p>
        </w:tc>
        <w:tc>
          <w:tcPr>
            <w:tcW w:w="1346" w:type="dxa"/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2"/>
                <w:sz w:val="30"/>
                <w:szCs w:val="30"/>
                <w:highlight w:val="no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3" w:hRule="atLeast"/>
          <w:jc w:val="center"/>
        </w:trPr>
        <w:tc>
          <w:tcPr>
            <w:tcW w:w="8522" w:type="dxa"/>
            <w:gridSpan w:val="8"/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仿宋_GB2312" w:hAnsi="仿宋_GB2312" w:eastAsia="仿宋_GB2312" w:cs="仿宋_GB2312"/>
                <w:spacing w:val="-6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  <w:t>合计金额：</w:t>
            </w:r>
          </w:p>
        </w:tc>
      </w:tr>
    </w:tbl>
    <w:p>
      <w:pPr>
        <w:spacing w:line="400" w:lineRule="exact"/>
        <w:ind w:firstLine="482" w:firstLineChars="200"/>
        <w:rPr>
          <w:rFonts w:ascii="仿宋_GB2312" w:hAnsi="仿宋_GB2312" w:eastAsia="仿宋_GB2312" w:cs="仿宋_GB2312"/>
          <w:b/>
          <w:bCs/>
          <w:sz w:val="24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sz w:val="24"/>
          <w:highlight w:val="none"/>
        </w:rPr>
        <w:t>注：1.所有价格均用人民币表示，单位为元，精确到个数位。</w:t>
      </w:r>
    </w:p>
    <w:p>
      <w:pPr>
        <w:spacing w:line="400" w:lineRule="exact"/>
        <w:ind w:firstLine="482" w:firstLineChars="200"/>
        <w:rPr>
          <w:rFonts w:ascii="仿宋_GB2312" w:hAnsi="仿宋_GB2312" w:eastAsia="仿宋_GB2312" w:cs="仿宋_GB2312"/>
          <w:b/>
          <w:bCs/>
          <w:sz w:val="24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sz w:val="24"/>
          <w:highlight w:val="none"/>
        </w:rPr>
        <w:t>2.报价指货物、货物运抵指定交货地点、报关、清关、装卸等各种费用和售后服务、税金及其它所有成本、费用的总和。</w:t>
      </w:r>
    </w:p>
    <w:p>
      <w:pPr>
        <w:pStyle w:val="3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3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3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供应商名称（盖章）：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            </w:t>
      </w:r>
    </w:p>
    <w:p>
      <w:pPr>
        <w:pStyle w:val="3"/>
        <w:spacing w:line="500" w:lineRule="exact"/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3"/>
        <w:spacing w:line="500" w:lineRule="exact"/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3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法定代表人或委托代理人（签字）: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            </w:t>
      </w:r>
    </w:p>
    <w:p>
      <w:pPr>
        <w:rPr>
          <w:rFonts w:ascii="仿宋_GB2312" w:hAnsi="仿宋_GB2312" w:eastAsia="仿宋_GB2312" w:cs="仿宋_GB2312"/>
          <w:sz w:val="30"/>
          <w:szCs w:val="30"/>
          <w:highlight w:val="none"/>
        </w:rPr>
      </w:pPr>
    </w:p>
    <w:p>
      <w:pPr>
        <w:ind w:firstLine="3900" w:firstLineChars="13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ind w:firstLine="3900" w:firstLineChars="13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ind w:firstLine="3900" w:firstLineChars="1300"/>
        <w:rPr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报价时间：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202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  <w:lang w:val="en-US" w:eastAsia="zh-CN"/>
        </w:rPr>
        <w:t>3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年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月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0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view w:val="normal"/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WRhNmY4YWIzNTIzZDViNmU5MDA4ZmQ3N2FiYjQzOGEifQ=="/>
  </w:docVars>
  <w:rsids>
    <w:rsidRoot w:val="43D90DFF"/>
    <w:rsid w:val="002E66A8"/>
    <w:rsid w:val="008F3A99"/>
    <w:rsid w:val="009D28C6"/>
    <w:rsid w:val="00C9346C"/>
    <w:rsid w:val="01F33E3A"/>
    <w:rsid w:val="03F34251"/>
    <w:rsid w:val="05186C4B"/>
    <w:rsid w:val="07DD7020"/>
    <w:rsid w:val="0A7833F8"/>
    <w:rsid w:val="0F34402A"/>
    <w:rsid w:val="0FDE1B06"/>
    <w:rsid w:val="10064141"/>
    <w:rsid w:val="10A75A58"/>
    <w:rsid w:val="12031B86"/>
    <w:rsid w:val="12817716"/>
    <w:rsid w:val="12CB18AC"/>
    <w:rsid w:val="15D36BB2"/>
    <w:rsid w:val="16974707"/>
    <w:rsid w:val="171E50DD"/>
    <w:rsid w:val="17637D33"/>
    <w:rsid w:val="19AB5FED"/>
    <w:rsid w:val="1CB57646"/>
    <w:rsid w:val="1D0F6808"/>
    <w:rsid w:val="1E657B51"/>
    <w:rsid w:val="22390001"/>
    <w:rsid w:val="225F40BD"/>
    <w:rsid w:val="22C200A5"/>
    <w:rsid w:val="239E6DAA"/>
    <w:rsid w:val="2420160F"/>
    <w:rsid w:val="248F0F7E"/>
    <w:rsid w:val="264F0079"/>
    <w:rsid w:val="270A4FF3"/>
    <w:rsid w:val="295B4484"/>
    <w:rsid w:val="296A7AD4"/>
    <w:rsid w:val="29A71D30"/>
    <w:rsid w:val="2CFD5C29"/>
    <w:rsid w:val="2D2F4CFB"/>
    <w:rsid w:val="2DFB555B"/>
    <w:rsid w:val="2F213595"/>
    <w:rsid w:val="2F6E2C58"/>
    <w:rsid w:val="34551961"/>
    <w:rsid w:val="34D76CBE"/>
    <w:rsid w:val="35680065"/>
    <w:rsid w:val="357A78B3"/>
    <w:rsid w:val="37570A07"/>
    <w:rsid w:val="3A310934"/>
    <w:rsid w:val="3AAA076D"/>
    <w:rsid w:val="3AE711D3"/>
    <w:rsid w:val="3B2D1D8A"/>
    <w:rsid w:val="3D2242B3"/>
    <w:rsid w:val="3D8B263F"/>
    <w:rsid w:val="3DFB00FF"/>
    <w:rsid w:val="3E39629F"/>
    <w:rsid w:val="3EC80465"/>
    <w:rsid w:val="3ECB4EA8"/>
    <w:rsid w:val="3F0451DE"/>
    <w:rsid w:val="408607BE"/>
    <w:rsid w:val="40A615D8"/>
    <w:rsid w:val="43D90DFF"/>
    <w:rsid w:val="44801E6E"/>
    <w:rsid w:val="463A0273"/>
    <w:rsid w:val="4669615C"/>
    <w:rsid w:val="46D83B2A"/>
    <w:rsid w:val="470237E8"/>
    <w:rsid w:val="481517C0"/>
    <w:rsid w:val="49B5209C"/>
    <w:rsid w:val="4B2A3F57"/>
    <w:rsid w:val="4D4947DA"/>
    <w:rsid w:val="4D4F099F"/>
    <w:rsid w:val="4E717C04"/>
    <w:rsid w:val="4F261F41"/>
    <w:rsid w:val="522A3970"/>
    <w:rsid w:val="525B3972"/>
    <w:rsid w:val="54D57E89"/>
    <w:rsid w:val="5582059C"/>
    <w:rsid w:val="57D11209"/>
    <w:rsid w:val="58A60B51"/>
    <w:rsid w:val="5A1C013A"/>
    <w:rsid w:val="5A7A1FA0"/>
    <w:rsid w:val="5A8F277C"/>
    <w:rsid w:val="5A9A0945"/>
    <w:rsid w:val="5C6043ED"/>
    <w:rsid w:val="5E0B6C60"/>
    <w:rsid w:val="5E942ABA"/>
    <w:rsid w:val="5F5172B0"/>
    <w:rsid w:val="60763D2C"/>
    <w:rsid w:val="61F31C8B"/>
    <w:rsid w:val="638C2B7A"/>
    <w:rsid w:val="63B24E86"/>
    <w:rsid w:val="658E7057"/>
    <w:rsid w:val="66340E7A"/>
    <w:rsid w:val="69A62A8A"/>
    <w:rsid w:val="6AAB2BB9"/>
    <w:rsid w:val="6B421E12"/>
    <w:rsid w:val="6D222864"/>
    <w:rsid w:val="6D492F94"/>
    <w:rsid w:val="6E7272D1"/>
    <w:rsid w:val="6EB61A8A"/>
    <w:rsid w:val="71E16008"/>
    <w:rsid w:val="724D2907"/>
    <w:rsid w:val="775E1970"/>
    <w:rsid w:val="79E03E21"/>
    <w:rsid w:val="7B846E58"/>
    <w:rsid w:val="7C7C5793"/>
    <w:rsid w:val="7DFC6BF1"/>
    <w:rsid w:val="7E385E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unhideWhenUsed/>
    <w:qFormat/>
    <w:uiPriority w:val="1"/>
  </w:style>
  <w:style w:type="table" w:default="1" w:styleId="4">
    <w:name w:val="Normal Table"/>
    <w:semiHidden/>
    <w:unhideWhenUsed/>
    <w:qFormat/>
    <w:uiPriority w:val="99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Calibri" w:hAnsi="Calibri" w:cs="Times New Roman"/>
      <w:sz w:val="20"/>
      <w:szCs w:val="20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pPr>
      <w:spacing w:line="380" w:lineRule="exact"/>
    </w:pPr>
    <w:rPr>
      <w:sz w:val="24"/>
    </w:rPr>
  </w:style>
  <w:style w:type="paragraph" w:styleId="3">
    <w:name w:val="Plain Text"/>
    <w:basedOn w:val="1"/>
    <w:next w:val="1"/>
    <w:qFormat/>
    <w:uiPriority w:val="0"/>
    <w:rPr>
      <w:rFonts w:ascii="宋体" w:hAnsi="Courier New" w:cs="Courier New"/>
      <w:szCs w:val="21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183</Words>
  <Characters>202</Characters>
  <Lines>2</Lines>
  <Paragraphs>1</Paragraphs>
  <TotalTime>0</TotalTime>
  <ScaleCrop>false</ScaleCrop>
  <LinksUpToDate>false</LinksUpToDate>
  <CharactersWithSpaces>236</CharactersWithSpaces>
  <Application>WPS Office_11.1.0.13703_F1E327BC-269C-435d-A152-05C5408002CA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2021-09-18T10:03:00Z</dcterms:created>
  <dc:creator>Administrator</dc:creator>
  <cp:lastModifiedBy>刘利华</cp:lastModifiedBy>
  <dcterms:modified xsi:type="dcterms:W3CDTF">2023-05-10T02:25:05Z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2052-11.1.0.13703</vt:lpwstr>
  </property>
  <property fmtid="{D5CDD505-2E9C-101B-9397-08002B2CF9AE}" pid="3" name="ICV">
    <vt:lpwstr>93078F66BD2540448A377EE5340357FB</vt:lpwstr>
  </property>
</Properties>
</file>