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48" w:rsidRDefault="007A5AB1">
      <w:pPr>
        <w:jc w:val="center"/>
        <w:rPr>
          <w:rFonts w:ascii="Times New Roman" w:eastAsia="黑体" w:hAnsi="Times New Roman"/>
          <w:b/>
          <w:w w:val="90"/>
          <w:sz w:val="36"/>
          <w:szCs w:val="36"/>
        </w:rPr>
      </w:pPr>
      <w:r w:rsidRPr="000A2513">
        <w:rPr>
          <w:rFonts w:ascii="宋体" w:hAnsi="宋体" w:hint="eastAsia"/>
          <w:sz w:val="44"/>
          <w:szCs w:val="44"/>
        </w:rPr>
        <w:t>采购内容及要求</w:t>
      </w:r>
    </w:p>
    <w:p w:rsidR="00265348" w:rsidRDefault="00265348">
      <w:pPr>
        <w:jc w:val="center"/>
        <w:rPr>
          <w:rFonts w:ascii="黑体" w:eastAsia="黑体" w:hAnsi="宋体" w:cs="黑体"/>
          <w:color w:val="000000"/>
          <w:kern w:val="0"/>
          <w:sz w:val="36"/>
          <w:szCs w:val="36"/>
        </w:rPr>
      </w:pPr>
    </w:p>
    <w:p w:rsidR="007A5AB1" w:rsidRPr="005D3FA0" w:rsidRDefault="007A5AB1" w:rsidP="007A5AB1">
      <w:pPr>
        <w:numPr>
          <w:ilvl w:val="0"/>
          <w:numId w:val="2"/>
        </w:numPr>
        <w:spacing w:line="360" w:lineRule="auto"/>
        <w:ind w:firstLine="435"/>
        <w:rPr>
          <w:rFonts w:ascii="宋体" w:hAnsi="宋体" w:cs="宋体"/>
          <w:b/>
          <w:bCs/>
          <w:snapToGrid w:val="0"/>
          <w:kern w:val="0"/>
          <w:sz w:val="24"/>
        </w:rPr>
      </w:pPr>
      <w:r w:rsidRPr="005D3FA0">
        <w:rPr>
          <w:rFonts w:ascii="宋体" w:hAnsi="宋体" w:cs="宋体" w:hint="eastAsia"/>
          <w:b/>
          <w:bCs/>
          <w:snapToGrid w:val="0"/>
          <w:kern w:val="0"/>
          <w:sz w:val="24"/>
        </w:rPr>
        <w:t>采购内容</w:t>
      </w:r>
    </w:p>
    <w:p w:rsidR="00A96698" w:rsidRPr="005D3FA0" w:rsidRDefault="00A96698" w:rsidP="00A96698">
      <w:pPr>
        <w:spacing w:line="360" w:lineRule="auto"/>
        <w:ind w:left="435"/>
        <w:rPr>
          <w:rFonts w:ascii="宋体" w:hAnsi="宋体" w:cs="宋体"/>
          <w:bCs/>
          <w:snapToGrid w:val="0"/>
          <w:kern w:val="0"/>
          <w:sz w:val="24"/>
        </w:rPr>
      </w:pPr>
      <w:r w:rsidRPr="005D3FA0">
        <w:rPr>
          <w:rFonts w:ascii="宋体" w:hAnsi="宋体" w:cs="宋体" w:hint="eastAsia"/>
          <w:bCs/>
          <w:snapToGrid w:val="0"/>
          <w:kern w:val="0"/>
          <w:sz w:val="24"/>
        </w:rPr>
        <w:t>1、采购人：</w:t>
      </w:r>
      <w:r w:rsidRPr="005D3FA0">
        <w:rPr>
          <w:rFonts w:ascii="宋体" w:hAnsi="宋体" w:hint="eastAsia"/>
          <w:sz w:val="24"/>
        </w:rPr>
        <w:t>江苏中吴餐饮管理有限公司</w:t>
      </w:r>
    </w:p>
    <w:p w:rsidR="00A96698" w:rsidRPr="005D3FA0" w:rsidRDefault="00A96698" w:rsidP="007A5AB1">
      <w:pPr>
        <w:spacing w:line="360" w:lineRule="auto"/>
        <w:ind w:firstLineChars="200" w:firstLine="480"/>
        <w:rPr>
          <w:rFonts w:ascii="宋体" w:hAnsi="宋体" w:cs="宋体"/>
          <w:b/>
          <w:bCs/>
          <w:snapToGrid w:val="0"/>
          <w:kern w:val="0"/>
          <w:sz w:val="24"/>
        </w:rPr>
      </w:pPr>
      <w:r w:rsidRPr="005D3FA0">
        <w:rPr>
          <w:rFonts w:ascii="宋体" w:hAnsi="宋体" w:cs="宋体"/>
          <w:bCs/>
          <w:snapToGrid w:val="0"/>
          <w:kern w:val="0"/>
          <w:sz w:val="24"/>
        </w:rPr>
        <w:t>2</w:t>
      </w:r>
      <w:r w:rsidR="007A5AB1" w:rsidRPr="005D3FA0">
        <w:rPr>
          <w:rFonts w:ascii="宋体" w:hAnsi="宋体" w:cs="宋体" w:hint="eastAsia"/>
          <w:bCs/>
          <w:snapToGrid w:val="0"/>
          <w:kern w:val="0"/>
          <w:sz w:val="24"/>
        </w:rPr>
        <w:t>、</w:t>
      </w:r>
      <w:r w:rsidR="007A5AB1" w:rsidRPr="005D3FA0">
        <w:rPr>
          <w:rFonts w:ascii="宋体" w:hAnsi="宋体" w:hint="eastAsia"/>
          <w:snapToGrid w:val="0"/>
          <w:kern w:val="0"/>
          <w:sz w:val="24"/>
        </w:rPr>
        <w:t>采购内容：</w:t>
      </w:r>
      <w:r w:rsidR="00303BC3">
        <w:rPr>
          <w:rFonts w:ascii="宋体" w:hAnsi="宋体" w:hint="eastAsia"/>
          <w:snapToGrid w:val="0"/>
          <w:kern w:val="0"/>
          <w:sz w:val="24"/>
        </w:rPr>
        <w:t>宿舍床品</w:t>
      </w:r>
    </w:p>
    <w:p w:rsidR="007A5AB1" w:rsidRPr="005D3FA0" w:rsidRDefault="00A96698" w:rsidP="007A5AB1">
      <w:pPr>
        <w:spacing w:line="360" w:lineRule="auto"/>
        <w:ind w:firstLineChars="200" w:firstLine="480"/>
        <w:rPr>
          <w:rFonts w:ascii="宋体" w:hAnsi="宋体"/>
          <w:snapToGrid w:val="0"/>
          <w:kern w:val="0"/>
          <w:sz w:val="24"/>
        </w:rPr>
      </w:pPr>
      <w:r w:rsidRPr="005D3FA0">
        <w:rPr>
          <w:rFonts w:ascii="宋体" w:hAnsi="宋体"/>
          <w:snapToGrid w:val="0"/>
          <w:kern w:val="0"/>
          <w:sz w:val="24"/>
        </w:rPr>
        <w:t>3</w:t>
      </w:r>
      <w:r w:rsidR="007A5AB1" w:rsidRPr="005D3FA0">
        <w:rPr>
          <w:rFonts w:ascii="宋体" w:hAnsi="宋体"/>
          <w:snapToGrid w:val="0"/>
          <w:kern w:val="0"/>
          <w:sz w:val="24"/>
        </w:rPr>
        <w:t>、</w:t>
      </w:r>
      <w:r w:rsidR="007A5AB1" w:rsidRPr="005D3FA0">
        <w:rPr>
          <w:rFonts w:ascii="宋体" w:hAnsi="宋体" w:hint="eastAsia"/>
          <w:snapToGrid w:val="0"/>
          <w:kern w:val="0"/>
          <w:sz w:val="24"/>
        </w:rPr>
        <w:t>交货期限：</w:t>
      </w:r>
      <w:r w:rsidR="005D3FA0">
        <w:rPr>
          <w:rFonts w:ascii="宋体" w:hAnsi="宋体" w:hint="eastAsia"/>
          <w:snapToGrid w:val="0"/>
          <w:kern w:val="0"/>
          <w:sz w:val="24"/>
        </w:rPr>
        <w:t>2</w:t>
      </w:r>
      <w:r w:rsidR="005D3FA0">
        <w:rPr>
          <w:rFonts w:ascii="宋体" w:hAnsi="宋体"/>
          <w:snapToGrid w:val="0"/>
          <w:kern w:val="0"/>
          <w:sz w:val="24"/>
        </w:rPr>
        <w:t>023年</w:t>
      </w:r>
      <w:r w:rsidR="00284E09">
        <w:rPr>
          <w:rFonts w:ascii="宋体" w:hAnsi="宋体"/>
          <w:snapToGrid w:val="0"/>
          <w:kern w:val="0"/>
          <w:sz w:val="24"/>
        </w:rPr>
        <w:t>7</w:t>
      </w:r>
      <w:r w:rsidR="005D3FA0">
        <w:rPr>
          <w:rFonts w:ascii="宋体" w:hAnsi="宋体" w:hint="eastAsia"/>
          <w:snapToGrid w:val="0"/>
          <w:kern w:val="0"/>
          <w:sz w:val="24"/>
        </w:rPr>
        <w:t>月</w:t>
      </w:r>
      <w:r w:rsidR="00303BC3">
        <w:rPr>
          <w:rFonts w:ascii="宋体" w:hAnsi="宋体"/>
          <w:snapToGrid w:val="0"/>
          <w:kern w:val="0"/>
          <w:sz w:val="24"/>
        </w:rPr>
        <w:t>3</w:t>
      </w:r>
      <w:r w:rsidR="00284E09">
        <w:rPr>
          <w:rFonts w:ascii="宋体" w:hAnsi="宋体"/>
          <w:snapToGrid w:val="0"/>
          <w:kern w:val="0"/>
          <w:sz w:val="24"/>
        </w:rPr>
        <w:t>1</w:t>
      </w:r>
      <w:r w:rsidR="005D3FA0">
        <w:rPr>
          <w:rFonts w:ascii="宋体" w:hAnsi="宋体"/>
          <w:snapToGrid w:val="0"/>
          <w:kern w:val="0"/>
          <w:sz w:val="24"/>
        </w:rPr>
        <w:t>日前</w:t>
      </w:r>
      <w:r w:rsidR="007A5AB1" w:rsidRPr="005D3FA0">
        <w:rPr>
          <w:rFonts w:ascii="宋体" w:hAnsi="宋体" w:hint="eastAsia"/>
          <w:snapToGrid w:val="0"/>
          <w:kern w:val="0"/>
          <w:sz w:val="24"/>
        </w:rPr>
        <w:t>完成全部交货</w:t>
      </w:r>
    </w:p>
    <w:p w:rsidR="007A5AB1" w:rsidRPr="005D3FA0" w:rsidRDefault="00A96698" w:rsidP="007A5AB1">
      <w:pPr>
        <w:spacing w:line="360" w:lineRule="auto"/>
        <w:ind w:firstLineChars="200" w:firstLine="480"/>
        <w:rPr>
          <w:rFonts w:ascii="宋体" w:hAnsi="宋体"/>
          <w:snapToGrid w:val="0"/>
          <w:kern w:val="0"/>
          <w:sz w:val="24"/>
        </w:rPr>
      </w:pPr>
      <w:r w:rsidRPr="005D3FA0">
        <w:rPr>
          <w:rFonts w:ascii="宋体" w:hAnsi="宋体"/>
          <w:snapToGrid w:val="0"/>
          <w:kern w:val="0"/>
          <w:sz w:val="24"/>
        </w:rPr>
        <w:t>4</w:t>
      </w:r>
      <w:r w:rsidR="007A5AB1" w:rsidRPr="005D3FA0">
        <w:rPr>
          <w:rFonts w:ascii="宋体" w:hAnsi="宋体"/>
          <w:snapToGrid w:val="0"/>
          <w:kern w:val="0"/>
          <w:sz w:val="24"/>
        </w:rPr>
        <w:t>、</w:t>
      </w:r>
      <w:r w:rsidR="007A5AB1" w:rsidRPr="005D3FA0">
        <w:rPr>
          <w:rFonts w:ascii="宋体" w:hAnsi="宋体" w:hint="eastAsia"/>
          <w:snapToGrid w:val="0"/>
          <w:kern w:val="0"/>
          <w:sz w:val="24"/>
        </w:rPr>
        <w:t>采购预算：人民币</w:t>
      </w:r>
      <w:r w:rsidR="00303BC3">
        <w:rPr>
          <w:rFonts w:asciiTheme="minorEastAsia" w:eastAsiaTheme="minorEastAsia" w:hAnsiTheme="minorEastAsia"/>
          <w:sz w:val="24"/>
          <w:szCs w:val="24"/>
        </w:rPr>
        <w:t>12870</w:t>
      </w:r>
      <w:r w:rsidRPr="005D3FA0">
        <w:rPr>
          <w:rFonts w:ascii="宋体" w:hAnsi="宋体" w:hint="eastAsia"/>
          <w:snapToGrid w:val="0"/>
          <w:kern w:val="0"/>
          <w:sz w:val="24"/>
        </w:rPr>
        <w:t>元</w:t>
      </w:r>
    </w:p>
    <w:p w:rsidR="00265348" w:rsidRPr="005D3FA0" w:rsidRDefault="00864EBB" w:rsidP="00EA338E">
      <w:pPr>
        <w:numPr>
          <w:ilvl w:val="0"/>
          <w:numId w:val="2"/>
        </w:numPr>
        <w:spacing w:line="360" w:lineRule="auto"/>
        <w:ind w:firstLine="435"/>
        <w:rPr>
          <w:rFonts w:ascii="宋体" w:hAnsi="宋体" w:cs="宋体"/>
          <w:b/>
          <w:bCs/>
          <w:snapToGrid w:val="0"/>
          <w:kern w:val="0"/>
          <w:sz w:val="24"/>
        </w:rPr>
      </w:pPr>
      <w:r w:rsidRPr="005D3FA0">
        <w:rPr>
          <w:rFonts w:ascii="宋体" w:hAnsi="宋体" w:cs="宋体" w:hint="eastAsia"/>
          <w:b/>
          <w:bCs/>
          <w:snapToGrid w:val="0"/>
          <w:kern w:val="0"/>
          <w:sz w:val="24"/>
        </w:rPr>
        <w:t>质保期</w:t>
      </w:r>
    </w:p>
    <w:p w:rsidR="00265348" w:rsidRDefault="00864EBB" w:rsidP="007A5AB1">
      <w:pPr>
        <w:spacing w:line="360" w:lineRule="auto"/>
        <w:ind w:firstLineChars="200" w:firstLine="480"/>
        <w:jc w:val="left"/>
        <w:rPr>
          <w:rFonts w:asciiTheme="minorEastAsia" w:eastAsiaTheme="minorEastAsia" w:hAnsiTheme="minorEastAsia"/>
          <w:bCs/>
          <w:sz w:val="24"/>
          <w:szCs w:val="24"/>
        </w:rPr>
      </w:pPr>
      <w:r w:rsidRPr="005D3FA0">
        <w:rPr>
          <w:rFonts w:asciiTheme="minorEastAsia" w:eastAsiaTheme="minorEastAsia" w:hAnsiTheme="minorEastAsia" w:hint="eastAsia"/>
          <w:bCs/>
          <w:sz w:val="24"/>
          <w:szCs w:val="24"/>
        </w:rPr>
        <w:t xml:space="preserve">货物质保期为 </w:t>
      </w:r>
      <w:r w:rsidRPr="005D3FA0">
        <w:rPr>
          <w:rFonts w:asciiTheme="minorEastAsia" w:eastAsiaTheme="minorEastAsia" w:hAnsiTheme="minorEastAsia"/>
          <w:bCs/>
          <w:sz w:val="24"/>
          <w:szCs w:val="24"/>
        </w:rPr>
        <w:t>24</w:t>
      </w:r>
      <w:r w:rsidRPr="005D3FA0">
        <w:rPr>
          <w:rFonts w:asciiTheme="minorEastAsia" w:eastAsiaTheme="minorEastAsia" w:hAnsiTheme="minorEastAsia" w:hint="eastAsia"/>
          <w:bCs/>
          <w:sz w:val="24"/>
          <w:szCs w:val="24"/>
        </w:rPr>
        <w:t xml:space="preserve"> 个月，自</w:t>
      </w:r>
      <w:r w:rsidR="00C64A73" w:rsidRPr="005D3FA0">
        <w:rPr>
          <w:rFonts w:asciiTheme="minorEastAsia" w:eastAsiaTheme="minorEastAsia" w:hAnsiTheme="minorEastAsia" w:hint="eastAsia"/>
          <w:bCs/>
          <w:sz w:val="24"/>
          <w:szCs w:val="24"/>
        </w:rPr>
        <w:t>采购人</w:t>
      </w:r>
      <w:r w:rsidRPr="005D3FA0">
        <w:rPr>
          <w:rFonts w:asciiTheme="minorEastAsia" w:eastAsiaTheme="minorEastAsia" w:hAnsiTheme="minorEastAsia" w:hint="eastAsia"/>
          <w:bCs/>
          <w:sz w:val="24"/>
          <w:szCs w:val="24"/>
        </w:rPr>
        <w:t>全部货物安装验收合格之日起计算。</w:t>
      </w:r>
    </w:p>
    <w:p w:rsidR="00303BC3" w:rsidRDefault="007A5AB1" w:rsidP="007A5AB1">
      <w:pPr>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sidR="00864EBB">
        <w:rPr>
          <w:rFonts w:asciiTheme="minorEastAsia" w:eastAsiaTheme="minorEastAsia" w:hAnsiTheme="minorEastAsia"/>
          <w:b/>
          <w:bCs/>
          <w:sz w:val="24"/>
          <w:szCs w:val="24"/>
        </w:rPr>
        <w:t>、</w:t>
      </w:r>
      <w:r>
        <w:rPr>
          <w:rFonts w:asciiTheme="minorEastAsia" w:eastAsiaTheme="minorEastAsia" w:hAnsiTheme="minorEastAsia" w:hint="eastAsia"/>
          <w:b/>
          <w:bCs/>
          <w:sz w:val="24"/>
          <w:szCs w:val="24"/>
        </w:rPr>
        <w:t>采购清单</w:t>
      </w:r>
    </w:p>
    <w:tbl>
      <w:tblPr>
        <w:tblW w:w="9766" w:type="dxa"/>
        <w:jc w:val="right"/>
        <w:tblLook w:val="04A0" w:firstRow="1" w:lastRow="0" w:firstColumn="1" w:lastColumn="0" w:noHBand="0" w:noVBand="1"/>
      </w:tblPr>
      <w:tblGrid>
        <w:gridCol w:w="729"/>
        <w:gridCol w:w="871"/>
        <w:gridCol w:w="1426"/>
        <w:gridCol w:w="1999"/>
        <w:gridCol w:w="852"/>
        <w:gridCol w:w="618"/>
        <w:gridCol w:w="851"/>
        <w:gridCol w:w="1134"/>
        <w:gridCol w:w="1286"/>
      </w:tblGrid>
      <w:tr w:rsidR="004C5C21" w:rsidRPr="00303BC3" w:rsidTr="004C5C21">
        <w:trPr>
          <w:trHeight w:val="705"/>
          <w:jc w:val="right"/>
        </w:trPr>
        <w:tc>
          <w:tcPr>
            <w:tcW w:w="729" w:type="dxa"/>
            <w:tcBorders>
              <w:top w:val="single" w:sz="4" w:space="0" w:color="auto"/>
              <w:left w:val="single" w:sz="4" w:space="0" w:color="auto"/>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编号 </w:t>
            </w:r>
          </w:p>
        </w:tc>
        <w:tc>
          <w:tcPr>
            <w:tcW w:w="871"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品名 </w:t>
            </w:r>
          </w:p>
        </w:tc>
        <w:tc>
          <w:tcPr>
            <w:tcW w:w="1426"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规格 </w:t>
            </w:r>
          </w:p>
        </w:tc>
        <w:tc>
          <w:tcPr>
            <w:tcW w:w="1999"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材质说明 </w:t>
            </w:r>
          </w:p>
        </w:tc>
        <w:tc>
          <w:tcPr>
            <w:tcW w:w="852"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单位 </w:t>
            </w:r>
          </w:p>
        </w:tc>
        <w:tc>
          <w:tcPr>
            <w:tcW w:w="618"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数量</w:t>
            </w:r>
          </w:p>
        </w:tc>
        <w:tc>
          <w:tcPr>
            <w:tcW w:w="851"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推荐品牌 </w:t>
            </w:r>
          </w:p>
        </w:tc>
        <w:tc>
          <w:tcPr>
            <w:tcW w:w="1134"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使用部门 </w:t>
            </w:r>
          </w:p>
        </w:tc>
        <w:tc>
          <w:tcPr>
            <w:tcW w:w="1286" w:type="dxa"/>
            <w:tcBorders>
              <w:top w:val="single" w:sz="4" w:space="0" w:color="auto"/>
              <w:left w:val="nil"/>
              <w:bottom w:val="nil"/>
              <w:right w:val="single" w:sz="4" w:space="0" w:color="auto"/>
            </w:tcBorders>
            <w:shd w:val="clear" w:color="000000" w:fill="BFBFBF"/>
            <w:vAlign w:val="center"/>
            <w:hideMark/>
          </w:tcPr>
          <w:p w:rsidR="00303BC3" w:rsidRPr="00303BC3" w:rsidRDefault="00303BC3" w:rsidP="00303BC3">
            <w:pPr>
              <w:widowControl/>
              <w:jc w:val="center"/>
              <w:rPr>
                <w:rFonts w:ascii="宋体" w:hAnsi="宋体" w:cs="宋体"/>
                <w:b/>
                <w:bCs/>
                <w:kern w:val="0"/>
                <w:sz w:val="22"/>
              </w:rPr>
            </w:pPr>
            <w:r w:rsidRPr="00303BC3">
              <w:rPr>
                <w:rFonts w:ascii="宋体" w:hAnsi="宋体" w:cs="宋体" w:hint="eastAsia"/>
                <w:b/>
                <w:bCs/>
                <w:kern w:val="0"/>
                <w:sz w:val="22"/>
              </w:rPr>
              <w:t xml:space="preserve"> 备注 </w:t>
            </w:r>
          </w:p>
        </w:tc>
      </w:tr>
      <w:tr w:rsidR="004C5C21" w:rsidRPr="00303BC3" w:rsidTr="004C5C21">
        <w:trPr>
          <w:trHeight w:val="739"/>
          <w:jc w:val="right"/>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1</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高低床 </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200cm*150cm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加厚豪华白色双层 含床板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张</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男生宿舍2张、女生宿舍1张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2</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床单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250cm*230cm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100%棉 斜纹贡缎面料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男24，女24.2Par</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3</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被套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230cm*180cm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100%棉 斜纹贡缎面料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男24，女24.2Par</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4</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枕套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75cm*45cm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100%棉 斜纹贡缎面料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男24，女24.2Par</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5</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枕芯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70cm*40cm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全棉漂白防羽面料 羽丝棉 1200g/只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1par+6备用</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6</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被芯-夏季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230*180cm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100%棉外壳 内填200g/㎡整张羽丝棉 单针绗缝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1par+6备用</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7</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被芯-冬季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230*180cm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100%棉外壳 内填400g/㎡整张羽丝棉 单针绗缝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1par+6备用</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8</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床垫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200cm*150cm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5cm厚度 天然椰棕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6</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9</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被褥-夏季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200cm*150cm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漂白平纹布，内芯200g/m2高弹舒适棉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1par+6备用</w:t>
            </w:r>
          </w:p>
        </w:tc>
        <w:tc>
          <w:tcPr>
            <w:tcW w:w="1286"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left"/>
              <w:rPr>
                <w:rFonts w:ascii="宋体" w:hAnsi="宋体" w:cs="宋体"/>
                <w:color w:val="000000"/>
                <w:kern w:val="0"/>
                <w:sz w:val="22"/>
              </w:rPr>
            </w:pPr>
            <w:r w:rsidRPr="00303BC3">
              <w:rPr>
                <w:rFonts w:ascii="宋体" w:hAnsi="宋体" w:cs="宋体" w:hint="eastAsia"/>
                <w:color w:val="000000"/>
                <w:kern w:val="0"/>
                <w:sz w:val="22"/>
              </w:rPr>
              <w:t xml:space="preserve">　</w:t>
            </w:r>
          </w:p>
        </w:tc>
      </w:tr>
      <w:tr w:rsidR="004C5C21" w:rsidRPr="00303BC3" w:rsidTr="004C5C21">
        <w:trPr>
          <w:trHeight w:val="600"/>
          <w:jc w:val="right"/>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kern w:val="0"/>
                <w:sz w:val="22"/>
              </w:rPr>
            </w:pPr>
            <w:r w:rsidRPr="00303BC3">
              <w:rPr>
                <w:rFonts w:ascii="宋体" w:hAnsi="宋体" w:cs="宋体" w:hint="eastAsia"/>
                <w:kern w:val="0"/>
                <w:sz w:val="22"/>
              </w:rPr>
              <w:t>10</w:t>
            </w:r>
          </w:p>
        </w:tc>
        <w:tc>
          <w:tcPr>
            <w:tcW w:w="871"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被褥-冬季 </w:t>
            </w:r>
          </w:p>
        </w:tc>
        <w:tc>
          <w:tcPr>
            <w:tcW w:w="142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200cm*150cm </w:t>
            </w:r>
          </w:p>
        </w:tc>
        <w:tc>
          <w:tcPr>
            <w:tcW w:w="1999"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漂白平纹布，内芯600g/m2高弹舒适棉 </w:t>
            </w:r>
          </w:p>
        </w:tc>
        <w:tc>
          <w:tcPr>
            <w:tcW w:w="852"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套 </w:t>
            </w:r>
          </w:p>
        </w:tc>
        <w:tc>
          <w:tcPr>
            <w:tcW w:w="618"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国产 </w:t>
            </w:r>
          </w:p>
        </w:tc>
        <w:tc>
          <w:tcPr>
            <w:tcW w:w="1134" w:type="dxa"/>
            <w:tcBorders>
              <w:top w:val="nil"/>
              <w:left w:val="nil"/>
              <w:bottom w:val="single" w:sz="4" w:space="0" w:color="auto"/>
              <w:right w:val="single" w:sz="4" w:space="0" w:color="auto"/>
            </w:tcBorders>
            <w:shd w:val="clear" w:color="auto" w:fill="auto"/>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1par+6备用</w:t>
            </w:r>
          </w:p>
        </w:tc>
        <w:tc>
          <w:tcPr>
            <w:tcW w:w="1286" w:type="dxa"/>
            <w:tcBorders>
              <w:top w:val="nil"/>
              <w:left w:val="nil"/>
              <w:bottom w:val="single" w:sz="4" w:space="0" w:color="auto"/>
              <w:right w:val="single" w:sz="4" w:space="0" w:color="auto"/>
            </w:tcBorders>
            <w:shd w:val="clear" w:color="auto" w:fill="auto"/>
            <w:noWrap/>
            <w:vAlign w:val="center"/>
            <w:hideMark/>
          </w:tcPr>
          <w:p w:rsidR="00303BC3" w:rsidRPr="00303BC3" w:rsidRDefault="00303BC3" w:rsidP="00303BC3">
            <w:pPr>
              <w:widowControl/>
              <w:jc w:val="center"/>
              <w:rPr>
                <w:rFonts w:ascii="宋体" w:hAnsi="宋体" w:cs="宋体"/>
                <w:color w:val="000000"/>
                <w:kern w:val="0"/>
                <w:sz w:val="22"/>
              </w:rPr>
            </w:pPr>
            <w:r w:rsidRPr="00303BC3">
              <w:rPr>
                <w:rFonts w:ascii="宋体" w:hAnsi="宋体" w:cs="宋体" w:hint="eastAsia"/>
                <w:color w:val="000000"/>
                <w:kern w:val="0"/>
                <w:sz w:val="22"/>
              </w:rPr>
              <w:t xml:space="preserve">　</w:t>
            </w:r>
          </w:p>
        </w:tc>
      </w:tr>
    </w:tbl>
    <w:p w:rsidR="00265348" w:rsidRDefault="00265348" w:rsidP="007A5AB1">
      <w:pPr>
        <w:spacing w:line="360" w:lineRule="auto"/>
        <w:ind w:firstLineChars="200" w:firstLine="482"/>
        <w:jc w:val="left"/>
        <w:rPr>
          <w:rFonts w:asciiTheme="minorEastAsia" w:eastAsiaTheme="minorEastAsia" w:hAnsiTheme="minorEastAsia"/>
          <w:b/>
          <w:bCs/>
          <w:sz w:val="24"/>
          <w:szCs w:val="24"/>
        </w:rPr>
      </w:pPr>
    </w:p>
    <w:p w:rsidR="00265348" w:rsidRDefault="00EA338E">
      <w:pPr>
        <w:spacing w:line="56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四</w:t>
      </w:r>
      <w:r w:rsidR="00864EBB">
        <w:rPr>
          <w:rFonts w:asciiTheme="minorEastAsia" w:eastAsiaTheme="minorEastAsia" w:hAnsiTheme="minorEastAsia" w:hint="eastAsia"/>
          <w:b/>
          <w:bCs/>
          <w:sz w:val="24"/>
          <w:szCs w:val="24"/>
        </w:rPr>
        <w:t>、付款方式</w:t>
      </w:r>
    </w:p>
    <w:p w:rsidR="005D3FA0" w:rsidRPr="005D3FA0" w:rsidRDefault="005D3FA0" w:rsidP="005D3FA0">
      <w:pPr>
        <w:spacing w:line="560" w:lineRule="exact"/>
        <w:ind w:firstLineChars="200" w:firstLine="480"/>
        <w:jc w:val="left"/>
        <w:rPr>
          <w:rFonts w:asciiTheme="minorEastAsia" w:eastAsiaTheme="minorEastAsia" w:hAnsiTheme="minorEastAsia"/>
          <w:bCs/>
          <w:sz w:val="24"/>
          <w:szCs w:val="24"/>
        </w:rPr>
      </w:pPr>
      <w:r w:rsidRPr="005D3FA0">
        <w:rPr>
          <w:rFonts w:asciiTheme="minorEastAsia" w:eastAsiaTheme="minorEastAsia" w:hAnsiTheme="minorEastAsia" w:hint="eastAsia"/>
          <w:bCs/>
          <w:sz w:val="24"/>
          <w:szCs w:val="24"/>
        </w:rPr>
        <w:t>1、全部货物运送至指定收货地点安装完毕，并经验收合格后，成交供应商提供结算金额100%的发票，采购人向成交供应商支付至结算总价的95%，余款（合同总价的5%）作为质量保证金，在质保期（贰年）满且经采购人确认后无息返还。乙方须提供增值税专用发票。如遇国家税率调整，不含税价保持不变，增值税税额按相应新税率调整。</w:t>
      </w:r>
    </w:p>
    <w:p w:rsidR="005D3FA0" w:rsidRPr="005D3FA0" w:rsidRDefault="005D3FA0" w:rsidP="005D3FA0">
      <w:pPr>
        <w:spacing w:line="560" w:lineRule="exact"/>
        <w:ind w:firstLineChars="200" w:firstLine="480"/>
        <w:jc w:val="left"/>
        <w:rPr>
          <w:rFonts w:asciiTheme="minorEastAsia" w:eastAsiaTheme="minorEastAsia" w:hAnsiTheme="minorEastAsia"/>
          <w:bCs/>
          <w:sz w:val="24"/>
          <w:szCs w:val="24"/>
        </w:rPr>
      </w:pPr>
      <w:r w:rsidRPr="005D3FA0">
        <w:rPr>
          <w:rFonts w:asciiTheme="minorEastAsia" w:eastAsiaTheme="minorEastAsia" w:hAnsiTheme="minorEastAsia" w:hint="eastAsia"/>
          <w:bCs/>
          <w:sz w:val="24"/>
          <w:szCs w:val="24"/>
        </w:rPr>
        <w:t>2、结算要求：乙方凭采购合同、验收单（经验收合格）及正式发票进行资金结算；乙方应在甲方每次付款前按甲方要求出具等额的发票。</w:t>
      </w:r>
    </w:p>
    <w:p w:rsidR="00265348" w:rsidRDefault="005D3FA0" w:rsidP="005D3FA0">
      <w:pPr>
        <w:spacing w:line="560" w:lineRule="exact"/>
        <w:ind w:firstLineChars="200" w:firstLine="480"/>
        <w:jc w:val="left"/>
        <w:rPr>
          <w:rFonts w:asciiTheme="minorEastAsia" w:eastAsiaTheme="minorEastAsia" w:hAnsiTheme="minorEastAsia"/>
          <w:bCs/>
          <w:sz w:val="24"/>
          <w:szCs w:val="24"/>
        </w:rPr>
      </w:pPr>
      <w:r w:rsidRPr="005D3FA0">
        <w:rPr>
          <w:rFonts w:asciiTheme="minorEastAsia" w:eastAsiaTheme="minorEastAsia" w:hAnsiTheme="minorEastAsia" w:hint="eastAsia"/>
          <w:bCs/>
          <w:sz w:val="24"/>
          <w:szCs w:val="24"/>
        </w:rPr>
        <w:t>3、发票要求：增值税专用发票（税率13%）</w:t>
      </w:r>
    </w:p>
    <w:p w:rsidR="00300BE1" w:rsidRDefault="00300BE1">
      <w:pPr>
        <w:widowControl/>
        <w:jc w:val="left"/>
        <w:rPr>
          <w:rFonts w:asciiTheme="minorEastAsia" w:eastAsiaTheme="minorEastAsia" w:hAnsiTheme="minorEastAsia"/>
          <w:b/>
          <w:bCs/>
          <w:sz w:val="24"/>
          <w:szCs w:val="24"/>
        </w:rPr>
      </w:pPr>
      <w:r>
        <w:rPr>
          <w:rFonts w:asciiTheme="minorEastAsia" w:eastAsiaTheme="minorEastAsia" w:hAnsiTheme="minorEastAsia"/>
          <w:b/>
          <w:bCs/>
          <w:sz w:val="24"/>
          <w:szCs w:val="24"/>
        </w:rPr>
        <w:br w:type="page"/>
      </w:r>
    </w:p>
    <w:p w:rsidR="00300BE1" w:rsidRDefault="00300BE1" w:rsidP="00300BE1">
      <w:pPr>
        <w:spacing w:line="560" w:lineRule="exact"/>
        <w:ind w:firstLineChars="200" w:firstLine="482"/>
        <w:jc w:val="left"/>
        <w:rPr>
          <w:rFonts w:asciiTheme="minorEastAsia" w:eastAsiaTheme="minorEastAsia" w:hAnsiTheme="minorEastAsia"/>
          <w:b/>
          <w:bCs/>
          <w:sz w:val="24"/>
          <w:szCs w:val="24"/>
        </w:rPr>
      </w:pPr>
      <w:r w:rsidRPr="00300BE1">
        <w:rPr>
          <w:rFonts w:asciiTheme="minorEastAsia" w:eastAsiaTheme="minorEastAsia" w:hAnsiTheme="minorEastAsia"/>
          <w:b/>
          <w:bCs/>
          <w:sz w:val="24"/>
          <w:szCs w:val="24"/>
        </w:rPr>
        <w:lastRenderedPageBreak/>
        <w:t>五、合同条款</w:t>
      </w:r>
    </w:p>
    <w:p w:rsidR="00300BE1" w:rsidRDefault="00300BE1" w:rsidP="00300BE1">
      <w:pPr>
        <w:spacing w:line="360" w:lineRule="auto"/>
        <w:ind w:right="720"/>
        <w:jc w:val="center"/>
        <w:rPr>
          <w:rFonts w:ascii="黑体" w:eastAsia="黑体" w:hAnsi="黑体" w:cs="宋体"/>
          <w:b/>
          <w:kern w:val="11"/>
          <w:sz w:val="44"/>
          <w:szCs w:val="44"/>
        </w:rPr>
      </w:pPr>
      <w:r>
        <w:rPr>
          <w:rFonts w:ascii="黑体" w:eastAsia="黑体" w:hAnsi="黑体" w:cs="宋体" w:hint="eastAsia"/>
          <w:b/>
          <w:kern w:val="11"/>
          <w:sz w:val="44"/>
          <w:szCs w:val="44"/>
        </w:rPr>
        <w:t>江苏中吴餐饮管理有限公司</w:t>
      </w:r>
    </w:p>
    <w:p w:rsidR="00300BE1" w:rsidRDefault="00300BE1" w:rsidP="00300BE1">
      <w:pPr>
        <w:spacing w:line="360" w:lineRule="auto"/>
        <w:ind w:right="720"/>
        <w:jc w:val="center"/>
        <w:rPr>
          <w:rFonts w:ascii="黑体" w:eastAsia="黑体" w:hAnsi="黑体" w:cs="宋体"/>
          <w:b/>
          <w:kern w:val="11"/>
          <w:sz w:val="44"/>
          <w:szCs w:val="44"/>
        </w:rPr>
      </w:pPr>
      <w:r>
        <w:rPr>
          <w:rFonts w:ascii="黑体" w:eastAsia="黑体" w:hAnsi="黑体" w:cs="宋体" w:hint="eastAsia"/>
          <w:b/>
          <w:kern w:val="11"/>
          <w:sz w:val="44"/>
          <w:szCs w:val="44"/>
        </w:rPr>
        <w:t>采 购 合 同</w:t>
      </w:r>
    </w:p>
    <w:p w:rsidR="00300BE1" w:rsidRDefault="00300BE1" w:rsidP="00300BE1">
      <w:pPr>
        <w:spacing w:line="360" w:lineRule="auto"/>
        <w:ind w:right="720"/>
        <w:jc w:val="center"/>
        <w:rPr>
          <w:rFonts w:ascii="宋体" w:hAnsi="宋体" w:cs="Arial"/>
          <w:b/>
          <w:kern w:val="11"/>
          <w:sz w:val="24"/>
        </w:rPr>
      </w:pPr>
    </w:p>
    <w:p w:rsidR="00300BE1" w:rsidRDefault="00300BE1" w:rsidP="00300BE1">
      <w:pPr>
        <w:spacing w:line="360" w:lineRule="auto"/>
        <w:rPr>
          <w:rFonts w:ascii="宋体" w:hAnsi="宋体"/>
          <w:kern w:val="11"/>
          <w:sz w:val="24"/>
        </w:rPr>
      </w:pPr>
      <w:r>
        <w:rPr>
          <w:rFonts w:ascii="宋体" w:hAnsi="宋体" w:hint="eastAsia"/>
          <w:kern w:val="11"/>
          <w:sz w:val="24"/>
        </w:rPr>
        <w:t>甲方(购方)</w:t>
      </w:r>
      <w:r>
        <w:rPr>
          <w:rFonts w:ascii="宋体" w:hAnsi="宋体" w:hint="eastAsia"/>
          <w:kern w:val="11"/>
          <w:sz w:val="24"/>
        </w:rPr>
        <w:tab/>
        <w:t>：</w:t>
      </w:r>
      <w:r>
        <w:rPr>
          <w:rFonts w:ascii="宋体" w:hAnsi="宋体" w:hint="eastAsia"/>
          <w:kern w:val="11"/>
          <w:sz w:val="24"/>
          <w:u w:val="single"/>
        </w:rPr>
        <w:t>江苏中吴餐饮管理有限公司</w:t>
      </w:r>
    </w:p>
    <w:p w:rsidR="00300BE1" w:rsidRDefault="00300BE1" w:rsidP="00300BE1">
      <w:pPr>
        <w:spacing w:line="360" w:lineRule="auto"/>
        <w:rPr>
          <w:rFonts w:ascii="宋体" w:hAnsi="宋体"/>
          <w:kern w:val="11"/>
          <w:sz w:val="24"/>
        </w:rPr>
      </w:pPr>
      <w:r>
        <w:rPr>
          <w:rFonts w:ascii="宋体" w:hAnsi="宋体" w:hint="eastAsia"/>
          <w:kern w:val="11"/>
          <w:sz w:val="24"/>
        </w:rPr>
        <w:t>乙方(供方)</w:t>
      </w:r>
      <w:r>
        <w:rPr>
          <w:rFonts w:ascii="宋体" w:hAnsi="宋体" w:hint="eastAsia"/>
          <w:kern w:val="11"/>
          <w:sz w:val="24"/>
        </w:rPr>
        <w:tab/>
        <w:t>：</w:t>
      </w:r>
    </w:p>
    <w:p w:rsidR="00300BE1" w:rsidRDefault="00300BE1" w:rsidP="00300BE1">
      <w:pPr>
        <w:spacing w:line="360" w:lineRule="auto"/>
        <w:ind w:firstLine="420"/>
        <w:rPr>
          <w:rFonts w:ascii="宋体" w:hAnsi="宋体"/>
          <w:kern w:val="11"/>
          <w:sz w:val="24"/>
        </w:rPr>
      </w:pPr>
      <w:r>
        <w:rPr>
          <w:rFonts w:ascii="宋体" w:hAnsi="宋体" w:hint="eastAsia"/>
          <w:kern w:val="11"/>
          <w:sz w:val="24"/>
        </w:rPr>
        <w:t>为确保甲乙双方的合法权益，根据相关法律、法规，结合本项目的具体情况，遵循平等、自愿、公平和诚实信用的原则，经双方协商一致同意签订本合同。</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第一条：合同标的</w:t>
      </w:r>
    </w:p>
    <w:p w:rsidR="00300BE1" w:rsidRDefault="00300BE1" w:rsidP="00300BE1">
      <w:pPr>
        <w:spacing w:line="360" w:lineRule="auto"/>
        <w:ind w:firstLineChars="200" w:firstLine="480"/>
        <w:rPr>
          <w:rFonts w:ascii="宋体" w:hAnsi="宋体"/>
          <w:sz w:val="24"/>
        </w:rPr>
      </w:pPr>
      <w:r>
        <w:rPr>
          <w:rFonts w:ascii="宋体" w:hAnsi="宋体" w:hint="eastAsia"/>
          <w:kern w:val="11"/>
          <w:sz w:val="24"/>
        </w:rPr>
        <w:t>1、合同标的：</w:t>
      </w:r>
      <w:r>
        <w:rPr>
          <w:rFonts w:ascii="新宋体" w:eastAsia="新宋体" w:hAnsi="新宋体" w:hint="eastAsia"/>
          <w:sz w:val="24"/>
          <w:u w:val="single"/>
        </w:rPr>
        <w:t>**</w:t>
      </w:r>
      <w:r>
        <w:rPr>
          <w:rFonts w:ascii="新宋体" w:eastAsia="新宋体" w:hAnsi="新宋体" w:hint="eastAsia"/>
          <w:sz w:val="24"/>
        </w:rPr>
        <w:t>采购、安装以及相关的服务</w:t>
      </w:r>
      <w:r>
        <w:rPr>
          <w:rFonts w:ascii="宋体" w:hAnsi="宋体" w:hint="eastAsia"/>
          <w:kern w:val="11"/>
          <w:sz w:val="24"/>
        </w:rPr>
        <w:t>。</w:t>
      </w:r>
      <w:r>
        <w:rPr>
          <w:rFonts w:ascii="宋体" w:hAnsi="宋体" w:hint="eastAsia"/>
          <w:sz w:val="24"/>
        </w:rPr>
        <w:t>本合同包括但不限于乙方将货物供应至甲方指定场所、安装调试并经甲方验收合格以及质量保修期内提供质量保修所发生的一切费用，包括但不限于货物供应、包装、运输、保险、仓储、备品、税金、安装调试及保修等一切费用，还包括因质量问题引起的更换或退货、技术指导和培训等全部费用。甲方无需向乙方或第三方支付其他费用。</w:t>
      </w:r>
    </w:p>
    <w:p w:rsidR="00300BE1" w:rsidRDefault="00300BE1" w:rsidP="00300BE1">
      <w:pPr>
        <w:spacing w:line="360" w:lineRule="auto"/>
        <w:ind w:firstLineChars="250" w:firstLine="600"/>
        <w:rPr>
          <w:rFonts w:ascii="宋体" w:hAnsi="宋体"/>
          <w:sz w:val="24"/>
        </w:rPr>
      </w:pPr>
      <w:r>
        <w:rPr>
          <w:rFonts w:ascii="宋体" w:hAnsi="宋体" w:hint="eastAsia"/>
          <w:sz w:val="24"/>
        </w:rPr>
        <w:t>2、乙方按合同文件的规定供应货物、名称、品牌、规格、型号等详见《**报价清单》。报价所列单价为固定综合单价，该固定综合单价视为已包含了但不限于完成本合同所需的一切机械、人工、材料、利润、税金、管理费等事项的所有费用。</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第二条：质量要求</w:t>
      </w:r>
    </w:p>
    <w:p w:rsidR="00300BE1" w:rsidRDefault="00300BE1" w:rsidP="00300BE1">
      <w:pPr>
        <w:spacing w:line="360" w:lineRule="auto"/>
        <w:ind w:firstLineChars="200" w:firstLine="480"/>
        <w:rPr>
          <w:rFonts w:ascii="宋体" w:hAnsi="宋体"/>
          <w:kern w:val="11"/>
          <w:sz w:val="24"/>
        </w:rPr>
      </w:pPr>
      <w:r>
        <w:rPr>
          <w:rFonts w:ascii="宋体" w:hAnsi="宋体" w:hint="eastAsia"/>
          <w:kern w:val="11"/>
          <w:sz w:val="24"/>
        </w:rPr>
        <w:t>1、乙方向甲方提供全新未使用货品，产品必须达到甲方提出的要求和功能并按甲方确认的实物图片、产品编号供货。</w:t>
      </w:r>
    </w:p>
    <w:p w:rsidR="00300BE1" w:rsidRDefault="00300BE1" w:rsidP="00300BE1">
      <w:pPr>
        <w:spacing w:line="360" w:lineRule="auto"/>
        <w:ind w:firstLineChars="200" w:firstLine="480"/>
        <w:rPr>
          <w:rFonts w:ascii="宋体" w:hAnsi="宋体"/>
          <w:sz w:val="24"/>
        </w:rPr>
      </w:pPr>
      <w:r>
        <w:rPr>
          <w:rFonts w:ascii="宋体" w:hAnsi="宋体" w:hint="eastAsia"/>
          <w:kern w:val="11"/>
          <w:sz w:val="24"/>
        </w:rPr>
        <w:t>2、</w:t>
      </w:r>
      <w:r>
        <w:rPr>
          <w:rFonts w:ascii="宋体" w:hAnsi="宋体" w:hint="eastAsia"/>
          <w:sz w:val="24"/>
        </w:rPr>
        <w:t>乙方保证产品质量，保修期为贰年（</w:t>
      </w:r>
      <w:r>
        <w:rPr>
          <w:rFonts w:ascii="宋体" w:hAnsi="宋体" w:hint="eastAsia"/>
          <w:bCs/>
          <w:sz w:val="24"/>
        </w:rPr>
        <w:t>自采购人全部货物及安装验收合格之日起计算</w:t>
      </w:r>
      <w:r>
        <w:rPr>
          <w:rFonts w:ascii="宋体" w:hAnsi="宋体" w:hint="eastAsia"/>
          <w:sz w:val="24"/>
        </w:rPr>
        <w:t>）；</w:t>
      </w:r>
    </w:p>
    <w:p w:rsidR="00300BE1" w:rsidRDefault="00300BE1" w:rsidP="00300BE1">
      <w:pPr>
        <w:widowControl/>
        <w:spacing w:line="360" w:lineRule="auto"/>
        <w:ind w:firstLineChars="200" w:firstLine="480"/>
        <w:jc w:val="left"/>
        <w:rPr>
          <w:rFonts w:ascii="宋体" w:hAnsi="宋体"/>
          <w:bCs/>
          <w:sz w:val="24"/>
        </w:rPr>
      </w:pPr>
      <w:r>
        <w:rPr>
          <w:rFonts w:ascii="宋体" w:hAnsi="宋体" w:hint="eastAsia"/>
          <w:sz w:val="24"/>
        </w:rPr>
        <w:t>3、</w:t>
      </w:r>
      <w:r>
        <w:rPr>
          <w:rFonts w:ascii="Arial" w:hAnsi="Arial" w:hint="eastAsia"/>
          <w:sz w:val="24"/>
        </w:rPr>
        <w:t>乙方负责提供货物的供应和技术支持服务。在保修期内，货物出现故障，乙方负责提供免费保修、更换或退货服务</w:t>
      </w:r>
      <w:r>
        <w:rPr>
          <w:rFonts w:ascii="宋体" w:hAnsi="宋体" w:hint="eastAsia"/>
          <w:bCs/>
          <w:sz w:val="24"/>
        </w:rPr>
        <w:t>；</w:t>
      </w:r>
    </w:p>
    <w:p w:rsidR="00300BE1" w:rsidRDefault="00300BE1" w:rsidP="00300BE1">
      <w:pPr>
        <w:widowControl/>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bCs/>
          <w:sz w:val="24"/>
        </w:rPr>
        <w:t>若乙方收到甲方质保维修通知后3日内或甲方发出质保维修通知之日起5日内未提供质保维修服务的，甲方可自行或委托第三方维修，相关费用由乙方承担，并在质保金中扣除，质保金不足以支付维修费用的，乙方予以补足；</w:t>
      </w:r>
    </w:p>
    <w:p w:rsidR="00300BE1" w:rsidRDefault="00300BE1" w:rsidP="00300BE1">
      <w:pPr>
        <w:spacing w:line="360" w:lineRule="auto"/>
        <w:ind w:firstLineChars="200" w:firstLine="480"/>
        <w:rPr>
          <w:rFonts w:ascii="宋体" w:hAnsi="宋体"/>
          <w:sz w:val="24"/>
        </w:rPr>
      </w:pPr>
      <w:r>
        <w:rPr>
          <w:rFonts w:ascii="宋体" w:hAnsi="宋体" w:hint="eastAsia"/>
          <w:sz w:val="24"/>
        </w:rPr>
        <w:t>5、产品质量要求和技术标准：乙方保证供应给甲方的产品按国家标准或高于国标的企业标准、以及不低于双方确认的样品进行生产制造，若国家标准、行业标准发生变化时，</w:t>
      </w:r>
      <w:r>
        <w:rPr>
          <w:rFonts w:ascii="宋体" w:hAnsi="宋体" w:hint="eastAsia"/>
          <w:sz w:val="24"/>
        </w:rPr>
        <w:lastRenderedPageBreak/>
        <w:t>自动适应最新版本。</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第三条：乙方质量承诺以及产品包装标准</w:t>
      </w:r>
    </w:p>
    <w:p w:rsidR="00300BE1" w:rsidRDefault="00300BE1" w:rsidP="00300BE1">
      <w:pPr>
        <w:spacing w:line="360" w:lineRule="auto"/>
        <w:ind w:firstLineChars="200" w:firstLine="480"/>
        <w:rPr>
          <w:rFonts w:ascii="宋体" w:hAnsi="宋体"/>
          <w:sz w:val="24"/>
        </w:rPr>
      </w:pPr>
      <w:r>
        <w:rPr>
          <w:rFonts w:ascii="宋体" w:hAnsi="宋体" w:hint="eastAsia"/>
          <w:sz w:val="24"/>
        </w:rPr>
        <w:t>1、乙方保证提供的产品是全新的，未使用过的且为产品生产厂家原厂生产的产品。</w:t>
      </w:r>
    </w:p>
    <w:p w:rsidR="00300BE1" w:rsidRDefault="00300BE1" w:rsidP="00300BE1">
      <w:pPr>
        <w:spacing w:line="360" w:lineRule="auto"/>
        <w:ind w:firstLineChars="200" w:firstLine="480"/>
        <w:rPr>
          <w:rFonts w:ascii="宋体" w:hAnsi="宋体"/>
          <w:sz w:val="24"/>
        </w:rPr>
      </w:pPr>
      <w:r>
        <w:rPr>
          <w:rFonts w:ascii="宋体" w:hAnsi="宋体" w:hint="eastAsia"/>
          <w:sz w:val="24"/>
        </w:rPr>
        <w:t>2、乙方保证在约定的时间内按照合同约定的产品种类、品牌、数量、规格、型号、售后服务等内容向甲方提供产品。</w:t>
      </w:r>
    </w:p>
    <w:p w:rsidR="00300BE1" w:rsidRDefault="00300BE1" w:rsidP="00300BE1">
      <w:pPr>
        <w:spacing w:line="360" w:lineRule="auto"/>
        <w:ind w:firstLineChars="200" w:firstLine="480"/>
        <w:rPr>
          <w:rFonts w:ascii="宋体" w:hAnsi="宋体"/>
          <w:sz w:val="24"/>
        </w:rPr>
      </w:pPr>
      <w:r>
        <w:rPr>
          <w:rFonts w:ascii="宋体" w:hAnsi="宋体" w:hint="eastAsia"/>
          <w:sz w:val="24"/>
        </w:rPr>
        <w:t>3、部份货物乙方将按甲方给予的特殊规格要求进行定制，甲方按约定进行验收。</w:t>
      </w:r>
    </w:p>
    <w:p w:rsidR="00300BE1" w:rsidRDefault="00300BE1" w:rsidP="00300BE1">
      <w:pPr>
        <w:spacing w:line="360" w:lineRule="auto"/>
        <w:ind w:firstLineChars="200" w:firstLine="480"/>
        <w:rPr>
          <w:rFonts w:ascii="宋体" w:hAnsi="宋体"/>
          <w:sz w:val="24"/>
        </w:rPr>
      </w:pPr>
      <w:r>
        <w:rPr>
          <w:rFonts w:ascii="宋体" w:hAnsi="宋体" w:hint="eastAsia"/>
          <w:sz w:val="24"/>
        </w:rPr>
        <w:t>4、乙方承诺所提供的产品不涉及任何知识产权方面的纠纷，否则承担引起的所有责任。</w:t>
      </w:r>
    </w:p>
    <w:p w:rsidR="00300BE1" w:rsidRDefault="00300BE1" w:rsidP="00300BE1">
      <w:pPr>
        <w:spacing w:line="360" w:lineRule="auto"/>
        <w:ind w:firstLineChars="200" w:firstLine="480"/>
        <w:rPr>
          <w:rFonts w:ascii="宋体" w:hAnsi="宋体"/>
          <w:sz w:val="24"/>
        </w:rPr>
      </w:pPr>
      <w:r>
        <w:rPr>
          <w:rFonts w:ascii="宋体" w:hAnsi="宋体" w:hint="eastAsia"/>
          <w:sz w:val="24"/>
        </w:rPr>
        <w:t>5、产品包装标准：有国家标准的按照国家标准执行；没有国家标准的按照行业标准执行；均无的，按出厂包装标准。乙方应做到产品包装防潮、防雨、防锈、防震、防腐蚀等以满足产品质量、数量、性能、运输等要求。</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第四条：合同价格</w:t>
      </w:r>
    </w:p>
    <w:p w:rsidR="00300BE1" w:rsidRDefault="00300BE1" w:rsidP="00300BE1">
      <w:pPr>
        <w:spacing w:line="360" w:lineRule="auto"/>
        <w:ind w:firstLineChars="200" w:firstLine="480"/>
        <w:jc w:val="left"/>
        <w:rPr>
          <w:rFonts w:ascii="宋体" w:hAnsi="宋体"/>
          <w:kern w:val="11"/>
          <w:sz w:val="24"/>
        </w:rPr>
      </w:pPr>
      <w:r>
        <w:rPr>
          <w:rFonts w:ascii="宋体" w:hAnsi="宋体" w:hint="eastAsia"/>
          <w:kern w:val="11"/>
          <w:sz w:val="24"/>
        </w:rPr>
        <w:t>1、合同总价（含税）：（小写）¥**元；（大写）</w:t>
      </w:r>
      <w:r>
        <w:rPr>
          <w:rFonts w:ascii="宋体" w:hAnsi="宋体" w:hint="eastAsia"/>
          <w:sz w:val="24"/>
          <w:u w:val="single"/>
        </w:rPr>
        <w:t>**</w:t>
      </w:r>
      <w:r>
        <w:rPr>
          <w:rFonts w:ascii="宋体" w:hAnsi="宋体" w:hint="eastAsia"/>
          <w:kern w:val="11"/>
          <w:sz w:val="24"/>
        </w:rPr>
        <w:t>；其中，税前总价：（小写）¥**元。</w:t>
      </w:r>
    </w:p>
    <w:p w:rsidR="00300BE1" w:rsidRDefault="00300BE1" w:rsidP="00300BE1">
      <w:pPr>
        <w:spacing w:line="360" w:lineRule="auto"/>
        <w:ind w:firstLineChars="200" w:firstLine="480"/>
        <w:jc w:val="left"/>
        <w:rPr>
          <w:rFonts w:ascii="宋体" w:hAnsi="宋体"/>
          <w:kern w:val="11"/>
          <w:sz w:val="24"/>
        </w:rPr>
      </w:pPr>
      <w:r>
        <w:rPr>
          <w:rFonts w:ascii="宋体" w:hAnsi="宋体" w:hint="eastAsia"/>
          <w:kern w:val="11"/>
          <w:sz w:val="24"/>
        </w:rPr>
        <w:t>2、履约保证金：乙方应于合同签订前向甲方缴纳合同金额的5%作为履约保证金，即（小写）¥</w:t>
      </w:r>
      <w:r>
        <w:rPr>
          <w:rFonts w:ascii="宋体" w:hAnsi="宋体"/>
          <w:kern w:val="11"/>
          <w:sz w:val="24"/>
        </w:rPr>
        <w:t xml:space="preserve"> </w:t>
      </w:r>
      <w:r>
        <w:rPr>
          <w:rFonts w:ascii="宋体" w:hAnsi="宋体" w:hint="eastAsia"/>
          <w:kern w:val="11"/>
          <w:sz w:val="24"/>
          <w:u w:val="single"/>
        </w:rPr>
        <w:t>**</w:t>
      </w:r>
      <w:r>
        <w:rPr>
          <w:rFonts w:ascii="宋体" w:hAnsi="宋体" w:hint="eastAsia"/>
          <w:kern w:val="11"/>
          <w:sz w:val="24"/>
        </w:rPr>
        <w:t>元，全部交货完成并经甲方</w:t>
      </w:r>
      <w:r>
        <w:rPr>
          <w:rFonts w:ascii="宋体" w:hAnsi="宋体" w:cs="宋体" w:hint="eastAsia"/>
          <w:sz w:val="24"/>
        </w:rPr>
        <w:t>验收合格后，凭有效收据及经双方签字确认的验货单于五个工作日内退还履约保证金。</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第五条：付款方式</w:t>
      </w:r>
    </w:p>
    <w:p w:rsidR="00300BE1" w:rsidRDefault="00300BE1" w:rsidP="00300BE1">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sz w:val="24"/>
        </w:rPr>
        <w:t>全部货物运送至指定收货地点安装完毕，并经验收合格后，成交供应商提供结算金额100%的发票，采购人向成交供应商支付至结算总价的95%，余款（合同总价的5%）作为质量保证金，在质保期（贰年）满且经采购人确认后无息返还。乙方须提供增值税专用发票。如遇国家税率调整，不含税价保持不变，增值税税额按相应新税率调整。</w:t>
      </w:r>
    </w:p>
    <w:p w:rsidR="00300BE1" w:rsidRDefault="00300BE1" w:rsidP="00300BE1">
      <w:pPr>
        <w:spacing w:line="360" w:lineRule="auto"/>
        <w:ind w:firstLineChars="200" w:firstLine="480"/>
        <w:rPr>
          <w:rFonts w:ascii="宋体" w:hAnsi="宋体"/>
          <w:bCs/>
          <w:sz w:val="24"/>
        </w:rPr>
      </w:pPr>
      <w:r>
        <w:rPr>
          <w:rFonts w:ascii="宋体" w:hAnsi="宋体" w:hint="eastAsia"/>
          <w:bCs/>
          <w:sz w:val="24"/>
        </w:rPr>
        <w:t>2、结算要求：乙方凭采购合同、验收单（经验收合格）及正式发票进行资金结算；乙方应在甲方每次付款前按甲方要求出具等额的发票。</w:t>
      </w:r>
    </w:p>
    <w:p w:rsidR="00300BE1" w:rsidRDefault="00300BE1" w:rsidP="00300BE1">
      <w:pPr>
        <w:spacing w:line="360" w:lineRule="auto"/>
        <w:ind w:firstLineChars="200" w:firstLine="480"/>
        <w:rPr>
          <w:rFonts w:ascii="宋体" w:hAnsi="宋体"/>
          <w:kern w:val="11"/>
          <w:sz w:val="24"/>
        </w:rPr>
      </w:pPr>
      <w:r>
        <w:rPr>
          <w:rFonts w:ascii="宋体" w:hAnsi="宋体" w:hint="eastAsia"/>
          <w:kern w:val="11"/>
          <w:sz w:val="24"/>
        </w:rPr>
        <w:t>3、发票要求：</w:t>
      </w:r>
      <w:r>
        <w:rPr>
          <w:rFonts w:ascii="宋体" w:hAnsi="宋体" w:hint="eastAsia"/>
          <w:sz w:val="24"/>
        </w:rPr>
        <w:t>增值税专用发票（税率13%）</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第六条：交货时间</w:t>
      </w:r>
    </w:p>
    <w:p w:rsidR="00300BE1" w:rsidRDefault="00300BE1" w:rsidP="00300BE1">
      <w:pPr>
        <w:numPr>
          <w:ilvl w:val="0"/>
          <w:numId w:val="8"/>
        </w:numPr>
        <w:spacing w:line="360" w:lineRule="auto"/>
        <w:ind w:firstLineChars="200" w:firstLine="480"/>
        <w:rPr>
          <w:rFonts w:ascii="宋体" w:hAnsi="宋体"/>
          <w:sz w:val="24"/>
        </w:rPr>
      </w:pPr>
      <w:r>
        <w:rPr>
          <w:rFonts w:ascii="宋体" w:hAnsi="宋体" w:hint="eastAsia"/>
          <w:sz w:val="24"/>
        </w:rPr>
        <w:t>交货时间：</w:t>
      </w:r>
      <w:r w:rsidR="0057470D">
        <w:rPr>
          <w:rFonts w:ascii="宋体" w:hAnsi="宋体"/>
          <w:sz w:val="24"/>
          <w:u w:val="single"/>
        </w:rPr>
        <w:t>7</w:t>
      </w:r>
      <w:r>
        <w:rPr>
          <w:rFonts w:ascii="宋体" w:hAnsi="宋体" w:hint="eastAsia"/>
          <w:sz w:val="24"/>
          <w:u w:val="single"/>
        </w:rPr>
        <w:t>月</w:t>
      </w:r>
      <w:r>
        <w:rPr>
          <w:rFonts w:ascii="宋体" w:hAnsi="宋体"/>
          <w:sz w:val="24"/>
          <w:u w:val="single"/>
        </w:rPr>
        <w:t>3</w:t>
      </w:r>
      <w:r w:rsidR="0057470D">
        <w:rPr>
          <w:rFonts w:ascii="宋体" w:hAnsi="宋体"/>
          <w:sz w:val="24"/>
          <w:u w:val="single"/>
        </w:rPr>
        <w:t>1</w:t>
      </w:r>
      <w:r>
        <w:rPr>
          <w:rFonts w:ascii="宋体" w:hAnsi="宋体" w:hint="eastAsia"/>
          <w:sz w:val="24"/>
          <w:u w:val="single"/>
        </w:rPr>
        <w:t>日前完成全部交货；</w:t>
      </w:r>
    </w:p>
    <w:p w:rsidR="00300BE1" w:rsidRDefault="00300BE1" w:rsidP="00300BE1">
      <w:pPr>
        <w:numPr>
          <w:ilvl w:val="0"/>
          <w:numId w:val="8"/>
        </w:numPr>
        <w:spacing w:line="360" w:lineRule="auto"/>
        <w:ind w:firstLineChars="200" w:firstLine="480"/>
        <w:rPr>
          <w:rFonts w:ascii="宋体" w:hAnsi="宋体"/>
          <w:sz w:val="24"/>
        </w:rPr>
      </w:pPr>
      <w:r>
        <w:rPr>
          <w:rFonts w:ascii="宋体" w:hAnsi="宋体" w:hint="eastAsia"/>
          <w:sz w:val="24"/>
        </w:rPr>
        <w:t>交货地点：甲方指定地点；</w:t>
      </w:r>
    </w:p>
    <w:p w:rsidR="00300BE1" w:rsidRDefault="00300BE1" w:rsidP="00300BE1">
      <w:pPr>
        <w:spacing w:line="360" w:lineRule="auto"/>
        <w:ind w:firstLineChars="200" w:firstLine="480"/>
        <w:rPr>
          <w:rFonts w:ascii="宋体" w:hAnsi="宋体"/>
          <w:sz w:val="24"/>
        </w:rPr>
      </w:pPr>
      <w:r>
        <w:rPr>
          <w:rFonts w:ascii="宋体" w:hAnsi="宋体" w:hint="eastAsia"/>
          <w:sz w:val="24"/>
        </w:rPr>
        <w:t>3、安装完成时间：</w:t>
      </w:r>
      <w:r w:rsidR="0057470D">
        <w:rPr>
          <w:rFonts w:ascii="宋体" w:hAnsi="宋体"/>
          <w:sz w:val="24"/>
          <w:u w:val="single"/>
        </w:rPr>
        <w:t>7</w:t>
      </w:r>
      <w:r>
        <w:rPr>
          <w:rFonts w:ascii="宋体" w:hAnsi="宋体" w:hint="eastAsia"/>
          <w:sz w:val="24"/>
          <w:u w:val="single"/>
        </w:rPr>
        <w:t>月</w:t>
      </w:r>
      <w:r>
        <w:rPr>
          <w:rFonts w:ascii="宋体" w:hAnsi="宋体"/>
          <w:sz w:val="24"/>
          <w:u w:val="single"/>
        </w:rPr>
        <w:t>3</w:t>
      </w:r>
      <w:r w:rsidR="0057470D">
        <w:rPr>
          <w:rFonts w:ascii="宋体" w:hAnsi="宋体"/>
          <w:sz w:val="24"/>
          <w:u w:val="single"/>
        </w:rPr>
        <w:t>1</w:t>
      </w:r>
      <w:r>
        <w:rPr>
          <w:rFonts w:ascii="宋体" w:hAnsi="宋体" w:hint="eastAsia"/>
          <w:sz w:val="24"/>
          <w:u w:val="single"/>
        </w:rPr>
        <w:t>日前完成全部交货安装；</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第七条：标的物交付</w:t>
      </w:r>
    </w:p>
    <w:p w:rsidR="00300BE1" w:rsidRDefault="00300BE1" w:rsidP="00300BE1">
      <w:pPr>
        <w:spacing w:line="360" w:lineRule="auto"/>
        <w:ind w:firstLineChars="200" w:firstLine="480"/>
        <w:rPr>
          <w:rFonts w:ascii="宋体" w:hAnsi="宋体"/>
          <w:sz w:val="24"/>
        </w:rPr>
      </w:pPr>
      <w:r>
        <w:rPr>
          <w:rFonts w:ascii="宋体" w:hAnsi="宋体" w:hint="eastAsia"/>
          <w:sz w:val="24"/>
        </w:rPr>
        <w:t>1、甲方应当在约定的交货地点收货并进行验收。乙方负责办理运输及装卸；货物卸车位置由甲方在交货现场指定。</w:t>
      </w:r>
    </w:p>
    <w:p w:rsidR="00300BE1" w:rsidRDefault="00300BE1" w:rsidP="00300BE1">
      <w:pPr>
        <w:spacing w:line="360" w:lineRule="auto"/>
        <w:ind w:firstLineChars="200" w:firstLine="480"/>
        <w:rPr>
          <w:rFonts w:ascii="宋体" w:hAnsi="宋体"/>
          <w:sz w:val="24"/>
        </w:rPr>
      </w:pPr>
      <w:r>
        <w:rPr>
          <w:rFonts w:ascii="宋体" w:hAnsi="宋体" w:hint="eastAsia"/>
          <w:sz w:val="24"/>
        </w:rPr>
        <w:lastRenderedPageBreak/>
        <w:t>2、标的物所有权转移：甲方或甲方指定人员签单收货之日起。</w:t>
      </w:r>
    </w:p>
    <w:p w:rsidR="00300BE1" w:rsidRDefault="00300BE1" w:rsidP="00300BE1">
      <w:pPr>
        <w:spacing w:line="360" w:lineRule="auto"/>
        <w:ind w:firstLineChars="200" w:firstLine="480"/>
        <w:rPr>
          <w:rFonts w:ascii="宋体" w:hAnsi="宋体"/>
          <w:sz w:val="24"/>
        </w:rPr>
      </w:pPr>
      <w:r>
        <w:rPr>
          <w:rFonts w:ascii="宋体" w:hAnsi="宋体" w:hint="eastAsia"/>
          <w:sz w:val="24"/>
        </w:rPr>
        <w:t>3、验收标准：乙方提供的产品必须符合我国最新颁布的与之相关的技术规范和标准，同时必须满足合同及报价书中所列全部规格、尺寸、技术及功能要求和乙方承诺的其它指标。</w:t>
      </w:r>
    </w:p>
    <w:p w:rsidR="00300BE1" w:rsidRDefault="00300BE1" w:rsidP="00300BE1">
      <w:pPr>
        <w:spacing w:line="360" w:lineRule="auto"/>
        <w:ind w:firstLineChars="200" w:firstLine="480"/>
        <w:rPr>
          <w:rFonts w:ascii="宋体" w:hAnsi="宋体"/>
          <w:sz w:val="24"/>
        </w:rPr>
      </w:pPr>
      <w:r>
        <w:rPr>
          <w:rFonts w:ascii="宋体" w:hAnsi="宋体" w:hint="eastAsia"/>
          <w:sz w:val="24"/>
        </w:rPr>
        <w:t>4、甲方</w:t>
      </w:r>
      <w:r>
        <w:rPr>
          <w:rFonts w:ascii="宋体" w:hAnsi="宋体"/>
          <w:sz w:val="24"/>
        </w:rPr>
        <w:t>接受货物时，要按</w:t>
      </w:r>
      <w:r>
        <w:rPr>
          <w:rFonts w:ascii="宋体" w:hAnsi="宋体" w:hint="eastAsia"/>
          <w:sz w:val="24"/>
        </w:rPr>
        <w:t>乙方</w:t>
      </w:r>
      <w:r>
        <w:rPr>
          <w:rFonts w:ascii="宋体" w:hAnsi="宋体"/>
          <w:sz w:val="24"/>
        </w:rPr>
        <w:t>的发货清单核对其品种，数量及货品的完好程度，</w:t>
      </w:r>
      <w:r>
        <w:rPr>
          <w:rFonts w:ascii="宋体" w:hAnsi="宋体" w:hint="eastAsia"/>
          <w:sz w:val="24"/>
        </w:rPr>
        <w:t>货到之日完成验收，</w:t>
      </w:r>
      <w:r>
        <w:rPr>
          <w:rFonts w:ascii="宋体" w:hAnsi="宋体"/>
          <w:sz w:val="24"/>
        </w:rPr>
        <w:t>如有不符或破损</w:t>
      </w:r>
      <w:r>
        <w:rPr>
          <w:rFonts w:ascii="宋体" w:hAnsi="宋体" w:hint="eastAsia"/>
          <w:sz w:val="24"/>
        </w:rPr>
        <w:t>应书面通知乙方，超出此时间由被认为验收合格。</w:t>
      </w:r>
    </w:p>
    <w:p w:rsidR="00300BE1" w:rsidRDefault="00300BE1" w:rsidP="00300BE1">
      <w:pPr>
        <w:spacing w:line="360" w:lineRule="auto"/>
        <w:ind w:firstLineChars="200" w:firstLine="480"/>
        <w:rPr>
          <w:rFonts w:ascii="宋体" w:hAnsi="宋体"/>
          <w:sz w:val="24"/>
        </w:rPr>
      </w:pPr>
      <w:r>
        <w:rPr>
          <w:rFonts w:ascii="宋体" w:hAnsi="宋体" w:hint="eastAsia"/>
          <w:sz w:val="24"/>
        </w:rPr>
        <w:t>5、乙方将产品运达交货地点后，甲方收到货物并验收完毕则交货完成。</w:t>
      </w:r>
    </w:p>
    <w:p w:rsidR="00300BE1" w:rsidRDefault="00300BE1" w:rsidP="00300BE1">
      <w:pPr>
        <w:spacing w:line="360" w:lineRule="auto"/>
        <w:rPr>
          <w:rFonts w:ascii="宋体" w:hAnsi="宋体"/>
          <w:b/>
          <w:bCs/>
          <w:sz w:val="24"/>
        </w:rPr>
      </w:pPr>
      <w:r>
        <w:rPr>
          <w:rFonts w:ascii="宋体" w:hAnsi="宋体" w:hint="eastAsia"/>
          <w:b/>
          <w:bCs/>
          <w:sz w:val="24"/>
        </w:rPr>
        <w:t>第八条：合同变更</w:t>
      </w:r>
    </w:p>
    <w:p w:rsidR="00300BE1" w:rsidRDefault="00300BE1" w:rsidP="00300BE1">
      <w:pPr>
        <w:spacing w:line="360" w:lineRule="auto"/>
        <w:ind w:firstLineChars="200" w:firstLine="480"/>
        <w:rPr>
          <w:rFonts w:ascii="宋体" w:hAnsi="宋体"/>
          <w:sz w:val="24"/>
        </w:rPr>
      </w:pPr>
      <w:r>
        <w:rPr>
          <w:rFonts w:ascii="宋体" w:hAnsi="宋体" w:hint="eastAsia"/>
          <w:sz w:val="24"/>
        </w:rPr>
        <w:t>1、双方签约后，因甲方合理要求而增减产品内容需另行签订《补充合同》；</w:t>
      </w:r>
    </w:p>
    <w:p w:rsidR="00300BE1" w:rsidRDefault="00300BE1" w:rsidP="00300BE1">
      <w:pPr>
        <w:spacing w:line="360" w:lineRule="auto"/>
        <w:ind w:firstLineChars="200" w:firstLine="480"/>
        <w:rPr>
          <w:rFonts w:ascii="宋体" w:hAnsi="宋体"/>
          <w:sz w:val="24"/>
        </w:rPr>
      </w:pPr>
      <w:r>
        <w:rPr>
          <w:rFonts w:ascii="宋体" w:hAnsi="宋体" w:hint="eastAsia"/>
          <w:sz w:val="24"/>
        </w:rPr>
        <w:t>2、双方签约后，因甲方合理要求而变更交货的时间、地点、验收人等内容应填写《交货变更确认单》，经双方签章后生效。</w:t>
      </w:r>
    </w:p>
    <w:p w:rsidR="00300BE1" w:rsidRDefault="00300BE1" w:rsidP="00300BE1">
      <w:pPr>
        <w:spacing w:line="360" w:lineRule="auto"/>
        <w:rPr>
          <w:rFonts w:ascii="宋体" w:hAnsi="宋体"/>
          <w:b/>
          <w:bCs/>
          <w:sz w:val="24"/>
        </w:rPr>
      </w:pPr>
      <w:r>
        <w:rPr>
          <w:rFonts w:ascii="宋体" w:hAnsi="宋体" w:hint="eastAsia"/>
          <w:b/>
          <w:bCs/>
          <w:sz w:val="24"/>
        </w:rPr>
        <w:t>第九条：违约责任及合同的终止及解除</w:t>
      </w:r>
    </w:p>
    <w:p w:rsidR="00300BE1" w:rsidRDefault="00300BE1" w:rsidP="00300BE1">
      <w:pPr>
        <w:spacing w:line="360" w:lineRule="auto"/>
        <w:ind w:firstLineChars="200" w:firstLine="480"/>
        <w:rPr>
          <w:rFonts w:ascii="宋体" w:hAnsi="宋体"/>
          <w:sz w:val="24"/>
        </w:rPr>
      </w:pPr>
      <w:r>
        <w:rPr>
          <w:rFonts w:ascii="宋体" w:hAnsi="宋体" w:hint="eastAsia"/>
          <w:sz w:val="24"/>
        </w:rPr>
        <w:t>1、产品</w:t>
      </w:r>
      <w:r>
        <w:rPr>
          <w:rFonts w:ascii="宋体" w:hAnsi="宋体"/>
          <w:sz w:val="24"/>
        </w:rPr>
        <w:t>在交付甲方使用前非因甲方责任而造成受损或灭失或者造成第三者受损时，由乙方承担相应损失或负责赔偿</w:t>
      </w:r>
      <w:r>
        <w:rPr>
          <w:rFonts w:ascii="宋体" w:hAnsi="宋体" w:hint="eastAsia"/>
          <w:sz w:val="24"/>
        </w:rPr>
        <w:t>；</w:t>
      </w:r>
    </w:p>
    <w:p w:rsidR="00300BE1" w:rsidRDefault="00300BE1" w:rsidP="00300BE1">
      <w:pPr>
        <w:spacing w:line="360" w:lineRule="auto"/>
        <w:ind w:firstLineChars="200" w:firstLine="480"/>
        <w:rPr>
          <w:rFonts w:ascii="宋体" w:hAnsi="宋体"/>
          <w:sz w:val="24"/>
        </w:rPr>
      </w:pPr>
      <w:r>
        <w:rPr>
          <w:rFonts w:ascii="宋体" w:hAnsi="宋体" w:hint="eastAsia"/>
          <w:sz w:val="24"/>
        </w:rPr>
        <w:t>2、商品</w:t>
      </w:r>
      <w:r>
        <w:rPr>
          <w:rFonts w:ascii="宋体" w:hAnsi="宋体"/>
          <w:sz w:val="24"/>
        </w:rPr>
        <w:t>在</w:t>
      </w:r>
      <w:r>
        <w:rPr>
          <w:rFonts w:ascii="宋体" w:hAnsi="宋体" w:hint="eastAsia"/>
          <w:sz w:val="24"/>
        </w:rPr>
        <w:t>运输、仓储、安装、</w:t>
      </w:r>
      <w:r>
        <w:rPr>
          <w:rFonts w:ascii="宋体" w:hAnsi="宋体"/>
          <w:sz w:val="24"/>
        </w:rPr>
        <w:t>调试中，安全管理及安全事故的所有责任由乙方承担</w:t>
      </w:r>
      <w:r>
        <w:rPr>
          <w:rFonts w:ascii="宋体" w:hAnsi="宋体" w:hint="eastAsia"/>
          <w:sz w:val="24"/>
        </w:rPr>
        <w:t>；</w:t>
      </w:r>
    </w:p>
    <w:p w:rsidR="00300BE1" w:rsidRDefault="00300BE1" w:rsidP="00300BE1">
      <w:pPr>
        <w:spacing w:line="360" w:lineRule="auto"/>
        <w:ind w:firstLineChars="200" w:firstLine="480"/>
        <w:rPr>
          <w:rFonts w:ascii="宋体" w:hAnsi="宋体"/>
          <w:sz w:val="24"/>
        </w:rPr>
      </w:pPr>
      <w:r>
        <w:rPr>
          <w:rFonts w:ascii="宋体" w:hAnsi="宋体" w:hint="eastAsia"/>
          <w:sz w:val="24"/>
        </w:rPr>
        <w:t>3、产品质量出现问题的，乙方负责包修、包退、包换，费用由乙方承担；</w:t>
      </w:r>
    </w:p>
    <w:p w:rsidR="00300BE1" w:rsidRDefault="00300BE1" w:rsidP="00300BE1">
      <w:pPr>
        <w:spacing w:line="360" w:lineRule="auto"/>
        <w:ind w:firstLineChars="200" w:firstLine="480"/>
        <w:rPr>
          <w:rFonts w:ascii="宋体" w:hAnsi="宋体"/>
          <w:sz w:val="24"/>
        </w:rPr>
      </w:pPr>
      <w:r>
        <w:rPr>
          <w:rFonts w:ascii="宋体" w:hAnsi="宋体" w:hint="eastAsia"/>
          <w:sz w:val="24"/>
        </w:rPr>
        <w:t>4、发生不可抗力致使合同目的不能实现时，本合同终止，甲乙双方互不承担违约责任；</w:t>
      </w:r>
    </w:p>
    <w:p w:rsidR="00300BE1" w:rsidRDefault="00300BE1" w:rsidP="00300BE1">
      <w:pPr>
        <w:spacing w:line="360" w:lineRule="auto"/>
        <w:ind w:firstLineChars="200" w:firstLine="480"/>
        <w:rPr>
          <w:rFonts w:ascii="宋体" w:hAnsi="宋体"/>
          <w:sz w:val="24"/>
        </w:rPr>
      </w:pPr>
      <w:r>
        <w:rPr>
          <w:rFonts w:ascii="宋体" w:hAnsi="宋体" w:hint="eastAsia"/>
          <w:sz w:val="24"/>
        </w:rPr>
        <w:t>5、甲方未按合同约定付款，乙方有权收回等同违约金额价值的货物作为抵偿；</w:t>
      </w:r>
    </w:p>
    <w:p w:rsidR="00300BE1" w:rsidRDefault="00300BE1" w:rsidP="00300BE1">
      <w:pPr>
        <w:spacing w:line="360" w:lineRule="auto"/>
        <w:ind w:firstLineChars="200" w:firstLine="480"/>
        <w:rPr>
          <w:rFonts w:ascii="宋体" w:hAnsi="宋体"/>
          <w:sz w:val="24"/>
        </w:rPr>
      </w:pPr>
      <w:r>
        <w:rPr>
          <w:rFonts w:ascii="宋体" w:hAnsi="宋体" w:hint="eastAsia"/>
          <w:sz w:val="24"/>
        </w:rPr>
        <w:t>6、若乙方未按约定期限交货，甲方可要求乙方支付违约金。违约金按每天应交未交货物合同价的1%计收，上限为应交未交货物合同价的5%，若达上限，甲方有权解除合同；</w:t>
      </w:r>
    </w:p>
    <w:p w:rsidR="00300BE1" w:rsidRDefault="00300BE1" w:rsidP="00300BE1">
      <w:pPr>
        <w:spacing w:line="360" w:lineRule="auto"/>
        <w:ind w:firstLineChars="200" w:firstLine="480"/>
        <w:rPr>
          <w:rFonts w:ascii="宋体" w:hAnsi="宋体"/>
          <w:sz w:val="24"/>
        </w:rPr>
      </w:pPr>
      <w:r>
        <w:rPr>
          <w:rFonts w:ascii="宋体" w:hAnsi="宋体" w:hint="eastAsia"/>
          <w:sz w:val="24"/>
        </w:rPr>
        <w:t>7、乙方有下列情形之一的，甲方有权单方解除合同：</w:t>
      </w:r>
    </w:p>
    <w:p w:rsidR="00300BE1" w:rsidRDefault="00300BE1" w:rsidP="00300BE1">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未按约定时间交付货物达 10 日的；</w:t>
      </w:r>
    </w:p>
    <w:p w:rsidR="00300BE1" w:rsidRDefault="00300BE1" w:rsidP="00300BE1">
      <w:pPr>
        <w:spacing w:line="360" w:lineRule="auto"/>
        <w:ind w:firstLineChars="200" w:firstLine="480"/>
        <w:rPr>
          <w:rFonts w:ascii="宋体" w:hAnsi="宋体"/>
          <w:sz w:val="24"/>
        </w:rPr>
      </w:pPr>
      <w:r>
        <w:rPr>
          <w:rFonts w:ascii="宋体" w:hAnsi="宋体" w:hint="eastAsia"/>
          <w:sz w:val="24"/>
        </w:rPr>
        <w:t>（2）货物与合同要求不符，或货物质量没有达到行业标准，或乙方拒绝履行产品质量保障责任的。</w:t>
      </w:r>
    </w:p>
    <w:p w:rsidR="00300BE1" w:rsidRDefault="00300BE1" w:rsidP="00300BE1">
      <w:pPr>
        <w:spacing w:line="360" w:lineRule="auto"/>
        <w:rPr>
          <w:rFonts w:ascii="宋体" w:hAnsi="宋体"/>
          <w:b/>
          <w:bCs/>
          <w:kern w:val="11"/>
          <w:sz w:val="24"/>
        </w:rPr>
      </w:pPr>
      <w:r>
        <w:rPr>
          <w:rFonts w:ascii="宋体" w:hAnsi="宋体" w:hint="eastAsia"/>
          <w:b/>
          <w:bCs/>
          <w:kern w:val="11"/>
          <w:sz w:val="24"/>
        </w:rPr>
        <w:t>第十条：其它</w:t>
      </w:r>
    </w:p>
    <w:p w:rsidR="00300BE1" w:rsidRDefault="00300BE1" w:rsidP="00300BE1">
      <w:pPr>
        <w:spacing w:line="360" w:lineRule="auto"/>
        <w:ind w:firstLineChars="200" w:firstLine="480"/>
        <w:jc w:val="left"/>
        <w:rPr>
          <w:rFonts w:ascii="宋体" w:hAnsi="宋体"/>
          <w:sz w:val="24"/>
        </w:rPr>
      </w:pPr>
      <w:r>
        <w:rPr>
          <w:rFonts w:ascii="宋体" w:hAnsi="宋体" w:hint="eastAsia"/>
          <w:sz w:val="24"/>
        </w:rPr>
        <w:t>1、凡有关本合同或执行本合同中发生的争端，双方应通过友好协商，妥善解决。如通过协商仍不能解决时，可向甲方所在地的人民法院进行诉讼，败诉方承担由此产生的律师费、鉴定费、保全保险费、差旅费等合理费用。</w:t>
      </w:r>
    </w:p>
    <w:p w:rsidR="00300BE1" w:rsidRDefault="00300BE1" w:rsidP="00300BE1">
      <w:pPr>
        <w:spacing w:line="360" w:lineRule="auto"/>
        <w:ind w:firstLineChars="200" w:firstLine="480"/>
        <w:rPr>
          <w:rFonts w:ascii="宋体" w:hAnsi="宋体"/>
          <w:sz w:val="24"/>
        </w:rPr>
      </w:pPr>
      <w:r>
        <w:rPr>
          <w:rFonts w:ascii="宋体" w:hAnsi="宋体" w:hint="eastAsia"/>
          <w:sz w:val="24"/>
        </w:rPr>
        <w:t>2、该合同在双方签字盖章后生效；</w:t>
      </w:r>
    </w:p>
    <w:p w:rsidR="00300BE1" w:rsidRDefault="00300BE1" w:rsidP="00DA36FE">
      <w:pPr>
        <w:spacing w:line="360" w:lineRule="auto"/>
        <w:ind w:firstLineChars="200" w:firstLine="480"/>
        <w:rPr>
          <w:rFonts w:ascii="宋体" w:hAnsi="宋体"/>
          <w:kern w:val="11"/>
          <w:sz w:val="24"/>
        </w:rPr>
      </w:pPr>
      <w:r>
        <w:rPr>
          <w:rFonts w:ascii="宋体" w:hAnsi="宋体" w:hint="eastAsia"/>
          <w:sz w:val="24"/>
        </w:rPr>
        <w:t>3、本合同一式</w:t>
      </w:r>
      <w:r>
        <w:rPr>
          <w:rFonts w:ascii="宋体" w:hAnsi="宋体" w:hint="eastAsia"/>
          <w:sz w:val="24"/>
          <w:u w:val="single"/>
        </w:rPr>
        <w:t>肆</w:t>
      </w:r>
      <w:r>
        <w:rPr>
          <w:rFonts w:ascii="宋体" w:hAnsi="宋体" w:hint="eastAsia"/>
          <w:sz w:val="24"/>
        </w:rPr>
        <w:t>份，甲方贰份，乙方贰份。</w:t>
      </w:r>
    </w:p>
    <w:p w:rsidR="00300BE1" w:rsidRDefault="00300BE1" w:rsidP="00300BE1">
      <w:pPr>
        <w:spacing w:line="360" w:lineRule="auto"/>
        <w:rPr>
          <w:rFonts w:ascii="宋体" w:hAnsi="宋体"/>
          <w:kern w:val="11"/>
          <w:sz w:val="24"/>
        </w:rPr>
      </w:pPr>
      <w:r>
        <w:rPr>
          <w:rFonts w:ascii="宋体" w:hAnsi="宋体" w:hint="eastAsia"/>
          <w:kern w:val="11"/>
          <w:sz w:val="24"/>
        </w:rPr>
        <w:lastRenderedPageBreak/>
        <w:t xml:space="preserve">甲方（盖章）：江苏中吴餐饮管理有限公司                                </w:t>
      </w:r>
    </w:p>
    <w:p w:rsidR="00300BE1" w:rsidRDefault="00300BE1" w:rsidP="00300BE1">
      <w:pPr>
        <w:spacing w:line="360" w:lineRule="auto"/>
        <w:rPr>
          <w:rFonts w:ascii="宋体" w:hAnsi="宋体"/>
          <w:sz w:val="24"/>
        </w:rPr>
      </w:pPr>
      <w:r>
        <w:rPr>
          <w:rFonts w:ascii="宋体" w:hAnsi="宋体" w:hint="eastAsia"/>
          <w:sz w:val="24"/>
        </w:rPr>
        <w:t>法人代表（签字或盖章）：</w:t>
      </w:r>
    </w:p>
    <w:p w:rsidR="00300BE1" w:rsidRDefault="00300BE1" w:rsidP="00300BE1">
      <w:pPr>
        <w:tabs>
          <w:tab w:val="center" w:pos="4153"/>
        </w:tabs>
        <w:spacing w:line="360" w:lineRule="auto"/>
        <w:rPr>
          <w:rFonts w:ascii="宋体" w:hAnsi="宋体"/>
          <w:kern w:val="11"/>
          <w:sz w:val="24"/>
        </w:rPr>
      </w:pPr>
      <w:r>
        <w:rPr>
          <w:rFonts w:ascii="宋体" w:hAnsi="宋体" w:hint="eastAsia"/>
          <w:sz w:val="24"/>
        </w:rPr>
        <w:t>地   址</w:t>
      </w:r>
      <w:r>
        <w:rPr>
          <w:rFonts w:ascii="宋体" w:hAnsi="宋体" w:hint="eastAsia"/>
          <w:kern w:val="11"/>
          <w:sz w:val="24"/>
        </w:rPr>
        <w:t xml:space="preserve">：                      </w:t>
      </w:r>
    </w:p>
    <w:p w:rsidR="00300BE1" w:rsidRDefault="00300BE1" w:rsidP="00300BE1">
      <w:pPr>
        <w:spacing w:line="360" w:lineRule="auto"/>
        <w:rPr>
          <w:rFonts w:ascii="宋体" w:hAnsi="宋体"/>
          <w:kern w:val="11"/>
          <w:sz w:val="24"/>
        </w:rPr>
      </w:pPr>
    </w:p>
    <w:p w:rsidR="00300BE1" w:rsidRDefault="00300BE1" w:rsidP="00300BE1">
      <w:pPr>
        <w:spacing w:line="360" w:lineRule="auto"/>
        <w:rPr>
          <w:rFonts w:ascii="宋体" w:hAnsi="宋体"/>
          <w:kern w:val="11"/>
          <w:sz w:val="24"/>
        </w:rPr>
      </w:pPr>
    </w:p>
    <w:p w:rsidR="00300BE1" w:rsidRDefault="00300BE1" w:rsidP="00300BE1">
      <w:pPr>
        <w:spacing w:line="360" w:lineRule="auto"/>
        <w:jc w:val="left"/>
        <w:rPr>
          <w:rFonts w:ascii="宋体" w:hAnsi="宋体"/>
          <w:sz w:val="24"/>
        </w:rPr>
      </w:pPr>
      <w:r>
        <w:rPr>
          <w:rFonts w:ascii="宋体" w:hAnsi="宋体" w:hint="eastAsia"/>
          <w:sz w:val="24"/>
        </w:rPr>
        <w:t>乙方（供方）：                                                                                                         法人代表（签字或盖章）：</w:t>
      </w:r>
    </w:p>
    <w:p w:rsidR="00300BE1" w:rsidRDefault="00300BE1" w:rsidP="00300BE1">
      <w:pPr>
        <w:spacing w:line="360" w:lineRule="auto"/>
        <w:rPr>
          <w:rFonts w:ascii="宋体" w:hAnsi="宋体"/>
          <w:sz w:val="24"/>
        </w:rPr>
      </w:pPr>
      <w:r>
        <w:rPr>
          <w:rFonts w:ascii="宋体" w:hAnsi="宋体" w:hint="eastAsia"/>
          <w:sz w:val="24"/>
        </w:rPr>
        <w:t>地址：</w:t>
      </w:r>
    </w:p>
    <w:p w:rsidR="00300BE1" w:rsidRDefault="00300BE1" w:rsidP="00300BE1">
      <w:pPr>
        <w:spacing w:line="360" w:lineRule="auto"/>
        <w:rPr>
          <w:rFonts w:ascii="宋体" w:hAnsi="宋体"/>
          <w:sz w:val="24"/>
        </w:rPr>
      </w:pPr>
      <w:r>
        <w:rPr>
          <w:rFonts w:ascii="宋体" w:hAnsi="宋体" w:hint="eastAsia"/>
          <w:sz w:val="24"/>
        </w:rPr>
        <w:t xml:space="preserve">电话： </w:t>
      </w:r>
    </w:p>
    <w:p w:rsidR="00300BE1" w:rsidRDefault="00300BE1" w:rsidP="00300BE1">
      <w:pPr>
        <w:widowControl/>
        <w:jc w:val="left"/>
        <w:rPr>
          <w:sz w:val="24"/>
        </w:rPr>
      </w:pPr>
      <w:r>
        <w:rPr>
          <w:rFonts w:ascii="宋体" w:hAnsi="宋体" w:hint="eastAsia"/>
          <w:sz w:val="24"/>
        </w:rPr>
        <w:t>账  号：</w:t>
      </w:r>
    </w:p>
    <w:p w:rsidR="00300BE1" w:rsidRDefault="00300BE1" w:rsidP="00300BE1">
      <w:pPr>
        <w:spacing w:line="360" w:lineRule="auto"/>
        <w:rPr>
          <w:rFonts w:ascii="宋体" w:hAnsi="宋体"/>
          <w:kern w:val="11"/>
          <w:sz w:val="24"/>
        </w:rPr>
      </w:pPr>
      <w:r>
        <w:rPr>
          <w:rFonts w:ascii="宋体" w:hAnsi="宋体" w:hint="eastAsia"/>
          <w:sz w:val="24"/>
        </w:rPr>
        <w:t xml:space="preserve">开户银行：  </w:t>
      </w:r>
      <w:r>
        <w:rPr>
          <w:rFonts w:ascii="宋体" w:hAnsi="宋体" w:hint="eastAsia"/>
          <w:kern w:val="11"/>
          <w:sz w:val="24"/>
        </w:rPr>
        <w:t xml:space="preserve">       </w:t>
      </w:r>
    </w:p>
    <w:p w:rsidR="00300BE1" w:rsidRDefault="00300BE1" w:rsidP="00300BE1">
      <w:pPr>
        <w:tabs>
          <w:tab w:val="left" w:pos="6170"/>
        </w:tabs>
        <w:spacing w:line="360" w:lineRule="auto"/>
        <w:ind w:right="240"/>
        <w:rPr>
          <w:rFonts w:ascii="宋体" w:hAnsi="宋体"/>
          <w:sz w:val="24"/>
        </w:rPr>
      </w:pPr>
    </w:p>
    <w:p w:rsidR="00300BE1" w:rsidRDefault="00300BE1" w:rsidP="00300BE1">
      <w:pPr>
        <w:tabs>
          <w:tab w:val="left" w:pos="6170"/>
        </w:tabs>
        <w:spacing w:line="360" w:lineRule="auto"/>
        <w:ind w:right="240"/>
        <w:jc w:val="right"/>
        <w:rPr>
          <w:rFonts w:ascii="宋体" w:hAnsi="宋体"/>
          <w:sz w:val="24"/>
        </w:rPr>
      </w:pPr>
      <w:r>
        <w:rPr>
          <w:rFonts w:ascii="宋体" w:hAnsi="宋体" w:hint="eastAsia"/>
          <w:sz w:val="24"/>
        </w:rPr>
        <w:t xml:space="preserve">签约日期：     年     月     日  </w:t>
      </w:r>
    </w:p>
    <w:p w:rsidR="00300BE1" w:rsidRDefault="00300BE1" w:rsidP="00300BE1">
      <w:pPr>
        <w:tabs>
          <w:tab w:val="left" w:pos="6170"/>
        </w:tabs>
        <w:spacing w:line="360" w:lineRule="auto"/>
        <w:ind w:right="240"/>
        <w:jc w:val="right"/>
        <w:rPr>
          <w:rFonts w:ascii="宋体" w:hAnsi="宋体"/>
          <w:sz w:val="24"/>
        </w:rPr>
      </w:pPr>
    </w:p>
    <w:p w:rsidR="00300BE1" w:rsidRDefault="00300BE1" w:rsidP="00300BE1">
      <w:pPr>
        <w:tabs>
          <w:tab w:val="left" w:pos="6170"/>
        </w:tabs>
        <w:spacing w:line="360" w:lineRule="auto"/>
        <w:ind w:right="240"/>
        <w:jc w:val="left"/>
        <w:rPr>
          <w:rFonts w:ascii="宋体" w:hAnsi="宋体"/>
          <w:sz w:val="24"/>
        </w:rPr>
      </w:pPr>
      <w:r>
        <w:rPr>
          <w:rFonts w:ascii="宋体" w:hAnsi="宋体" w:hint="eastAsia"/>
          <w:sz w:val="24"/>
        </w:rPr>
        <w:t xml:space="preserve">     </w:t>
      </w:r>
    </w:p>
    <w:p w:rsidR="00300BE1" w:rsidRDefault="00300BE1" w:rsidP="00300BE1">
      <w:pPr>
        <w:tabs>
          <w:tab w:val="left" w:pos="6170"/>
        </w:tabs>
        <w:spacing w:line="360" w:lineRule="auto"/>
        <w:ind w:right="240" w:firstLineChars="900" w:firstLine="2891"/>
        <w:jc w:val="left"/>
        <w:rPr>
          <w:rFonts w:ascii="黑体" w:eastAsia="黑体" w:hAnsi="黑体" w:cs="宋体"/>
          <w:b/>
          <w:kern w:val="11"/>
          <w:sz w:val="32"/>
          <w:szCs w:val="32"/>
        </w:rPr>
      </w:pPr>
    </w:p>
    <w:p w:rsidR="00300BE1" w:rsidRDefault="00300BE1" w:rsidP="00300BE1">
      <w:pPr>
        <w:tabs>
          <w:tab w:val="left" w:pos="6170"/>
        </w:tabs>
        <w:spacing w:line="360" w:lineRule="auto"/>
        <w:ind w:right="240" w:firstLineChars="900" w:firstLine="2891"/>
        <w:jc w:val="left"/>
        <w:rPr>
          <w:rFonts w:ascii="黑体" w:eastAsia="黑体" w:hAnsi="黑体" w:cs="宋体"/>
          <w:b/>
          <w:kern w:val="11"/>
          <w:sz w:val="32"/>
          <w:szCs w:val="32"/>
        </w:rPr>
      </w:pPr>
      <w:bookmarkStart w:id="0" w:name="_GoBack"/>
      <w:bookmarkEnd w:id="0"/>
    </w:p>
    <w:sectPr w:rsidR="00300BE1">
      <w:pgSz w:w="11906" w:h="16838"/>
      <w:pgMar w:top="1440" w:right="1797" w:bottom="1440" w:left="709"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25B" w:rsidRDefault="00EF425B" w:rsidP="007A5AB1">
      <w:r>
        <w:separator/>
      </w:r>
    </w:p>
  </w:endnote>
  <w:endnote w:type="continuationSeparator" w:id="0">
    <w:p w:rsidR="00EF425B" w:rsidRDefault="00EF425B" w:rsidP="007A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25B" w:rsidRDefault="00EF425B" w:rsidP="007A5AB1">
      <w:r>
        <w:separator/>
      </w:r>
    </w:p>
  </w:footnote>
  <w:footnote w:type="continuationSeparator" w:id="0">
    <w:p w:rsidR="00EF425B" w:rsidRDefault="00EF425B" w:rsidP="007A5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13634C"/>
    <w:multiLevelType w:val="singleLevel"/>
    <w:tmpl w:val="4B9AE57A"/>
    <w:lvl w:ilvl="0">
      <w:start w:val="1"/>
      <w:numFmt w:val="chineseCounting"/>
      <w:suff w:val="nothing"/>
      <w:lvlText w:val="%1、"/>
      <w:lvlJc w:val="left"/>
      <w:rPr>
        <w:rFonts w:hint="eastAsia"/>
        <w:lang w:val="en-US"/>
      </w:rPr>
    </w:lvl>
  </w:abstractNum>
  <w:abstractNum w:abstractNumId="1" w15:restartNumberingAfterBreak="0">
    <w:nsid w:val="AF27F237"/>
    <w:multiLevelType w:val="singleLevel"/>
    <w:tmpl w:val="AF27F237"/>
    <w:lvl w:ilvl="0">
      <w:start w:val="1"/>
      <w:numFmt w:val="chineseCounting"/>
      <w:suff w:val="nothing"/>
      <w:lvlText w:val="%1、"/>
      <w:lvlJc w:val="left"/>
      <w:rPr>
        <w:rFonts w:hint="eastAsia"/>
      </w:rPr>
    </w:lvl>
  </w:abstractNum>
  <w:abstractNum w:abstractNumId="2" w15:restartNumberingAfterBreak="0">
    <w:nsid w:val="00000001"/>
    <w:multiLevelType w:val="singleLevel"/>
    <w:tmpl w:val="00000001"/>
    <w:lvl w:ilvl="0">
      <w:start w:val="1"/>
      <w:numFmt w:val="decimal"/>
      <w:suff w:val="nothing"/>
      <w:lvlText w:val="%1、"/>
      <w:lvlJc w:val="left"/>
    </w:lvl>
  </w:abstractNum>
  <w:abstractNum w:abstractNumId="3" w15:restartNumberingAfterBreak="0">
    <w:nsid w:val="1CB86D5C"/>
    <w:multiLevelType w:val="hybridMultilevel"/>
    <w:tmpl w:val="A6BACEFA"/>
    <w:lvl w:ilvl="0" w:tplc="BCD02040">
      <w:start w:val="3"/>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15:restartNumberingAfterBreak="0">
    <w:nsid w:val="4B8B60B2"/>
    <w:multiLevelType w:val="hybridMultilevel"/>
    <w:tmpl w:val="27E27F8C"/>
    <w:lvl w:ilvl="0" w:tplc="969A4164">
      <w:start w:val="2"/>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4CBB75DE"/>
    <w:multiLevelType w:val="hybridMultilevel"/>
    <w:tmpl w:val="64A0BCD2"/>
    <w:lvl w:ilvl="0" w:tplc="1362E5FA">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50E47A3B"/>
    <w:multiLevelType w:val="hybridMultilevel"/>
    <w:tmpl w:val="018A4E00"/>
    <w:lvl w:ilvl="0" w:tplc="41ACB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72655D"/>
    <w:multiLevelType w:val="hybridMultilevel"/>
    <w:tmpl w:val="8EE688A2"/>
    <w:lvl w:ilvl="0" w:tplc="BD98F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50A1"/>
    <w:rsid w:val="000F32E8"/>
    <w:rsid w:val="00115002"/>
    <w:rsid w:val="00141781"/>
    <w:rsid w:val="00143AFB"/>
    <w:rsid w:val="001E052C"/>
    <w:rsid w:val="00265348"/>
    <w:rsid w:val="00272DE9"/>
    <w:rsid w:val="00284E09"/>
    <w:rsid w:val="00286D3E"/>
    <w:rsid w:val="00300BE1"/>
    <w:rsid w:val="00303BC3"/>
    <w:rsid w:val="003D2523"/>
    <w:rsid w:val="004636E9"/>
    <w:rsid w:val="00473244"/>
    <w:rsid w:val="00481394"/>
    <w:rsid w:val="004A37A5"/>
    <w:rsid w:val="004C5C21"/>
    <w:rsid w:val="004E1D54"/>
    <w:rsid w:val="00524C83"/>
    <w:rsid w:val="00527699"/>
    <w:rsid w:val="005537C0"/>
    <w:rsid w:val="0056162D"/>
    <w:rsid w:val="005616CA"/>
    <w:rsid w:val="0057470D"/>
    <w:rsid w:val="0059780C"/>
    <w:rsid w:val="005B0546"/>
    <w:rsid w:val="005D3FA0"/>
    <w:rsid w:val="00616C77"/>
    <w:rsid w:val="006312A1"/>
    <w:rsid w:val="00677C4E"/>
    <w:rsid w:val="006E42E3"/>
    <w:rsid w:val="00701BCC"/>
    <w:rsid w:val="007831D6"/>
    <w:rsid w:val="007A5AB1"/>
    <w:rsid w:val="007E21D9"/>
    <w:rsid w:val="00864EBB"/>
    <w:rsid w:val="00894BC4"/>
    <w:rsid w:val="008D41DC"/>
    <w:rsid w:val="008F47D1"/>
    <w:rsid w:val="00920517"/>
    <w:rsid w:val="00931000"/>
    <w:rsid w:val="009D3ED4"/>
    <w:rsid w:val="009F5041"/>
    <w:rsid w:val="00A3263D"/>
    <w:rsid w:val="00A96698"/>
    <w:rsid w:val="00AE3292"/>
    <w:rsid w:val="00C10A9F"/>
    <w:rsid w:val="00C40CD2"/>
    <w:rsid w:val="00C64A73"/>
    <w:rsid w:val="00C901B1"/>
    <w:rsid w:val="00CD780D"/>
    <w:rsid w:val="00D50E4D"/>
    <w:rsid w:val="00D716D6"/>
    <w:rsid w:val="00DA36FE"/>
    <w:rsid w:val="00DE2EF7"/>
    <w:rsid w:val="00DE716F"/>
    <w:rsid w:val="00E61559"/>
    <w:rsid w:val="00EA338E"/>
    <w:rsid w:val="00EF0626"/>
    <w:rsid w:val="00EF425B"/>
    <w:rsid w:val="00EF621E"/>
    <w:rsid w:val="00EF776F"/>
    <w:rsid w:val="00F83153"/>
    <w:rsid w:val="00FA6E35"/>
    <w:rsid w:val="00FD7257"/>
    <w:rsid w:val="00FE1F26"/>
    <w:rsid w:val="00FF126A"/>
    <w:rsid w:val="03512949"/>
    <w:rsid w:val="038C2728"/>
    <w:rsid w:val="03B6608B"/>
    <w:rsid w:val="059139E5"/>
    <w:rsid w:val="06E1263C"/>
    <w:rsid w:val="073B4635"/>
    <w:rsid w:val="07761726"/>
    <w:rsid w:val="07DC5769"/>
    <w:rsid w:val="087A44EA"/>
    <w:rsid w:val="0ACD73AE"/>
    <w:rsid w:val="0B3B2ABA"/>
    <w:rsid w:val="0DFF3264"/>
    <w:rsid w:val="0EF83A1E"/>
    <w:rsid w:val="0F3C452B"/>
    <w:rsid w:val="0F4013B9"/>
    <w:rsid w:val="10682B66"/>
    <w:rsid w:val="11C17F67"/>
    <w:rsid w:val="12CF3BBC"/>
    <w:rsid w:val="131519F4"/>
    <w:rsid w:val="13251A42"/>
    <w:rsid w:val="138D48D4"/>
    <w:rsid w:val="14EF7780"/>
    <w:rsid w:val="186D264B"/>
    <w:rsid w:val="18A01077"/>
    <w:rsid w:val="18B150A1"/>
    <w:rsid w:val="19D22FB5"/>
    <w:rsid w:val="1AFF1CE7"/>
    <w:rsid w:val="1B846E8B"/>
    <w:rsid w:val="1BD6621E"/>
    <w:rsid w:val="1CEA0A4B"/>
    <w:rsid w:val="1E3C7349"/>
    <w:rsid w:val="1EFF378C"/>
    <w:rsid w:val="21720C07"/>
    <w:rsid w:val="25CF0E02"/>
    <w:rsid w:val="26F05B86"/>
    <w:rsid w:val="26F54ABC"/>
    <w:rsid w:val="28D155A9"/>
    <w:rsid w:val="2A9F7719"/>
    <w:rsid w:val="2BC747FB"/>
    <w:rsid w:val="2D966DEA"/>
    <w:rsid w:val="2F0375B4"/>
    <w:rsid w:val="35F07877"/>
    <w:rsid w:val="374A226F"/>
    <w:rsid w:val="38AC0A2A"/>
    <w:rsid w:val="38E46446"/>
    <w:rsid w:val="3BFB6056"/>
    <w:rsid w:val="3C590CD6"/>
    <w:rsid w:val="3DB80191"/>
    <w:rsid w:val="3ECD6230"/>
    <w:rsid w:val="3EEC4C7B"/>
    <w:rsid w:val="3F9879C0"/>
    <w:rsid w:val="3FD91166"/>
    <w:rsid w:val="3FE2039D"/>
    <w:rsid w:val="3FFD4023"/>
    <w:rsid w:val="40703E27"/>
    <w:rsid w:val="40B311D3"/>
    <w:rsid w:val="42194AD9"/>
    <w:rsid w:val="429A3745"/>
    <w:rsid w:val="42B26A02"/>
    <w:rsid w:val="43BB20B3"/>
    <w:rsid w:val="440D6BCB"/>
    <w:rsid w:val="45A26C07"/>
    <w:rsid w:val="46844F66"/>
    <w:rsid w:val="46961223"/>
    <w:rsid w:val="46B71EFC"/>
    <w:rsid w:val="48611688"/>
    <w:rsid w:val="48C0240F"/>
    <w:rsid w:val="4A460EF4"/>
    <w:rsid w:val="4C2909E8"/>
    <w:rsid w:val="4D884231"/>
    <w:rsid w:val="4FA7522B"/>
    <w:rsid w:val="4FCA487B"/>
    <w:rsid w:val="51802709"/>
    <w:rsid w:val="52466934"/>
    <w:rsid w:val="52A55CD1"/>
    <w:rsid w:val="52AC1831"/>
    <w:rsid w:val="57FC6900"/>
    <w:rsid w:val="581E4D99"/>
    <w:rsid w:val="58783909"/>
    <w:rsid w:val="59D968CA"/>
    <w:rsid w:val="5A124C4B"/>
    <w:rsid w:val="5D4E6115"/>
    <w:rsid w:val="5D543A7E"/>
    <w:rsid w:val="5E366280"/>
    <w:rsid w:val="5E807443"/>
    <w:rsid w:val="5E8C548E"/>
    <w:rsid w:val="5EA84C8D"/>
    <w:rsid w:val="5F1B732C"/>
    <w:rsid w:val="5F40118A"/>
    <w:rsid w:val="602538D1"/>
    <w:rsid w:val="610C179A"/>
    <w:rsid w:val="616B6384"/>
    <w:rsid w:val="628A3F71"/>
    <w:rsid w:val="6510088C"/>
    <w:rsid w:val="656D268F"/>
    <w:rsid w:val="67463516"/>
    <w:rsid w:val="67532CDF"/>
    <w:rsid w:val="69010287"/>
    <w:rsid w:val="69796D76"/>
    <w:rsid w:val="69A7369E"/>
    <w:rsid w:val="69AC36E6"/>
    <w:rsid w:val="6AF56D20"/>
    <w:rsid w:val="6C4549B7"/>
    <w:rsid w:val="72A21E08"/>
    <w:rsid w:val="745F37AF"/>
    <w:rsid w:val="750A4AE6"/>
    <w:rsid w:val="75837392"/>
    <w:rsid w:val="76B01540"/>
    <w:rsid w:val="76D05163"/>
    <w:rsid w:val="76E7160B"/>
    <w:rsid w:val="77572976"/>
    <w:rsid w:val="77662704"/>
    <w:rsid w:val="78623322"/>
    <w:rsid w:val="78A20B9A"/>
    <w:rsid w:val="7A163C08"/>
    <w:rsid w:val="7BA43391"/>
    <w:rsid w:val="7C180DA6"/>
    <w:rsid w:val="7C537558"/>
    <w:rsid w:val="7CCE7967"/>
    <w:rsid w:val="7CD767F3"/>
    <w:rsid w:val="7F532084"/>
    <w:rsid w:val="7FB7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81B785-C1CE-4D88-9E20-3FBA4B2F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tabs>
        <w:tab w:val="left" w:pos="567"/>
      </w:tabs>
      <w:spacing w:before="120" w:line="22" w:lineRule="atLeast"/>
    </w:pPr>
    <w:rPr>
      <w:rFonts w:ascii="宋体" w:hAnsi="宋体"/>
      <w:sz w:val="24"/>
      <w:szCs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qFormat/>
    <w:pPr>
      <w:ind w:firstLineChars="200" w:firstLine="420"/>
    </w:pPr>
  </w:style>
  <w:style w:type="paragraph" w:styleId="a8">
    <w:name w:val="List Paragraph"/>
    <w:basedOn w:val="a"/>
    <w:uiPriority w:val="99"/>
    <w:qFormat/>
    <w:pPr>
      <w:ind w:firstLineChars="200" w:firstLine="420"/>
    </w:pPr>
  </w:style>
  <w:style w:type="paragraph" w:customStyle="1" w:styleId="font5">
    <w:name w:val="font5"/>
    <w:basedOn w:val="a"/>
    <w:pPr>
      <w:widowControl/>
      <w:spacing w:before="100" w:beforeAutospacing="1" w:after="100" w:afterAutospacing="1"/>
      <w:jc w:val="left"/>
    </w:pPr>
    <w:rPr>
      <w:rFonts w:ascii="宋体" w:hAnsi="宋体" w:cs="宋体"/>
      <w:b/>
      <w:bCs/>
      <w:color w:val="000000"/>
      <w:kern w:val="0"/>
      <w:sz w:val="22"/>
    </w:rPr>
  </w:style>
  <w:style w:type="paragraph" w:customStyle="1" w:styleId="font6">
    <w:name w:val="font6"/>
    <w:basedOn w:val="a"/>
    <w:qFormat/>
    <w:pPr>
      <w:widowControl/>
      <w:spacing w:before="100" w:beforeAutospacing="1" w:after="100" w:afterAutospacing="1"/>
      <w:jc w:val="left"/>
    </w:pPr>
    <w:rPr>
      <w:rFonts w:ascii="Arial" w:hAnsi="Arial" w:cs="Arial"/>
      <w:b/>
      <w:bCs/>
      <w:color w:val="000000"/>
      <w:kern w:val="0"/>
      <w:sz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2"/>
    </w:rPr>
  </w:style>
  <w:style w:type="paragraph" w:customStyle="1" w:styleId="font8">
    <w:name w:val="font8"/>
    <w:basedOn w:val="a"/>
    <w:qFormat/>
    <w:pPr>
      <w:widowControl/>
      <w:spacing w:before="100" w:beforeAutospacing="1" w:after="100" w:afterAutospacing="1"/>
      <w:jc w:val="left"/>
    </w:pPr>
    <w:rPr>
      <w:rFonts w:ascii="Arial" w:hAnsi="Arial" w:cs="Arial"/>
      <w:color w:val="000000"/>
      <w:kern w:val="0"/>
      <w:sz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rPr>
  </w:style>
  <w:style w:type="paragraph" w:customStyle="1" w:styleId="font10">
    <w:name w:val="font10"/>
    <w:basedOn w:val="a"/>
    <w:qFormat/>
    <w:pPr>
      <w:widowControl/>
      <w:spacing w:before="100" w:beforeAutospacing="1" w:after="100" w:afterAutospacing="1"/>
      <w:jc w:val="left"/>
    </w:pPr>
    <w:rPr>
      <w:rFonts w:ascii="Arial" w:hAnsi="Arial" w:cs="Arial"/>
      <w:color w:val="333333"/>
      <w:kern w:val="0"/>
      <w:sz w:val="22"/>
    </w:rPr>
  </w:style>
  <w:style w:type="paragraph" w:customStyle="1" w:styleId="font11">
    <w:name w:val="font11"/>
    <w:basedOn w:val="a"/>
    <w:qFormat/>
    <w:pPr>
      <w:widowControl/>
      <w:spacing w:before="100" w:beforeAutospacing="1" w:after="100" w:afterAutospacing="1"/>
      <w:jc w:val="left"/>
    </w:pPr>
    <w:rPr>
      <w:rFonts w:ascii="宋体" w:hAnsi="宋体" w:cs="宋体"/>
      <w:color w:val="333333"/>
      <w:kern w:val="0"/>
      <w:sz w:val="22"/>
    </w:rPr>
  </w:style>
  <w:style w:type="paragraph" w:customStyle="1" w:styleId="font12">
    <w:name w:val="font12"/>
    <w:basedOn w:val="a"/>
    <w:qFormat/>
    <w:pPr>
      <w:widowControl/>
      <w:spacing w:before="100" w:beforeAutospacing="1" w:after="100" w:afterAutospacing="1"/>
      <w:jc w:val="left"/>
    </w:pPr>
    <w:rPr>
      <w:rFonts w:ascii="Arial" w:hAnsi="Arial" w:cs="Arial"/>
      <w:kern w:val="0"/>
      <w:sz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333333"/>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pPr>
      <w:widowControl/>
      <w:spacing w:before="100" w:beforeAutospacing="1" w:after="100" w:afterAutospacing="1"/>
      <w:jc w:val="center"/>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3C3C3C"/>
      <w:kern w:val="0"/>
      <w:sz w:val="24"/>
      <w:szCs w:val="24"/>
    </w:rPr>
  </w:style>
  <w:style w:type="character" w:customStyle="1" w:styleId="Char0">
    <w:name w:val="页眉 Char"/>
    <w:basedOn w:val="a0"/>
    <w:link w:val="a5"/>
    <w:qFormat/>
    <w:rPr>
      <w:rFonts w:ascii="Calibri" w:hAnsi="Calibri"/>
      <w:kern w:val="2"/>
      <w:sz w:val="18"/>
      <w:szCs w:val="18"/>
    </w:rPr>
  </w:style>
  <w:style w:type="character" w:customStyle="1" w:styleId="Char">
    <w:name w:val="页脚 Char"/>
    <w:basedOn w:val="a0"/>
    <w:link w:val="a4"/>
    <w:rPr>
      <w:rFonts w:ascii="Calibri" w:hAnsi="Calibri"/>
      <w:kern w:val="2"/>
      <w:sz w:val="18"/>
      <w:szCs w:val="18"/>
    </w:rPr>
  </w:style>
  <w:style w:type="character" w:customStyle="1" w:styleId="con">
    <w:name w:val="c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83697">
      <w:bodyDiv w:val="1"/>
      <w:marLeft w:val="0"/>
      <w:marRight w:val="0"/>
      <w:marTop w:val="0"/>
      <w:marBottom w:val="0"/>
      <w:divBdr>
        <w:top w:val="none" w:sz="0" w:space="0" w:color="auto"/>
        <w:left w:val="none" w:sz="0" w:space="0" w:color="auto"/>
        <w:bottom w:val="none" w:sz="0" w:space="0" w:color="auto"/>
        <w:right w:val="none" w:sz="0" w:space="0" w:color="auto"/>
      </w:divBdr>
    </w:div>
    <w:div w:id="1160773639">
      <w:bodyDiv w:val="1"/>
      <w:marLeft w:val="0"/>
      <w:marRight w:val="0"/>
      <w:marTop w:val="0"/>
      <w:marBottom w:val="0"/>
      <w:divBdr>
        <w:top w:val="none" w:sz="0" w:space="0" w:color="auto"/>
        <w:left w:val="none" w:sz="0" w:space="0" w:color="auto"/>
        <w:bottom w:val="none" w:sz="0" w:space="0" w:color="auto"/>
        <w:right w:val="none" w:sz="0" w:space="0" w:color="auto"/>
      </w:divBdr>
    </w:div>
    <w:div w:id="1820875110">
      <w:bodyDiv w:val="1"/>
      <w:marLeft w:val="0"/>
      <w:marRight w:val="0"/>
      <w:marTop w:val="0"/>
      <w:marBottom w:val="0"/>
      <w:divBdr>
        <w:top w:val="none" w:sz="0" w:space="0" w:color="auto"/>
        <w:left w:val="none" w:sz="0" w:space="0" w:color="auto"/>
        <w:bottom w:val="none" w:sz="0" w:space="0" w:color="auto"/>
        <w:right w:val="none" w:sz="0" w:space="0" w:color="auto"/>
      </w:divBdr>
    </w:div>
    <w:div w:id="188128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1833</Words>
  <Characters>1980</Characters>
  <Application>Microsoft Office Word</Application>
  <DocSecurity>0</DocSecurity>
  <Lines>132</Lines>
  <Paragraphs>141</Paragraphs>
  <ScaleCrop>false</ScaleCrop>
  <Company>df</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牛佳佳</cp:lastModifiedBy>
  <cp:revision>52</cp:revision>
  <dcterms:created xsi:type="dcterms:W3CDTF">2021-07-27T01:32:00Z</dcterms:created>
  <dcterms:modified xsi:type="dcterms:W3CDTF">2023-07-24T00:17:00Z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