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numPr>
          <w:ilvl w:val="0"/>
          <w:numId w:val="0"/>
        </w:numPr>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color w:val="auto"/>
          <w:sz w:val="44"/>
          <w:szCs w:val="44"/>
          <w:highlight w:val="none"/>
          <w:lang w:val="en-US" w:eastAsia="zh-CN"/>
        </w:rPr>
      </w:pPr>
      <w:bookmarkStart w:id="0" w:name="_Toc32412_WPSOffice_Level1"/>
      <w:r>
        <w:rPr>
          <w:rFonts w:hint="eastAsia" w:ascii="方正小标宋简体" w:hAnsi="方正小标宋简体" w:eastAsia="方正小标宋简体" w:cs="方正小标宋简体"/>
          <w:color w:val="auto"/>
          <w:sz w:val="44"/>
          <w:szCs w:val="44"/>
          <w:highlight w:val="none"/>
          <w:lang w:val="en-US" w:eastAsia="zh-CN"/>
        </w:rPr>
        <w:t>常州经济开发区城镇老旧小区改造三期</w:t>
      </w:r>
    </w:p>
    <w:p>
      <w:pPr>
        <w:keepNext w:val="0"/>
        <w:keepLines w:val="0"/>
        <w:pageBreakBefore w:val="0"/>
        <w:widowControl w:val="0"/>
        <w:numPr>
          <w:ilvl w:val="0"/>
          <w:numId w:val="0"/>
        </w:numPr>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color w:val="auto"/>
          <w:sz w:val="44"/>
          <w:szCs w:val="44"/>
          <w:highlight w:val="none"/>
          <w:lang w:val="en-US" w:eastAsia="zh-CN"/>
        </w:rPr>
      </w:pPr>
      <w:r>
        <w:rPr>
          <w:rFonts w:hint="eastAsia" w:ascii="方正小标宋简体" w:hAnsi="方正小标宋简体" w:eastAsia="方正小标宋简体" w:cs="方正小标宋简体"/>
          <w:color w:val="auto"/>
          <w:sz w:val="44"/>
          <w:szCs w:val="44"/>
          <w:highlight w:val="none"/>
          <w:lang w:val="en-US" w:eastAsia="zh-CN"/>
        </w:rPr>
        <w:t>-工房北区片区整治提升工程</w:t>
      </w:r>
    </w:p>
    <w:bookmarkEnd w:id="0"/>
    <w:p>
      <w:pPr>
        <w:pStyle w:val="3"/>
        <w:keepNext/>
        <w:keepLines/>
        <w:pageBreakBefore w:val="0"/>
        <w:widowControl w:val="0"/>
        <w:numPr>
          <w:ilvl w:val="0"/>
          <w:numId w:val="1"/>
        </w:numPr>
        <w:kinsoku/>
        <w:wordWrap/>
        <w:overflowPunct/>
        <w:topLinePunct w:val="0"/>
        <w:autoSpaceDE/>
        <w:autoSpaceDN/>
        <w:bidi w:val="0"/>
        <w:adjustRightInd/>
        <w:snapToGrid/>
        <w:spacing w:before="156" w:after="468" w:line="560" w:lineRule="exact"/>
        <w:ind w:left="0" w:leftChars="0" w:firstLine="640" w:firstLineChars="200"/>
        <w:jc w:val="left"/>
        <w:textAlignment w:val="auto"/>
        <w:rPr>
          <w:rFonts w:hint="eastAsia" w:ascii="黑体" w:hAnsi="黑体" w:eastAsia="黑体" w:cs="黑体"/>
          <w:b w:val="0"/>
          <w:bCs/>
          <w:color w:val="auto"/>
          <w:sz w:val="32"/>
          <w:szCs w:val="32"/>
          <w:highlight w:val="none"/>
          <w:lang w:eastAsia="zh-CN"/>
        </w:rPr>
      </w:pPr>
      <w:r>
        <w:rPr>
          <w:rFonts w:hint="eastAsia" w:ascii="黑体" w:hAnsi="黑体" w:eastAsia="黑体" w:cs="黑体"/>
          <w:b w:val="0"/>
          <w:bCs/>
          <w:color w:val="auto"/>
          <w:sz w:val="32"/>
          <w:szCs w:val="32"/>
          <w:highlight w:val="none"/>
          <w:lang w:eastAsia="zh-CN"/>
        </w:rPr>
        <w:t>清单</w:t>
      </w:r>
    </w:p>
    <w:tbl>
      <w:tblPr>
        <w:tblStyle w:val="9"/>
        <w:tblW w:w="55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3898"/>
        <w:gridCol w:w="823"/>
        <w:gridCol w:w="1157"/>
        <w:gridCol w:w="894"/>
        <w:gridCol w:w="1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jc w:val="center"/>
        </w:trPr>
        <w:tc>
          <w:tcPr>
            <w:tcW w:w="474" w:type="pct"/>
            <w:shd w:val="clear" w:color="auto" w:fill="auto"/>
            <w:vAlign w:val="center"/>
          </w:tcPr>
          <w:p>
            <w:pPr>
              <w:pageBreakBefore w:val="0"/>
              <w:widowControl/>
              <w:kinsoku/>
              <w:wordWrap/>
              <w:overflowPunct/>
              <w:topLinePunct w:val="0"/>
              <w:bidi w:val="0"/>
              <w:spacing w:line="560" w:lineRule="exact"/>
              <w:jc w:val="center"/>
              <w:textAlignment w:val="top"/>
              <w:rPr>
                <w:rFonts w:hint="eastAsia" w:ascii="仿宋_GB2312" w:hAnsi="仿宋_GB2312" w:eastAsia="仿宋_GB2312" w:cs="仿宋_GB2312"/>
                <w:b/>
                <w:bCs/>
                <w:color w:val="auto"/>
                <w:kern w:val="0"/>
                <w:sz w:val="32"/>
                <w:szCs w:val="32"/>
                <w:highlight w:val="none"/>
                <w:lang w:val="en-US" w:eastAsia="zh-CN"/>
              </w:rPr>
            </w:pPr>
            <w:bookmarkStart w:id="1" w:name="_Toc14980"/>
            <w:bookmarkStart w:id="2" w:name="_Toc28002"/>
            <w:bookmarkStart w:id="3" w:name="_Toc23859_WPSOffice_Level1"/>
            <w:r>
              <w:rPr>
                <w:rFonts w:hint="eastAsia" w:ascii="仿宋_GB2312" w:hAnsi="仿宋_GB2312" w:eastAsia="仿宋_GB2312" w:cs="仿宋_GB2312"/>
                <w:b/>
                <w:bCs/>
                <w:color w:val="auto"/>
                <w:kern w:val="0"/>
                <w:sz w:val="32"/>
                <w:szCs w:val="32"/>
                <w:highlight w:val="none"/>
                <w:lang w:val="en-US" w:eastAsia="zh-CN"/>
              </w:rPr>
              <w:t>序号</w:t>
            </w:r>
          </w:p>
        </w:tc>
        <w:tc>
          <w:tcPr>
            <w:tcW w:w="2041" w:type="pct"/>
            <w:shd w:val="clear" w:color="auto" w:fill="auto"/>
            <w:vAlign w:val="center"/>
          </w:tcPr>
          <w:p>
            <w:pPr>
              <w:pageBreakBefore w:val="0"/>
              <w:widowControl/>
              <w:kinsoku/>
              <w:wordWrap/>
              <w:overflowPunct/>
              <w:topLinePunct w:val="0"/>
              <w:bidi w:val="0"/>
              <w:spacing w:line="560" w:lineRule="exact"/>
              <w:jc w:val="center"/>
              <w:textAlignment w:val="top"/>
              <w:rPr>
                <w:rFonts w:hint="eastAsia" w:ascii="仿宋_GB2312" w:hAnsi="仿宋_GB2312" w:eastAsia="仿宋_GB2312" w:cs="仿宋_GB2312"/>
                <w:b/>
                <w:bCs/>
                <w:color w:val="auto"/>
                <w:kern w:val="0"/>
                <w:sz w:val="32"/>
                <w:szCs w:val="32"/>
                <w:highlight w:val="none"/>
                <w:lang w:val="en-US" w:eastAsia="zh-CN"/>
              </w:rPr>
            </w:pPr>
            <w:r>
              <w:rPr>
                <w:rFonts w:hint="eastAsia" w:ascii="仿宋_GB2312" w:hAnsi="仿宋_GB2312" w:eastAsia="仿宋_GB2312" w:cs="仿宋_GB2312"/>
                <w:b/>
                <w:bCs/>
                <w:color w:val="auto"/>
                <w:kern w:val="0"/>
                <w:sz w:val="32"/>
                <w:szCs w:val="32"/>
                <w:highlight w:val="none"/>
              </w:rPr>
              <w:t>名称</w:t>
            </w:r>
          </w:p>
        </w:tc>
        <w:tc>
          <w:tcPr>
            <w:tcW w:w="431" w:type="pct"/>
            <w:shd w:val="clear" w:color="auto" w:fill="auto"/>
            <w:vAlign w:val="center"/>
          </w:tcPr>
          <w:p>
            <w:pPr>
              <w:pageBreakBefore w:val="0"/>
              <w:widowControl/>
              <w:kinsoku/>
              <w:wordWrap/>
              <w:overflowPunct/>
              <w:topLinePunct w:val="0"/>
              <w:bidi w:val="0"/>
              <w:spacing w:line="560" w:lineRule="exact"/>
              <w:jc w:val="center"/>
              <w:textAlignment w:val="top"/>
              <w:rPr>
                <w:rFonts w:hint="eastAsia" w:ascii="仿宋_GB2312" w:hAnsi="仿宋_GB2312" w:eastAsia="仿宋_GB2312" w:cs="仿宋_GB2312"/>
                <w:b/>
                <w:bCs/>
                <w:color w:val="auto"/>
                <w:kern w:val="0"/>
                <w:sz w:val="32"/>
                <w:szCs w:val="32"/>
                <w:highlight w:val="none"/>
                <w:lang w:val="en-US" w:eastAsia="zh-CN"/>
              </w:rPr>
            </w:pPr>
            <w:r>
              <w:rPr>
                <w:rFonts w:hint="eastAsia" w:ascii="仿宋_GB2312" w:hAnsi="仿宋_GB2312" w:eastAsia="仿宋_GB2312" w:cs="仿宋_GB2312"/>
                <w:b/>
                <w:bCs/>
                <w:color w:val="auto"/>
                <w:kern w:val="0"/>
                <w:sz w:val="32"/>
                <w:szCs w:val="32"/>
                <w:highlight w:val="none"/>
                <w:lang w:val="en-US" w:eastAsia="zh-CN"/>
              </w:rPr>
              <w:t>数量</w:t>
            </w:r>
          </w:p>
        </w:tc>
        <w:tc>
          <w:tcPr>
            <w:tcW w:w="606" w:type="pct"/>
            <w:shd w:val="clear" w:color="auto" w:fill="auto"/>
            <w:vAlign w:val="center"/>
          </w:tcPr>
          <w:p>
            <w:pPr>
              <w:pageBreakBefore w:val="0"/>
              <w:widowControl/>
              <w:kinsoku/>
              <w:wordWrap/>
              <w:overflowPunct/>
              <w:topLinePunct w:val="0"/>
              <w:bidi w:val="0"/>
              <w:spacing w:line="560" w:lineRule="exact"/>
              <w:jc w:val="center"/>
              <w:textAlignment w:val="top"/>
              <w:rPr>
                <w:rFonts w:hint="eastAsia" w:ascii="仿宋_GB2312" w:hAnsi="仿宋_GB2312" w:eastAsia="仿宋_GB2312" w:cs="仿宋_GB2312"/>
                <w:b/>
                <w:bCs/>
                <w:color w:val="auto"/>
                <w:kern w:val="0"/>
                <w:sz w:val="32"/>
                <w:szCs w:val="32"/>
                <w:highlight w:val="none"/>
                <w:lang w:val="en-US" w:eastAsia="zh-CN"/>
              </w:rPr>
            </w:pPr>
            <w:r>
              <w:rPr>
                <w:rFonts w:hint="eastAsia" w:ascii="仿宋_GB2312" w:hAnsi="仿宋_GB2312" w:eastAsia="仿宋_GB2312" w:cs="仿宋_GB2312"/>
                <w:b/>
                <w:bCs/>
                <w:color w:val="auto"/>
                <w:kern w:val="0"/>
                <w:sz w:val="32"/>
                <w:szCs w:val="32"/>
                <w:highlight w:val="none"/>
              </w:rPr>
              <w:t>单位</w:t>
            </w:r>
          </w:p>
        </w:tc>
        <w:tc>
          <w:tcPr>
            <w:tcW w:w="468" w:type="pct"/>
            <w:shd w:val="clear" w:color="auto" w:fill="auto"/>
            <w:vAlign w:val="center"/>
          </w:tcPr>
          <w:p>
            <w:pPr>
              <w:pageBreakBefore w:val="0"/>
              <w:widowControl/>
              <w:kinsoku/>
              <w:wordWrap/>
              <w:overflowPunct/>
              <w:topLinePunct w:val="0"/>
              <w:bidi w:val="0"/>
              <w:spacing w:line="560" w:lineRule="exact"/>
              <w:jc w:val="center"/>
              <w:textAlignment w:val="top"/>
              <w:rPr>
                <w:rFonts w:hint="eastAsia" w:ascii="仿宋_GB2312" w:hAnsi="仿宋_GB2312" w:eastAsia="仿宋_GB2312" w:cs="仿宋_GB2312"/>
                <w:b/>
                <w:bCs/>
                <w:color w:val="auto"/>
                <w:kern w:val="0"/>
                <w:sz w:val="32"/>
                <w:szCs w:val="32"/>
                <w:highlight w:val="none"/>
                <w:lang w:val="en-US" w:eastAsia="zh-CN"/>
              </w:rPr>
            </w:pPr>
            <w:r>
              <w:rPr>
                <w:rFonts w:hint="eastAsia" w:ascii="仿宋_GB2312" w:hAnsi="仿宋_GB2312" w:eastAsia="仿宋_GB2312" w:cs="仿宋_GB2312"/>
                <w:b/>
                <w:bCs/>
                <w:color w:val="auto"/>
                <w:kern w:val="0"/>
                <w:sz w:val="32"/>
                <w:szCs w:val="32"/>
                <w:highlight w:val="none"/>
                <w:lang w:val="en-US" w:eastAsia="zh-CN"/>
              </w:rPr>
              <w:t>防水要求</w:t>
            </w:r>
          </w:p>
        </w:tc>
        <w:tc>
          <w:tcPr>
            <w:tcW w:w="977" w:type="pct"/>
            <w:shd w:val="clear" w:color="auto" w:fill="auto"/>
            <w:vAlign w:val="center"/>
          </w:tcPr>
          <w:p>
            <w:pPr>
              <w:pageBreakBefore w:val="0"/>
              <w:widowControl/>
              <w:kinsoku/>
              <w:wordWrap/>
              <w:overflowPunct/>
              <w:topLinePunct w:val="0"/>
              <w:bidi w:val="0"/>
              <w:spacing w:line="560" w:lineRule="exact"/>
              <w:jc w:val="center"/>
              <w:textAlignment w:val="top"/>
              <w:rPr>
                <w:rFonts w:hint="eastAsia" w:ascii="仿宋_GB2312" w:hAnsi="仿宋_GB2312" w:eastAsia="仿宋_GB2312" w:cs="仿宋_GB2312"/>
                <w:b/>
                <w:bCs/>
                <w:color w:val="auto"/>
                <w:kern w:val="0"/>
                <w:sz w:val="32"/>
                <w:szCs w:val="32"/>
                <w:highlight w:val="none"/>
                <w:lang w:val="en-US" w:eastAsia="zh-CN"/>
              </w:rPr>
            </w:pPr>
            <w:r>
              <w:rPr>
                <w:rFonts w:hint="eastAsia" w:ascii="仿宋_GB2312" w:hAnsi="仿宋_GB2312" w:eastAsia="仿宋_GB2312" w:cs="仿宋_GB2312"/>
                <w:b/>
                <w:bCs/>
                <w:color w:val="auto"/>
                <w:kern w:val="0"/>
                <w:sz w:val="32"/>
                <w:szCs w:val="32"/>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474" w:type="pct"/>
            <w:shd w:val="clear" w:color="auto" w:fill="auto"/>
            <w:vAlign w:val="center"/>
          </w:tcPr>
          <w:p>
            <w:pPr>
              <w:widowControl/>
              <w:spacing w:line="240" w:lineRule="auto"/>
              <w:jc w:val="center"/>
              <w:textAlignment w:val="top"/>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1</w:t>
            </w:r>
          </w:p>
        </w:tc>
        <w:tc>
          <w:tcPr>
            <w:tcW w:w="2041" w:type="pct"/>
            <w:shd w:val="clear" w:color="auto" w:fill="auto"/>
            <w:vAlign w:val="center"/>
          </w:tcPr>
          <w:p>
            <w:pPr>
              <w:widowControl/>
              <w:spacing w:line="240" w:lineRule="auto"/>
              <w:jc w:val="center"/>
              <w:textAlignment w:val="top"/>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160W LED图案灯（7200K）</w:t>
            </w:r>
          </w:p>
        </w:tc>
        <w:tc>
          <w:tcPr>
            <w:tcW w:w="431" w:type="pct"/>
            <w:shd w:val="clear" w:color="auto" w:fill="auto"/>
            <w:vAlign w:val="center"/>
          </w:tcPr>
          <w:p>
            <w:pPr>
              <w:widowControl/>
              <w:spacing w:line="240" w:lineRule="auto"/>
              <w:jc w:val="center"/>
              <w:textAlignment w:val="top"/>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3</w:t>
            </w:r>
          </w:p>
        </w:tc>
        <w:tc>
          <w:tcPr>
            <w:tcW w:w="606" w:type="pct"/>
            <w:shd w:val="clear" w:color="auto" w:fill="auto"/>
            <w:vAlign w:val="center"/>
          </w:tcPr>
          <w:p>
            <w:pPr>
              <w:widowControl/>
              <w:spacing w:line="240" w:lineRule="auto"/>
              <w:jc w:val="center"/>
              <w:textAlignment w:val="top"/>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套</w:t>
            </w:r>
          </w:p>
        </w:tc>
        <w:tc>
          <w:tcPr>
            <w:tcW w:w="468" w:type="pct"/>
            <w:shd w:val="clear" w:color="auto" w:fill="auto"/>
            <w:vAlign w:val="center"/>
          </w:tcPr>
          <w:p>
            <w:pPr>
              <w:widowControl/>
              <w:spacing w:line="240" w:lineRule="auto"/>
              <w:jc w:val="center"/>
              <w:textAlignment w:val="top"/>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IP66</w:t>
            </w:r>
          </w:p>
        </w:tc>
        <w:tc>
          <w:tcPr>
            <w:tcW w:w="977" w:type="pct"/>
            <w:shd w:val="clear" w:color="auto" w:fill="auto"/>
            <w:vAlign w:val="center"/>
          </w:tcPr>
          <w:p>
            <w:pPr>
              <w:widowControl/>
              <w:spacing w:line="240" w:lineRule="auto"/>
              <w:jc w:val="center"/>
              <w:textAlignment w:val="top"/>
              <w:rPr>
                <w:rFonts w:hint="eastAsia" w:ascii="仿宋_GB2312" w:hAnsi="仿宋_GB2312" w:eastAsia="仿宋_GB2312" w:cs="仿宋_GB2312"/>
                <w:color w:val="auto"/>
                <w:kern w:val="0"/>
                <w:sz w:val="32"/>
                <w:szCs w:val="32"/>
                <w:highlight w:val="none"/>
                <w:lang w:val="en-US" w:eastAsia="zh-CN"/>
              </w:rPr>
            </w:pPr>
            <w:bookmarkStart w:id="36" w:name="_GoBack"/>
            <w:r>
              <w:rPr>
                <w:rFonts w:hint="eastAsia" w:ascii="仿宋_GB2312" w:hAnsi="仿宋_GB2312" w:eastAsia="仿宋_GB2312" w:cs="仿宋_GB2312"/>
                <w:color w:val="auto"/>
                <w:kern w:val="0"/>
                <w:sz w:val="32"/>
                <w:szCs w:val="32"/>
                <w:highlight w:val="none"/>
                <w:lang w:val="en-US" w:eastAsia="zh-CN"/>
              </w:rPr>
              <w:t>0201207691</w:t>
            </w:r>
            <w:bookmarkEnd w:id="36"/>
          </w:p>
        </w:tc>
      </w:tr>
    </w:tbl>
    <w:p>
      <w:pPr>
        <w:rPr>
          <w:rFonts w:hint="eastAsia" w:ascii="仿宋_GB2312" w:hAnsi="仿宋_GB2312" w:eastAsia="仿宋_GB2312" w:cs="仿宋_GB2312"/>
          <w:sz w:val="24"/>
          <w:highlight w:val="none"/>
        </w:rPr>
      </w:pPr>
      <w:bookmarkStart w:id="4" w:name="_Toc2014"/>
    </w:p>
    <w:bookmarkEnd w:id="4"/>
    <w:p>
      <w:pPr>
        <w:pStyle w:val="3"/>
        <w:numPr>
          <w:ilvl w:val="0"/>
          <w:numId w:val="0"/>
        </w:numPr>
        <w:spacing w:before="156" w:after="468" w:line="360" w:lineRule="auto"/>
        <w:ind w:left="420" w:leftChars="0"/>
        <w:rPr>
          <w:rFonts w:hint="eastAsia" w:ascii="仿宋_GB2312" w:hAnsi="仿宋_GB2312" w:eastAsia="仿宋_GB2312" w:cs="仿宋_GB2312"/>
          <w:szCs w:val="48"/>
          <w:highlight w:val="none"/>
        </w:rPr>
      </w:pPr>
      <w:r>
        <w:rPr>
          <w:rFonts w:hint="eastAsia" w:ascii="仿宋_GB2312" w:hAnsi="仿宋_GB2312" w:eastAsia="仿宋_GB2312" w:cs="仿宋_GB2312"/>
          <w:szCs w:val="48"/>
          <w:highlight w:val="none"/>
          <w:lang w:eastAsia="zh-CN"/>
        </w:rPr>
        <w:br w:type="page"/>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420" w:firstLineChars="0"/>
        <w:textAlignment w:val="auto"/>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eastAsia="zh-CN"/>
        </w:rPr>
        <w:t>投标须知</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420" w:firstLineChars="0"/>
        <w:textAlignment w:val="auto"/>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常规要求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1.</w:t>
      </w:r>
      <w:r>
        <w:rPr>
          <w:rFonts w:hint="eastAsia" w:ascii="仿宋_GB2312" w:hAnsi="仿宋_GB2312" w:eastAsia="仿宋_GB2312" w:cs="仿宋_GB2312"/>
          <w:b/>
          <w:bCs/>
          <w:color w:val="auto"/>
          <w:sz w:val="32"/>
          <w:szCs w:val="32"/>
          <w:highlight w:val="none"/>
          <w:lang w:eastAsia="zh-CN"/>
        </w:rPr>
        <w:t>报价</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景观灯具报价含驱动电源、分控、信号放大器、常规支架、常规遮光板、防坠落钢丝绳、灯具安装完毕所需所有螺栓、螺帽、防松垫片（包括灯具自带螺栓和安装用螺栓）、软件系统，</w:t>
      </w:r>
      <w:r>
        <w:rPr>
          <w:rFonts w:hint="eastAsia" w:ascii="仿宋_GB2312" w:hAnsi="仿宋_GB2312" w:eastAsia="仿宋_GB2312" w:cs="仿宋_GB2312"/>
          <w:color w:val="auto"/>
          <w:sz w:val="32"/>
          <w:szCs w:val="32"/>
          <w:highlight w:val="none"/>
        </w:rPr>
        <w:t>具体的数量、型号、颜色等参数应当与</w:t>
      </w:r>
      <w:r>
        <w:rPr>
          <w:rFonts w:hint="eastAsia" w:ascii="仿宋_GB2312" w:hAnsi="仿宋_GB2312" w:eastAsia="仿宋_GB2312" w:cs="仿宋_GB2312"/>
          <w:color w:val="auto"/>
          <w:sz w:val="32"/>
          <w:szCs w:val="32"/>
          <w:highlight w:val="none"/>
          <w:lang w:val="en-US" w:eastAsia="zh-CN"/>
        </w:rPr>
        <w:t>采购单位</w:t>
      </w:r>
      <w:r>
        <w:rPr>
          <w:rFonts w:hint="eastAsia" w:ascii="仿宋_GB2312" w:hAnsi="仿宋_GB2312" w:eastAsia="仿宋_GB2312" w:cs="仿宋_GB2312"/>
          <w:color w:val="auto"/>
          <w:sz w:val="32"/>
          <w:szCs w:val="32"/>
          <w:highlight w:val="none"/>
        </w:rPr>
        <w:t>提供的技术性文件一致或由</w:t>
      </w:r>
      <w:r>
        <w:rPr>
          <w:rFonts w:hint="eastAsia" w:ascii="仿宋_GB2312" w:hAnsi="仿宋_GB2312" w:eastAsia="仿宋_GB2312" w:cs="仿宋_GB2312"/>
          <w:color w:val="auto"/>
          <w:sz w:val="32"/>
          <w:szCs w:val="32"/>
          <w:highlight w:val="none"/>
          <w:lang w:val="en-US" w:eastAsia="zh-CN"/>
        </w:rPr>
        <w:t>采购单位</w:t>
      </w:r>
      <w:r>
        <w:rPr>
          <w:rFonts w:hint="eastAsia" w:ascii="仿宋_GB2312" w:hAnsi="仿宋_GB2312" w:eastAsia="仿宋_GB2312" w:cs="仿宋_GB2312"/>
          <w:color w:val="auto"/>
          <w:sz w:val="32"/>
          <w:szCs w:val="32"/>
          <w:highlight w:val="none"/>
        </w:rPr>
        <w:t>审核确认。若由于缺失配件而无法满足现场安装条件所产生的额外安装、更换费用由供应商承担，并可在履约保证金中扣除。</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灯与灯之间的电源的</w:t>
      </w:r>
      <w:r>
        <w:rPr>
          <w:rFonts w:hint="eastAsia" w:ascii="仿宋_GB2312" w:hAnsi="仿宋_GB2312" w:eastAsia="仿宋_GB2312" w:cs="仿宋_GB2312"/>
          <w:color w:val="auto"/>
          <w:sz w:val="32"/>
          <w:szCs w:val="32"/>
          <w:highlight w:val="none"/>
          <w:lang w:val="en-US" w:eastAsia="zh-CN"/>
        </w:rPr>
        <w:t>插拔件、</w:t>
      </w:r>
      <w:r>
        <w:rPr>
          <w:rFonts w:hint="eastAsia" w:ascii="仿宋_GB2312" w:hAnsi="仿宋_GB2312" w:eastAsia="仿宋_GB2312" w:cs="仿宋_GB2312"/>
          <w:color w:val="auto"/>
          <w:sz w:val="32"/>
          <w:szCs w:val="32"/>
          <w:highlight w:val="none"/>
        </w:rPr>
        <w:t>连接线、三通等线缆及辅材由投标单位提供，价格含在</w:t>
      </w:r>
      <w:r>
        <w:rPr>
          <w:rFonts w:hint="eastAsia" w:ascii="仿宋_GB2312" w:hAnsi="仿宋_GB2312" w:eastAsia="仿宋_GB2312" w:cs="仿宋_GB2312"/>
          <w:color w:val="auto"/>
          <w:sz w:val="32"/>
          <w:szCs w:val="32"/>
          <w:highlight w:val="none"/>
          <w:lang w:eastAsia="zh-CN"/>
        </w:rPr>
        <w:t>灯具</w:t>
      </w:r>
      <w:r>
        <w:rPr>
          <w:rFonts w:hint="eastAsia" w:ascii="仿宋_GB2312" w:hAnsi="仿宋_GB2312" w:eastAsia="仿宋_GB2312" w:cs="仿宋_GB2312"/>
          <w:color w:val="auto"/>
          <w:sz w:val="32"/>
          <w:szCs w:val="32"/>
          <w:highlight w:val="none"/>
        </w:rPr>
        <w:t>投标价格中</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具体规格和数量应当满足主采购合同中相应数量灯具的安装。若由于缺失辅材而无法满足现场安装条件所产生的额外安装、更换费用由供应商承担，并可在履约保证金中扣除。</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灯具效果调试等事宜的全部费用</w:t>
      </w:r>
      <w:r>
        <w:rPr>
          <w:rFonts w:hint="eastAsia" w:ascii="仿宋_GB2312" w:hAnsi="仿宋_GB2312" w:eastAsia="仿宋_GB2312" w:cs="仿宋_GB2312"/>
          <w:color w:val="auto"/>
          <w:sz w:val="32"/>
          <w:szCs w:val="32"/>
          <w:highlight w:val="none"/>
        </w:rPr>
        <w:t>含在</w:t>
      </w:r>
      <w:r>
        <w:rPr>
          <w:rFonts w:hint="eastAsia" w:ascii="仿宋_GB2312" w:hAnsi="仿宋_GB2312" w:eastAsia="仿宋_GB2312" w:cs="仿宋_GB2312"/>
          <w:color w:val="auto"/>
          <w:sz w:val="32"/>
          <w:szCs w:val="32"/>
          <w:highlight w:val="none"/>
          <w:lang w:eastAsia="zh-CN"/>
        </w:rPr>
        <w:t>灯具</w:t>
      </w:r>
      <w:r>
        <w:rPr>
          <w:rFonts w:hint="eastAsia" w:ascii="仿宋_GB2312" w:hAnsi="仿宋_GB2312" w:eastAsia="仿宋_GB2312" w:cs="仿宋_GB2312"/>
          <w:color w:val="auto"/>
          <w:sz w:val="32"/>
          <w:szCs w:val="32"/>
          <w:highlight w:val="none"/>
        </w:rPr>
        <w:t>投标价格中</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主控、非常规支架、非常规遮光板</w:t>
      </w:r>
      <w:r>
        <w:rPr>
          <w:rFonts w:hint="eastAsia" w:ascii="仿宋_GB2312" w:hAnsi="仿宋_GB2312" w:eastAsia="仿宋_GB2312" w:cs="仿宋_GB2312"/>
          <w:color w:val="auto"/>
          <w:sz w:val="32"/>
          <w:szCs w:val="32"/>
          <w:highlight w:val="none"/>
          <w:lang w:eastAsia="zh-CN"/>
        </w:rPr>
        <w:t>的价格，不含在灯具报价中。</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由于供应商的原因造成灯具</w:t>
      </w:r>
      <w:r>
        <w:rPr>
          <w:rFonts w:hint="eastAsia" w:ascii="仿宋_GB2312" w:hAnsi="仿宋_GB2312" w:eastAsia="仿宋_GB2312" w:cs="仿宋_GB2312"/>
          <w:color w:val="auto"/>
          <w:sz w:val="32"/>
          <w:szCs w:val="32"/>
          <w:highlight w:val="none"/>
          <w:lang w:eastAsia="zh-CN"/>
        </w:rPr>
        <w:t>及配件的质量、</w:t>
      </w:r>
      <w:r>
        <w:rPr>
          <w:rFonts w:hint="eastAsia" w:ascii="仿宋_GB2312" w:hAnsi="仿宋_GB2312" w:eastAsia="仿宋_GB2312" w:cs="仿宋_GB2312"/>
          <w:color w:val="auto"/>
          <w:sz w:val="32"/>
          <w:szCs w:val="32"/>
          <w:highlight w:val="none"/>
        </w:rPr>
        <w:t>效果不符合要求的，所产生的返工更换等全部费用含在</w:t>
      </w:r>
      <w:r>
        <w:rPr>
          <w:rFonts w:hint="eastAsia" w:ascii="仿宋_GB2312" w:hAnsi="仿宋_GB2312" w:eastAsia="仿宋_GB2312" w:cs="仿宋_GB2312"/>
          <w:color w:val="auto"/>
          <w:sz w:val="32"/>
          <w:szCs w:val="32"/>
          <w:highlight w:val="none"/>
          <w:lang w:eastAsia="zh-CN"/>
        </w:rPr>
        <w:t>灯具</w:t>
      </w:r>
      <w:r>
        <w:rPr>
          <w:rFonts w:hint="eastAsia" w:ascii="仿宋_GB2312" w:hAnsi="仿宋_GB2312" w:eastAsia="仿宋_GB2312" w:cs="仿宋_GB2312"/>
          <w:color w:val="auto"/>
          <w:sz w:val="32"/>
          <w:szCs w:val="32"/>
          <w:highlight w:val="none"/>
        </w:rPr>
        <w:t>投标价格中。</w:t>
      </w:r>
      <w:r>
        <w:rPr>
          <w:rFonts w:hint="eastAsia" w:ascii="仿宋_GB2312" w:hAnsi="仿宋_GB2312" w:eastAsia="仿宋_GB2312" w:cs="仿宋_GB2312"/>
          <w:color w:val="auto"/>
          <w:sz w:val="32"/>
          <w:szCs w:val="32"/>
          <w:highlight w:val="none"/>
          <w:lang w:eastAsia="zh-CN"/>
        </w:rPr>
        <w:t>造成误工延期的，承担相应误工费用。</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报价包含运输至采购单位仓库</w:t>
      </w:r>
      <w:r>
        <w:rPr>
          <w:rFonts w:hint="eastAsia" w:ascii="仿宋_GB2312" w:hAnsi="仿宋_GB2312" w:eastAsia="仿宋_GB2312" w:cs="仿宋_GB2312"/>
          <w:color w:val="auto"/>
          <w:sz w:val="32"/>
          <w:szCs w:val="32"/>
          <w:highlight w:val="none"/>
          <w:lang w:val="en-US" w:eastAsia="zh-CN"/>
        </w:rPr>
        <w:t>或采购单位指定地点</w:t>
      </w:r>
      <w:r>
        <w:rPr>
          <w:rFonts w:hint="eastAsia" w:ascii="仿宋_GB2312" w:hAnsi="仿宋_GB2312" w:eastAsia="仿宋_GB2312" w:cs="仿宋_GB2312"/>
          <w:color w:val="auto"/>
          <w:sz w:val="32"/>
          <w:szCs w:val="32"/>
          <w:highlight w:val="none"/>
        </w:rPr>
        <w:t>入库检验的相关费用</w:t>
      </w:r>
      <w:r>
        <w:rPr>
          <w:rFonts w:hint="eastAsia" w:ascii="仿宋_GB2312" w:hAnsi="仿宋_GB2312" w:eastAsia="仿宋_GB2312" w:cs="仿宋_GB2312"/>
          <w:color w:val="auto"/>
          <w:sz w:val="32"/>
          <w:szCs w:val="32"/>
          <w:highlight w:val="none"/>
          <w:lang w:eastAsia="zh-CN"/>
        </w:rPr>
        <w:t>（包含</w:t>
      </w:r>
      <w:r>
        <w:rPr>
          <w:rFonts w:hint="eastAsia" w:ascii="仿宋_GB2312" w:hAnsi="仿宋_GB2312" w:eastAsia="仿宋_GB2312" w:cs="仿宋_GB2312"/>
          <w:color w:val="auto"/>
          <w:sz w:val="32"/>
          <w:szCs w:val="32"/>
          <w:highlight w:val="none"/>
          <w:lang w:val="en-US" w:eastAsia="zh-CN"/>
        </w:rPr>
        <w:t>一次</w:t>
      </w:r>
      <w:r>
        <w:rPr>
          <w:rFonts w:hint="eastAsia" w:ascii="仿宋_GB2312" w:hAnsi="仿宋_GB2312" w:eastAsia="仿宋_GB2312" w:cs="仿宋_GB2312"/>
          <w:color w:val="auto"/>
          <w:sz w:val="32"/>
          <w:szCs w:val="32"/>
          <w:highlight w:val="none"/>
          <w:lang w:eastAsia="zh-CN"/>
        </w:rPr>
        <w:t>装卸费用）</w:t>
      </w:r>
      <w:r>
        <w:rPr>
          <w:rFonts w:hint="eastAsia" w:ascii="仿宋_GB2312" w:hAnsi="仿宋_GB2312" w:eastAsia="仿宋_GB2312" w:cs="仿宋_GB2312"/>
          <w:color w:val="auto"/>
          <w:sz w:val="32"/>
          <w:szCs w:val="32"/>
          <w:highlight w:val="none"/>
        </w:rPr>
        <w:t>。在运输、装卸等环节，必须做好成品保护，确保货物完好无损。所有措施费用含在投标报价中。</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420" w:firstLineChars="0"/>
        <w:textAlignment w:val="auto"/>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服务要求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1.</w:t>
      </w:r>
      <w:r>
        <w:rPr>
          <w:rFonts w:hint="eastAsia" w:ascii="仿宋_GB2312" w:hAnsi="仿宋_GB2312" w:eastAsia="仿宋_GB2312" w:cs="仿宋_GB2312"/>
          <w:b/>
          <w:bCs/>
          <w:color w:val="auto"/>
          <w:sz w:val="32"/>
          <w:szCs w:val="32"/>
          <w:highlight w:val="none"/>
          <w:lang w:eastAsia="zh-CN"/>
        </w:rPr>
        <w:t>深化设计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中标单位应</w:t>
      </w:r>
      <w:r>
        <w:rPr>
          <w:rFonts w:hint="eastAsia" w:ascii="仿宋_GB2312" w:hAnsi="仿宋_GB2312" w:eastAsia="仿宋_GB2312" w:cs="仿宋_GB2312"/>
          <w:color w:val="auto"/>
          <w:sz w:val="32"/>
          <w:szCs w:val="32"/>
          <w:highlight w:val="none"/>
          <w:lang w:eastAsia="zh-CN"/>
        </w:rPr>
        <w:t>根据</w:t>
      </w:r>
      <w:r>
        <w:rPr>
          <w:rFonts w:hint="eastAsia" w:ascii="仿宋_GB2312" w:hAnsi="仿宋_GB2312" w:eastAsia="仿宋_GB2312" w:cs="仿宋_GB2312"/>
          <w:color w:val="auto"/>
          <w:sz w:val="32"/>
          <w:szCs w:val="32"/>
          <w:highlight w:val="none"/>
        </w:rPr>
        <w:t>采购单位提供</w:t>
      </w:r>
      <w:r>
        <w:rPr>
          <w:rFonts w:hint="eastAsia" w:ascii="仿宋_GB2312" w:hAnsi="仿宋_GB2312" w:eastAsia="仿宋_GB2312" w:cs="仿宋_GB2312"/>
          <w:color w:val="auto"/>
          <w:sz w:val="32"/>
          <w:szCs w:val="32"/>
          <w:highlight w:val="none"/>
          <w:lang w:eastAsia="zh-CN"/>
        </w:rPr>
        <w:t>的</w:t>
      </w:r>
      <w:r>
        <w:rPr>
          <w:rFonts w:hint="eastAsia" w:ascii="仿宋_GB2312" w:hAnsi="仿宋_GB2312" w:eastAsia="仿宋_GB2312" w:cs="仿宋_GB2312"/>
          <w:color w:val="auto"/>
          <w:sz w:val="32"/>
          <w:szCs w:val="32"/>
          <w:highlight w:val="none"/>
        </w:rPr>
        <w:t>相关资料深化设计，根据照明效果和施工图，深化</w:t>
      </w:r>
      <w:r>
        <w:rPr>
          <w:rFonts w:hint="eastAsia" w:ascii="仿宋_GB2312" w:hAnsi="仿宋_GB2312" w:eastAsia="仿宋_GB2312" w:cs="仿宋_GB2312"/>
          <w:color w:val="auto"/>
          <w:sz w:val="32"/>
          <w:szCs w:val="32"/>
          <w:highlight w:val="none"/>
          <w:lang w:val="en-US" w:eastAsia="zh-CN"/>
        </w:rPr>
        <w:t>控制系统图，明确主控、分控、信号放大器等的数量和安装方式，灯具</w:t>
      </w:r>
      <w:r>
        <w:rPr>
          <w:rFonts w:hint="eastAsia" w:ascii="仿宋_GB2312" w:hAnsi="仿宋_GB2312" w:eastAsia="仿宋_GB2312" w:cs="仿宋_GB2312"/>
          <w:color w:val="auto"/>
          <w:sz w:val="32"/>
          <w:szCs w:val="32"/>
          <w:highlight w:val="none"/>
        </w:rPr>
        <w:t>安装方式</w:t>
      </w:r>
      <w:r>
        <w:rPr>
          <w:rFonts w:hint="eastAsia" w:ascii="仿宋_GB2312" w:hAnsi="仿宋_GB2312" w:eastAsia="仿宋_GB2312" w:cs="仿宋_GB2312"/>
          <w:color w:val="auto"/>
          <w:sz w:val="32"/>
          <w:szCs w:val="32"/>
          <w:highlight w:val="none"/>
          <w:lang w:val="en-US" w:eastAsia="zh-CN"/>
        </w:rPr>
        <w:t>和驱动电源型号及数量</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并通过采购单位</w:t>
      </w:r>
      <w:r>
        <w:rPr>
          <w:rFonts w:hint="eastAsia" w:ascii="仿宋_GB2312" w:hAnsi="仿宋_GB2312" w:eastAsia="仿宋_GB2312" w:cs="仿宋_GB2312"/>
          <w:color w:val="auto"/>
          <w:sz w:val="32"/>
          <w:szCs w:val="32"/>
          <w:highlight w:val="none"/>
          <w:lang w:val="en-US" w:eastAsia="zh-CN"/>
        </w:rPr>
        <w:t>最终</w:t>
      </w:r>
      <w:r>
        <w:rPr>
          <w:rFonts w:hint="eastAsia" w:ascii="仿宋_GB2312" w:hAnsi="仿宋_GB2312" w:eastAsia="仿宋_GB2312" w:cs="仿宋_GB2312"/>
          <w:color w:val="auto"/>
          <w:sz w:val="32"/>
          <w:szCs w:val="32"/>
          <w:highlight w:val="none"/>
        </w:rPr>
        <w:t>确认。</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2.</w:t>
      </w:r>
      <w:r>
        <w:rPr>
          <w:rFonts w:hint="eastAsia" w:ascii="仿宋_GB2312" w:hAnsi="仿宋_GB2312" w:eastAsia="仿宋_GB2312" w:cs="仿宋_GB2312"/>
          <w:b/>
          <w:bCs/>
          <w:color w:val="auto"/>
          <w:sz w:val="32"/>
          <w:szCs w:val="32"/>
          <w:highlight w:val="none"/>
          <w:lang w:eastAsia="zh-CN"/>
        </w:rPr>
        <w:t>供货要求</w:t>
      </w:r>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中标单位自收到订单2日内提供详细的供货计划表，未按计划表供应相关材料所导致的人员、机械窝工、工期延误等经济损失由中标单位承担。中标单位自订单收到起</w:t>
      </w:r>
      <w:r>
        <w:rPr>
          <w:rFonts w:hint="eastAsia" w:ascii="仿宋_GB2312" w:hAnsi="仿宋_GB2312" w:eastAsia="仿宋_GB2312" w:cs="仿宋_GB2312"/>
          <w:color w:val="auto"/>
          <w:sz w:val="32"/>
          <w:szCs w:val="32"/>
          <w:highlight w:val="none"/>
          <w:lang w:val="en-US" w:eastAsia="zh-CN"/>
        </w:rPr>
        <w:t>20</w:t>
      </w:r>
      <w:r>
        <w:rPr>
          <w:rFonts w:hint="eastAsia" w:ascii="仿宋_GB2312" w:hAnsi="仿宋_GB2312" w:eastAsia="仿宋_GB2312" w:cs="仿宋_GB2312"/>
          <w:color w:val="auto"/>
          <w:sz w:val="32"/>
          <w:szCs w:val="32"/>
          <w:highlight w:val="none"/>
        </w:rPr>
        <w:t>天完成供货，供货地点为采购单位指定地点，签收日期为采购单位签收日期。</w:t>
      </w:r>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灯具、配件和附件等应同时提供，未同时供货的视为未按要求供货，其中灯具、支架、防坠落装置应是已组装状态。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3.</w:t>
      </w:r>
      <w:r>
        <w:rPr>
          <w:rFonts w:hint="eastAsia" w:ascii="仿宋_GB2312" w:hAnsi="仿宋_GB2312" w:eastAsia="仿宋_GB2312" w:cs="仿宋_GB2312"/>
          <w:b/>
          <w:bCs/>
          <w:color w:val="auto"/>
          <w:sz w:val="32"/>
          <w:szCs w:val="32"/>
          <w:highlight w:val="none"/>
          <w:lang w:eastAsia="zh-CN"/>
        </w:rPr>
        <w:t>施工过程中的服务</w:t>
      </w:r>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中标单位</w:t>
      </w:r>
      <w:r>
        <w:rPr>
          <w:rFonts w:hint="eastAsia" w:ascii="仿宋_GB2312" w:hAnsi="仿宋_GB2312" w:eastAsia="仿宋_GB2312" w:cs="仿宋_GB2312"/>
          <w:color w:val="auto"/>
          <w:sz w:val="32"/>
          <w:szCs w:val="32"/>
          <w:highlight w:val="none"/>
          <w:lang w:eastAsia="zh-CN"/>
        </w:rPr>
        <w:t>需明确现场服务的技术人员名单。</w:t>
      </w:r>
      <w:r>
        <w:rPr>
          <w:rFonts w:hint="eastAsia" w:ascii="仿宋_GB2312" w:hAnsi="仿宋_GB2312" w:eastAsia="仿宋_GB2312" w:cs="仿宋_GB2312"/>
          <w:color w:val="auto"/>
          <w:sz w:val="32"/>
          <w:szCs w:val="32"/>
          <w:highlight w:val="none"/>
        </w:rPr>
        <w:t>在采购单位施工期间提供调试、配合服务工作，人员数量和调试进度应符合现场需求，</w:t>
      </w:r>
      <w:r>
        <w:rPr>
          <w:rFonts w:hint="eastAsia" w:ascii="仿宋_GB2312" w:hAnsi="仿宋_GB2312" w:eastAsia="仿宋_GB2312" w:cs="仿宋_GB2312"/>
          <w:color w:val="auto"/>
          <w:sz w:val="32"/>
          <w:szCs w:val="32"/>
          <w:highlight w:val="none"/>
          <w:lang w:eastAsia="zh-CN"/>
        </w:rPr>
        <w:t>否则由此产生的误工等费用从质保金中扣除，</w:t>
      </w:r>
      <w:r>
        <w:rPr>
          <w:rFonts w:hint="eastAsia" w:ascii="仿宋_GB2312" w:hAnsi="仿宋_GB2312" w:eastAsia="仿宋_GB2312" w:cs="仿宋_GB2312"/>
          <w:color w:val="auto"/>
          <w:sz w:val="32"/>
          <w:szCs w:val="32"/>
          <w:highlight w:val="none"/>
        </w:rPr>
        <w:t>中标单位的响应时间为24小时。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4.</w:t>
      </w:r>
      <w:r>
        <w:rPr>
          <w:rFonts w:hint="eastAsia" w:ascii="仿宋_GB2312" w:hAnsi="仿宋_GB2312" w:eastAsia="仿宋_GB2312" w:cs="仿宋_GB2312"/>
          <w:b/>
          <w:bCs/>
          <w:color w:val="auto"/>
          <w:sz w:val="32"/>
          <w:szCs w:val="32"/>
          <w:highlight w:val="none"/>
          <w:lang w:eastAsia="zh-CN"/>
        </w:rPr>
        <w:t>质保期责任</w:t>
      </w:r>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质保期内，出现灯具损坏等质量问题的，由乙方无条件更换并承担相关维修费用（含人工、机械、管理等费用），乙方应提供充足的备品备件，</w:t>
      </w:r>
      <w:r>
        <w:rPr>
          <w:rFonts w:hint="eastAsia" w:ascii="仿宋_GB2312" w:hAnsi="仿宋_GB2312" w:eastAsia="仿宋_GB2312" w:cs="仿宋_GB2312"/>
          <w:color w:val="auto"/>
          <w:sz w:val="32"/>
          <w:szCs w:val="32"/>
          <w:highlight w:val="none"/>
          <w:lang w:val="en-US" w:eastAsia="zh-CN"/>
        </w:rPr>
        <w:t>并在交付订单前提供甲方相应的备货依据。</w:t>
      </w:r>
      <w:r>
        <w:rPr>
          <w:rFonts w:hint="eastAsia" w:ascii="仿宋_GB2312" w:hAnsi="仿宋_GB2312" w:eastAsia="仿宋_GB2312" w:cs="仿宋_GB2312"/>
          <w:color w:val="auto"/>
          <w:sz w:val="32"/>
          <w:szCs w:val="32"/>
          <w:highlight w:val="none"/>
          <w:lang w:eastAsia="zh-CN"/>
        </w:rPr>
        <w:t>必须在接到甲方通知12小时内响应、48小时内送至甲方指定地点。乙方未按前述期限内完成的，甲方有权另行采购、维修，相关费用（产品采购费用、更换维修费用）由乙方承担，并有权直接从剩余应付货款、质保金中扣除。</w:t>
      </w:r>
    </w:p>
    <w:p>
      <w:pPr>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质保期内，甲方有权就质量问题的货物向乙方主张退款退货并要求乙方承担该损坏货物采购价款总和的2倍作为违约金。</w:t>
      </w:r>
      <w:r>
        <w:rPr>
          <w:rFonts w:hint="eastAsia" w:ascii="仿宋_GB2312" w:hAnsi="仿宋_GB2312" w:eastAsia="仿宋_GB2312" w:cs="仿宋_GB2312"/>
          <w:color w:val="auto"/>
          <w:sz w:val="32"/>
          <w:szCs w:val="32"/>
          <w:highlight w:val="none"/>
          <w:lang w:eastAsia="zh-CN"/>
        </w:rPr>
        <w:br w:type="page"/>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420" w:firstLineChars="0"/>
        <w:textAlignment w:val="auto"/>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eastAsia="zh-CN"/>
        </w:rPr>
        <w:t>技术通则要求</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20" w:firstLineChars="0"/>
        <w:textAlignment w:val="auto"/>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灯具应符合的技术标准</w:t>
      </w:r>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凡是不注日期的引用文件，其最新版本（包括所有的修改单）适用于本文件。同时包括其他国家及江苏省现行标准规范、图集等；以及相关的灯具的现行的国家规范和标准。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1.</w:t>
      </w:r>
      <w:r>
        <w:rPr>
          <w:rFonts w:hint="eastAsia" w:ascii="仿宋_GB2312" w:hAnsi="仿宋_GB2312" w:eastAsia="仿宋_GB2312" w:cs="仿宋_GB2312"/>
          <w:b w:val="0"/>
          <w:bCs w:val="0"/>
          <w:color w:val="auto"/>
          <w:sz w:val="32"/>
          <w:szCs w:val="32"/>
          <w:highlight w:val="none"/>
        </w:rPr>
        <w:t>GB7000.1灯具 第1部分：一般要求与试验</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2.</w:t>
      </w:r>
      <w:r>
        <w:rPr>
          <w:rFonts w:hint="eastAsia" w:ascii="仿宋_GB2312" w:hAnsi="仿宋_GB2312" w:eastAsia="仿宋_GB2312" w:cs="仿宋_GB2312"/>
          <w:b w:val="0"/>
          <w:bCs w:val="0"/>
          <w:color w:val="auto"/>
          <w:sz w:val="32"/>
          <w:szCs w:val="32"/>
          <w:highlight w:val="none"/>
        </w:rPr>
        <w:t>GB7000.203灯具 第2-3部分：特殊要求 道路与街路照明灯具</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3.</w:t>
      </w:r>
      <w:r>
        <w:rPr>
          <w:rFonts w:hint="eastAsia" w:ascii="仿宋_GB2312" w:hAnsi="仿宋_GB2312" w:eastAsia="仿宋_GB2312" w:cs="仿宋_GB2312"/>
          <w:b w:val="0"/>
          <w:bCs w:val="0"/>
          <w:color w:val="auto"/>
          <w:sz w:val="32"/>
          <w:szCs w:val="32"/>
          <w:highlight w:val="none"/>
        </w:rPr>
        <w:t>GB7000.7投光灯具安全要求</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4.</w:t>
      </w:r>
      <w:r>
        <w:rPr>
          <w:rFonts w:hint="eastAsia" w:ascii="仿宋_GB2312" w:hAnsi="仿宋_GB2312" w:eastAsia="仿宋_GB2312" w:cs="仿宋_GB2312"/>
          <w:b w:val="0"/>
          <w:bCs w:val="0"/>
          <w:color w:val="auto"/>
          <w:sz w:val="32"/>
          <w:szCs w:val="32"/>
          <w:highlight w:val="none"/>
        </w:rPr>
        <w:t>GB7000.10固定式通用灯具安全要求</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5.</w:t>
      </w:r>
      <w:r>
        <w:rPr>
          <w:rFonts w:hint="eastAsia" w:ascii="仿宋_GB2312" w:hAnsi="仿宋_GB2312" w:eastAsia="仿宋_GB2312" w:cs="仿宋_GB2312"/>
          <w:b w:val="0"/>
          <w:bCs w:val="0"/>
          <w:color w:val="auto"/>
          <w:sz w:val="32"/>
          <w:szCs w:val="32"/>
          <w:highlight w:val="none"/>
        </w:rPr>
        <w:t>GB 4208外壳防护等级（IP代码）</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6.</w:t>
      </w:r>
      <w:r>
        <w:rPr>
          <w:rFonts w:hint="eastAsia" w:ascii="仿宋_GB2312" w:hAnsi="仿宋_GB2312" w:eastAsia="仿宋_GB2312" w:cs="仿宋_GB2312"/>
          <w:b w:val="0"/>
          <w:bCs w:val="0"/>
          <w:color w:val="auto"/>
          <w:sz w:val="32"/>
          <w:szCs w:val="32"/>
          <w:highlight w:val="none"/>
        </w:rPr>
        <w:t>GB17743电气照明和类似设备的无线电骚扰特性的限值和测量方法</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7.</w:t>
      </w:r>
      <w:r>
        <w:rPr>
          <w:rFonts w:hint="eastAsia" w:ascii="仿宋_GB2312" w:hAnsi="仿宋_GB2312" w:eastAsia="仿宋_GB2312" w:cs="仿宋_GB2312"/>
          <w:b w:val="0"/>
          <w:bCs w:val="0"/>
          <w:color w:val="auto"/>
          <w:sz w:val="32"/>
          <w:szCs w:val="32"/>
          <w:highlight w:val="none"/>
        </w:rPr>
        <w:t>GB17625.1电磁兼限值谐波电流发射限值容</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8.</w:t>
      </w:r>
      <w:r>
        <w:rPr>
          <w:rFonts w:hint="eastAsia" w:ascii="仿宋_GB2312" w:hAnsi="仿宋_GB2312" w:eastAsia="仿宋_GB2312" w:cs="仿宋_GB2312"/>
          <w:b w:val="0"/>
          <w:bCs w:val="0"/>
          <w:color w:val="auto"/>
          <w:sz w:val="32"/>
          <w:szCs w:val="32"/>
          <w:highlight w:val="none"/>
        </w:rPr>
        <w:t>GB/T18595一般照明用设备电磁兼容抗扰度要求</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9.</w:t>
      </w:r>
      <w:r>
        <w:rPr>
          <w:rFonts w:hint="eastAsia" w:ascii="仿宋_GB2312" w:hAnsi="仿宋_GB2312" w:eastAsia="仿宋_GB2312" w:cs="仿宋_GB2312"/>
          <w:b w:val="0"/>
          <w:bCs w:val="0"/>
          <w:color w:val="auto"/>
          <w:sz w:val="32"/>
          <w:szCs w:val="32"/>
          <w:highlight w:val="none"/>
        </w:rPr>
        <w:t>GB l7625.1电磁兼容限值谐波电流发射限值(设备每相输入电流≤16A)</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10.</w:t>
      </w:r>
      <w:r>
        <w:rPr>
          <w:rFonts w:hint="eastAsia" w:ascii="仿宋_GB2312" w:hAnsi="仿宋_GB2312" w:eastAsia="仿宋_GB2312" w:cs="仿宋_GB2312"/>
          <w:b w:val="0"/>
          <w:bCs w:val="0"/>
          <w:color w:val="auto"/>
          <w:sz w:val="32"/>
          <w:szCs w:val="32"/>
          <w:highlight w:val="none"/>
        </w:rPr>
        <w:t>QB/T1551灯具油漆涂层</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11.</w:t>
      </w:r>
      <w:r>
        <w:rPr>
          <w:rFonts w:hint="eastAsia" w:ascii="仿宋_GB2312" w:hAnsi="仿宋_GB2312" w:eastAsia="仿宋_GB2312" w:cs="仿宋_GB2312"/>
          <w:b w:val="0"/>
          <w:bCs w:val="0"/>
          <w:color w:val="auto"/>
          <w:sz w:val="32"/>
          <w:szCs w:val="32"/>
          <w:highlight w:val="none"/>
        </w:rPr>
        <w:t>QB/T3741灯具电镀、化学覆盖层</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12.</w:t>
      </w:r>
      <w:r>
        <w:rPr>
          <w:rFonts w:hint="eastAsia" w:ascii="仿宋_GB2312" w:hAnsi="仿宋_GB2312" w:eastAsia="仿宋_GB2312" w:cs="仿宋_GB2312"/>
          <w:b w:val="0"/>
          <w:bCs w:val="0"/>
          <w:color w:val="auto"/>
          <w:sz w:val="32"/>
          <w:szCs w:val="32"/>
          <w:highlight w:val="none"/>
        </w:rPr>
        <w:t>GB/T33721 LED灯具可靠性试验方法</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13.</w:t>
      </w:r>
      <w:r>
        <w:rPr>
          <w:rFonts w:hint="eastAsia" w:ascii="仿宋_GB2312" w:hAnsi="仿宋_GB2312" w:eastAsia="仿宋_GB2312" w:cs="仿宋_GB2312"/>
          <w:b w:val="0"/>
          <w:bCs w:val="0"/>
          <w:color w:val="auto"/>
          <w:sz w:val="32"/>
          <w:szCs w:val="32"/>
          <w:highlight w:val="none"/>
        </w:rPr>
        <w:t>CJJ45 城市道路照明设计标准</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14.</w:t>
      </w:r>
      <w:r>
        <w:rPr>
          <w:rFonts w:hint="eastAsia" w:ascii="仿宋_GB2312" w:hAnsi="仿宋_GB2312" w:eastAsia="仿宋_GB2312" w:cs="仿宋_GB2312"/>
          <w:b w:val="0"/>
          <w:bCs w:val="0"/>
          <w:color w:val="auto"/>
          <w:sz w:val="32"/>
          <w:szCs w:val="32"/>
          <w:highlight w:val="none"/>
        </w:rPr>
        <w:t>JGJ/T 163 城市夜景照明设计规范</w:t>
      </w:r>
      <w:r>
        <w:rPr>
          <w:rFonts w:hint="eastAsia" w:ascii="仿宋_GB2312" w:hAnsi="仿宋_GB2312" w:eastAsia="仿宋_GB2312" w:cs="仿宋_GB2312"/>
          <w:b w:val="0"/>
          <w:bCs w:val="0"/>
          <w:color w:val="auto"/>
          <w:sz w:val="32"/>
          <w:szCs w:val="32"/>
          <w:highlight w:val="none"/>
          <w:lang w:eastAsia="zh-CN"/>
        </w:rPr>
        <w:t>。</w:t>
      </w:r>
    </w:p>
    <w:p>
      <w:pPr>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br w:type="page"/>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20" w:firstLineChars="0"/>
        <w:textAlignment w:val="auto"/>
        <w:rPr>
          <w:rFonts w:hint="eastAsia" w:ascii="楷体_GB2312" w:hAnsi="楷体_GB2312" w:eastAsia="楷体_GB2312" w:cs="楷体_GB2312"/>
          <w:b/>
          <w:bCs/>
          <w:color w:val="auto"/>
          <w:sz w:val="32"/>
          <w:szCs w:val="32"/>
          <w:highlight w:val="none"/>
          <w:lang w:val="en-US" w:eastAsia="zh-CN"/>
        </w:rPr>
      </w:pPr>
      <w:bookmarkStart w:id="5" w:name="_Toc1793"/>
      <w:r>
        <w:rPr>
          <w:rFonts w:hint="eastAsia" w:ascii="楷体_GB2312" w:hAnsi="楷体_GB2312" w:eastAsia="楷体_GB2312" w:cs="楷体_GB2312"/>
          <w:b/>
          <w:bCs/>
          <w:color w:val="auto"/>
          <w:sz w:val="32"/>
          <w:szCs w:val="32"/>
          <w:highlight w:val="none"/>
          <w:lang w:val="en-US" w:eastAsia="zh-CN"/>
        </w:rPr>
        <w:t>灯具通则要求</w:t>
      </w:r>
      <w:bookmarkEnd w:id="5"/>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1.</w:t>
      </w:r>
      <w:r>
        <w:rPr>
          <w:rFonts w:hint="eastAsia" w:ascii="仿宋_GB2312" w:hAnsi="仿宋_GB2312" w:eastAsia="仿宋_GB2312" w:cs="仿宋_GB2312"/>
          <w:b/>
          <w:bCs/>
          <w:color w:val="auto"/>
          <w:sz w:val="32"/>
          <w:szCs w:val="32"/>
          <w:highlight w:val="none"/>
          <w:lang w:eastAsia="zh-CN"/>
        </w:rPr>
        <w:t>一般要求</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技术文件详参有规定的，按详参规定执行，没有详参规定的，按照本通则执行。</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本次招标所涉及的所有灯具外观，仅供参考。投标单位应保证，其所提供的货物在提供给采购单位前具有完全的所有权，或取得专利权人的授权。采购单位在中华人民共和国使用该货物或货物的任何一部分时，免受第三方提出的包括但不限于侵犯其专利权、商标权、工业设计权或专有技术权等知识产权的起诉，免受可能存在的抵押权、担保权在内的物权权利瑕疵的起诉。</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本次投标报价包含本技术文件所要求的所有配件及附件。室外的螺杆、螺栓、垫片必须使用304不锈钢材质。</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bookmarkStart w:id="6" w:name="_Toc24646"/>
      <w:r>
        <w:rPr>
          <w:rFonts w:hint="eastAsia" w:ascii="仿宋_GB2312" w:hAnsi="仿宋_GB2312" w:eastAsia="仿宋_GB2312" w:cs="仿宋_GB2312"/>
          <w:color w:val="auto"/>
          <w:sz w:val="32"/>
          <w:szCs w:val="32"/>
          <w:highlight w:val="none"/>
        </w:rPr>
        <w:t>中标后，中标单位踏勘现场，根据灯具安装条件，深化灯具颜色安装支架灯零配件的设计，按照采购单位的要求和项目具体的实施情况及时调整。所有灯具按规定提供灯具实样一款，经采购单位目视检验最终确认后，才能按照灯具订单批量提供灯具，并提供灯具安装说明书。</w:t>
      </w:r>
      <w:bookmarkStart w:id="7" w:name="_Toc15096"/>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中标后灯具供应阶段，灯具抽样</w:t>
      </w:r>
      <w:r>
        <w:rPr>
          <w:rFonts w:hint="eastAsia" w:ascii="仿宋_GB2312" w:hAnsi="仿宋_GB2312" w:eastAsia="仿宋_GB2312" w:cs="仿宋_GB2312"/>
          <w:color w:val="auto"/>
          <w:sz w:val="32"/>
          <w:szCs w:val="32"/>
          <w:highlight w:val="none"/>
          <w:lang w:val="en-US" w:eastAsia="zh-CN"/>
        </w:rPr>
        <w:t>由采购单位</w:t>
      </w:r>
      <w:r>
        <w:rPr>
          <w:rFonts w:hint="eastAsia" w:ascii="仿宋_GB2312" w:hAnsi="仿宋_GB2312" w:eastAsia="仿宋_GB2312" w:cs="仿宋_GB2312"/>
          <w:color w:val="auto"/>
          <w:sz w:val="32"/>
          <w:szCs w:val="32"/>
          <w:highlight w:val="none"/>
        </w:rPr>
        <w:t>送国家</w:t>
      </w:r>
      <w:r>
        <w:rPr>
          <w:rFonts w:hint="eastAsia" w:ascii="仿宋_GB2312" w:hAnsi="仿宋_GB2312" w:eastAsia="仿宋_GB2312" w:cs="仿宋_GB2312"/>
          <w:color w:val="auto"/>
          <w:sz w:val="32"/>
          <w:szCs w:val="32"/>
          <w:highlight w:val="none"/>
          <w:lang w:val="en-US" w:eastAsia="zh-CN"/>
        </w:rPr>
        <w:t>级</w:t>
      </w:r>
      <w:r>
        <w:rPr>
          <w:rFonts w:hint="eastAsia" w:ascii="仿宋_GB2312" w:hAnsi="仿宋_GB2312" w:eastAsia="仿宋_GB2312" w:cs="仿宋_GB2312"/>
          <w:color w:val="auto"/>
          <w:sz w:val="32"/>
          <w:szCs w:val="32"/>
          <w:highlight w:val="none"/>
        </w:rPr>
        <w:t>权威机构检测。</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灯具的工作环境温度：-20℃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kern w:val="2"/>
          <w:sz w:val="32"/>
          <w:szCs w:val="32"/>
          <w:highlight w:val="none"/>
          <w:lang w:val="en-US" w:eastAsia="zh-CN" w:bidi="ar-SA"/>
        </w:rPr>
        <w:t>60℃。湿度：0%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kern w:val="2"/>
          <w:sz w:val="32"/>
          <w:szCs w:val="32"/>
          <w:highlight w:val="none"/>
          <w:lang w:val="en-US" w:eastAsia="zh-CN" w:bidi="ar-SA"/>
        </w:rPr>
        <w:t>90%。在此工作温度、湿度下灯具可连续正常工作，并符合相应的国家灯具规范。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2.LED光源要求</w:t>
      </w:r>
      <w:bookmarkEnd w:id="7"/>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该类灯具的主要原材料光源封装颗粒品牌</w:t>
      </w:r>
      <w:r>
        <w:rPr>
          <w:rFonts w:hint="eastAsia" w:ascii="仿宋_GB2312" w:hAnsi="仿宋_GB2312" w:eastAsia="仿宋_GB2312" w:cs="仿宋_GB2312"/>
          <w:b w:val="0"/>
          <w:bCs w:val="0"/>
          <w:color w:val="auto"/>
          <w:sz w:val="32"/>
          <w:szCs w:val="32"/>
          <w:highlight w:val="none"/>
          <w:lang w:val="en-US" w:eastAsia="zh-CN"/>
        </w:rPr>
        <w:t>推荐</w:t>
      </w:r>
      <w:r>
        <w:rPr>
          <w:rFonts w:hint="eastAsia" w:ascii="仿宋_GB2312" w:hAnsi="仿宋_GB2312" w:eastAsia="仿宋_GB2312" w:cs="仿宋_GB2312"/>
          <w:b w:val="0"/>
          <w:bCs w:val="0"/>
          <w:color w:val="auto"/>
          <w:sz w:val="32"/>
          <w:szCs w:val="32"/>
          <w:highlight w:val="none"/>
        </w:rPr>
        <w:t>科锐（CREE）、飞利浦</w:t>
      </w:r>
      <w:r>
        <w:rPr>
          <w:rFonts w:hint="eastAsia" w:ascii="仿宋_GB2312" w:hAnsi="仿宋_GB2312" w:eastAsia="仿宋_GB2312" w:cs="仿宋_GB2312"/>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PHILIPS）、欧司朗（OSRAM）、日亚（NICHIA）。</w:t>
      </w: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LED单色芯片的色差必须符合下表的要求</w:t>
      </w:r>
      <w:r>
        <w:rPr>
          <w:rFonts w:hint="eastAsia" w:ascii="仿宋_GB2312" w:hAnsi="仿宋_GB2312" w:eastAsia="仿宋_GB2312" w:cs="仿宋_GB2312"/>
          <w:color w:val="auto"/>
          <w:sz w:val="32"/>
          <w:szCs w:val="32"/>
          <w:highlight w:val="none"/>
          <w:lang w:eastAsia="zh-CN"/>
        </w:rPr>
        <w:t>：</w:t>
      </w:r>
    </w:p>
    <w:tbl>
      <w:tblPr>
        <w:tblStyle w:val="9"/>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4028"/>
        <w:gridCol w:w="3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922" w:type="dxa"/>
            <w:shd w:val="clear" w:color="auto" w:fill="auto"/>
            <w:vAlign w:val="center"/>
          </w:tcPr>
          <w:p>
            <w:pPr>
              <w:pageBreakBefore w:val="0"/>
              <w:kinsoku/>
              <w:wordWrap/>
              <w:overflowPunct/>
              <w:topLinePunct w:val="0"/>
              <w:bidi w:val="0"/>
              <w:spacing w:line="56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序号</w:t>
            </w:r>
          </w:p>
        </w:tc>
        <w:tc>
          <w:tcPr>
            <w:tcW w:w="4028" w:type="dxa"/>
            <w:shd w:val="clear" w:color="auto" w:fill="auto"/>
            <w:vAlign w:val="center"/>
          </w:tcPr>
          <w:p>
            <w:pPr>
              <w:pageBreakBefore w:val="0"/>
              <w:kinsoku/>
              <w:wordWrap/>
              <w:overflowPunct/>
              <w:topLinePunct w:val="0"/>
              <w:bidi w:val="0"/>
              <w:spacing w:line="560" w:lineRule="exact"/>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色温/色彩</w:t>
            </w:r>
          </w:p>
        </w:tc>
        <w:tc>
          <w:tcPr>
            <w:tcW w:w="3570" w:type="dxa"/>
            <w:shd w:val="clear" w:color="auto" w:fill="auto"/>
          </w:tcPr>
          <w:p>
            <w:pPr>
              <w:pageBreakBefore w:val="0"/>
              <w:kinsoku/>
              <w:wordWrap/>
              <w:overflowPunct/>
              <w:topLinePunct w:val="0"/>
              <w:bidi w:val="0"/>
              <w:spacing w:line="56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dxa"/>
            <w:vAlign w:val="center"/>
          </w:tcPr>
          <w:p>
            <w:pPr>
              <w:pageBreakBefore w:val="0"/>
              <w:kinsoku/>
              <w:wordWrap/>
              <w:overflowPunct/>
              <w:topLinePunct w:val="0"/>
              <w:bidi w:val="0"/>
              <w:spacing w:line="560" w:lineRule="exact"/>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w:t>
            </w:r>
          </w:p>
        </w:tc>
        <w:tc>
          <w:tcPr>
            <w:tcW w:w="4028" w:type="dxa"/>
            <w:vAlign w:val="center"/>
          </w:tcPr>
          <w:p>
            <w:pPr>
              <w:pageBreakBefore w:val="0"/>
              <w:kinsoku/>
              <w:wordWrap/>
              <w:overflowPunct/>
              <w:topLinePunct w:val="0"/>
              <w:bidi w:val="0"/>
              <w:spacing w:line="560" w:lineRule="exact"/>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5001K-8000K</w:t>
            </w:r>
          </w:p>
        </w:tc>
        <w:tc>
          <w:tcPr>
            <w:tcW w:w="3570" w:type="dxa"/>
            <w:vAlign w:val="center"/>
          </w:tcPr>
          <w:p>
            <w:pPr>
              <w:pageBreakBefore w:val="0"/>
              <w:kinsoku/>
              <w:wordWrap/>
              <w:overflowPunct/>
              <w:topLinePunct w:val="0"/>
              <w:bidi w:val="0"/>
              <w:spacing w:line="560" w:lineRule="exact"/>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±150K</w:t>
            </w:r>
          </w:p>
        </w:tc>
      </w:tr>
    </w:tbl>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白光LED灯具的色容差应符合以下规定：同型号白光LED灯具，色容差</w:t>
      </w:r>
      <w:r>
        <w:rPr>
          <w:rFonts w:hint="eastAsia" w:ascii="宋体" w:hAnsi="宋体" w:eastAsia="宋体" w:cs="宋体"/>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lang w:val="en-US" w:eastAsia="zh-CN"/>
        </w:rPr>
        <w:t>5</w:t>
      </w:r>
      <w:r>
        <w:rPr>
          <w:rFonts w:hint="eastAsia" w:ascii="仿宋_GB2312" w:hAnsi="仿宋_GB2312" w:eastAsia="仿宋_GB2312" w:cs="仿宋_GB2312"/>
          <w:b w:val="0"/>
          <w:bCs w:val="0"/>
          <w:color w:val="auto"/>
          <w:sz w:val="32"/>
          <w:szCs w:val="32"/>
          <w:highlight w:val="none"/>
        </w:rPr>
        <w:t>SDCM。</w:t>
      </w: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当照射对象为纯色物体时，灯具色容差</w:t>
      </w:r>
      <w:r>
        <w:rPr>
          <w:rFonts w:hint="eastAsia" w:ascii="宋体" w:hAnsi="宋体" w:eastAsia="宋体" w:cs="宋体"/>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5SDCM。</w:t>
      </w: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LED颗粒应满足拥有LM-80认证，颗粒寿命</w:t>
      </w:r>
      <w:r>
        <w:rPr>
          <w:rFonts w:hint="eastAsia" w:ascii="仿宋_GB2312" w:hAnsi="仿宋_GB2312" w:eastAsia="仿宋_GB2312" w:cs="仿宋_GB2312"/>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5万小时。</w:t>
      </w: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LED颗粒的显色指数（CRI）：白光LED一般显色指数Ra</w:t>
      </w:r>
      <w:r>
        <w:rPr>
          <w:rFonts w:hint="eastAsia" w:ascii="仿宋_GB2312" w:hAnsi="仿宋_GB2312" w:eastAsia="仿宋_GB2312" w:cs="仿宋_GB2312"/>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80。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8" w:name="_Toc517"/>
      <w:r>
        <w:rPr>
          <w:rFonts w:hint="eastAsia" w:ascii="仿宋_GB2312" w:hAnsi="仿宋_GB2312" w:eastAsia="仿宋_GB2312" w:cs="仿宋_GB2312"/>
          <w:b/>
          <w:bCs/>
          <w:color w:val="auto"/>
          <w:sz w:val="32"/>
          <w:szCs w:val="32"/>
          <w:highlight w:val="none"/>
          <w:lang w:val="en-US" w:eastAsia="zh-CN"/>
        </w:rPr>
        <w:t>3.LED灯具输入电压要求</w:t>
      </w:r>
      <w:bookmarkEnd w:id="8"/>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详细参数标明输入电压为220V的灯具为内置驱动电源</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9" w:name="_Toc18301"/>
      <w:r>
        <w:rPr>
          <w:rFonts w:hint="eastAsia" w:ascii="仿宋_GB2312" w:hAnsi="仿宋_GB2312" w:eastAsia="仿宋_GB2312" w:cs="仿宋_GB2312"/>
          <w:b/>
          <w:bCs/>
          <w:color w:val="auto"/>
          <w:sz w:val="32"/>
          <w:szCs w:val="32"/>
          <w:highlight w:val="none"/>
          <w:lang w:val="en-US" w:eastAsia="zh-CN"/>
        </w:rPr>
        <w:t>4.动态LED灯具要求</w:t>
      </w:r>
      <w:bookmarkEnd w:id="9"/>
    </w:p>
    <w:p>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灯具要求有动态变化的，必须配置符合采购文件要求的控制系统及其所有附件，除主控外，其他设备均价格含在灯具中。</w:t>
      </w:r>
    </w:p>
    <w:p>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所有动态（带控）灯具，必须采用DMX512-A标准控制协议，或兼容于上述协议。</w:t>
      </w:r>
    </w:p>
    <w:p>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动态LED灯具，动态的速率可调，可缓慢连续变化也可跳变。芯片亮度可从0%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b w:val="0"/>
          <w:bCs w:val="0"/>
          <w:color w:val="auto"/>
          <w:sz w:val="32"/>
          <w:szCs w:val="32"/>
          <w:highlight w:val="none"/>
        </w:rPr>
        <w:t>100%变化。动态LED灯具灰度级别必须达到256</w:t>
      </w:r>
      <w:r>
        <w:rPr>
          <w:rFonts w:hint="eastAsia" w:ascii="仿宋_GB2312" w:hAnsi="仿宋_GB2312" w:eastAsia="仿宋_GB2312" w:cs="仿宋_GB2312"/>
          <w:b w:val="0"/>
          <w:bCs w:val="0"/>
          <w:color w:val="auto"/>
          <w:sz w:val="32"/>
          <w:szCs w:val="32"/>
          <w:highlight w:val="none"/>
          <w:lang w:val="en-US" w:eastAsia="zh-CN"/>
        </w:rPr>
        <w:t>×</w:t>
      </w:r>
      <w:r>
        <w:rPr>
          <w:rFonts w:hint="eastAsia" w:ascii="仿宋_GB2312" w:hAnsi="仿宋_GB2312" w:eastAsia="仿宋_GB2312" w:cs="仿宋_GB2312"/>
          <w:b w:val="0"/>
          <w:bCs w:val="0"/>
          <w:color w:val="auto"/>
          <w:sz w:val="32"/>
          <w:szCs w:val="32"/>
          <w:highlight w:val="none"/>
        </w:rPr>
        <w:t>256</w:t>
      </w:r>
      <w:r>
        <w:rPr>
          <w:rFonts w:hint="eastAsia" w:ascii="仿宋_GB2312" w:hAnsi="仿宋_GB2312" w:eastAsia="仿宋_GB2312" w:cs="仿宋_GB2312"/>
          <w:b w:val="0"/>
          <w:bCs w:val="0"/>
          <w:color w:val="auto"/>
          <w:sz w:val="32"/>
          <w:szCs w:val="32"/>
          <w:highlight w:val="none"/>
          <w:lang w:val="en-US" w:eastAsia="zh-CN"/>
        </w:rPr>
        <w:t>×</w:t>
      </w:r>
      <w:r>
        <w:rPr>
          <w:rFonts w:hint="eastAsia" w:ascii="仿宋_GB2312" w:hAnsi="仿宋_GB2312" w:eastAsia="仿宋_GB2312" w:cs="仿宋_GB2312"/>
          <w:b w:val="0"/>
          <w:bCs w:val="0"/>
          <w:color w:val="auto"/>
          <w:sz w:val="32"/>
          <w:szCs w:val="32"/>
          <w:highlight w:val="none"/>
        </w:rPr>
        <w:t>256位灰度。灰度刷新频率不小于1000HZ。彩色的LED灯具必须发出1670万种真彩色。实现全场景同步色彩渐变及追光等各种动感色彩效果，色彩过渡要平稳、圆润，色彩还原要求逼真、细腻、自然。</w:t>
      </w:r>
      <w:r>
        <w:rPr>
          <w:rFonts w:hint="eastAsia" w:ascii="仿宋_GB2312" w:hAnsi="仿宋_GB2312" w:eastAsia="仿宋_GB2312" w:cs="仿宋_GB2312"/>
          <w:b w:val="0"/>
          <w:bCs w:val="0"/>
          <w:color w:val="auto"/>
          <w:sz w:val="32"/>
          <w:szCs w:val="32"/>
          <w:highlight w:val="none"/>
          <w:lang w:val="en-US" w:eastAsia="zh-CN"/>
        </w:rPr>
        <w:t>灯具要求3阶起灰。同一栋建筑上，不同功率的RGB/RGBW灯具，需要整体联动变色时，灯具的控制位数为16 bit，保证所有型号灯具色彩、亮度变化一致。其他应用场景，灯具的控制位数为8bit。</w:t>
      </w:r>
    </w:p>
    <w:p>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系统运行时，单个灯的故障必须只表现为它本身的故障，不得引起其他灯连带故障而扩大故障面。</w:t>
      </w:r>
    </w:p>
    <w:p>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lang w:val="en-US" w:eastAsia="zh-CN"/>
        </w:rPr>
        <w:t>带控制灯具需可被上级分控系统调试、调用。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10" w:name="_Toc13353"/>
      <w:r>
        <w:rPr>
          <w:rFonts w:hint="eastAsia" w:ascii="仿宋_GB2312" w:hAnsi="仿宋_GB2312" w:eastAsia="仿宋_GB2312" w:cs="仿宋_GB2312"/>
          <w:b/>
          <w:bCs/>
          <w:color w:val="auto"/>
          <w:sz w:val="32"/>
          <w:szCs w:val="32"/>
          <w:highlight w:val="none"/>
          <w:lang w:val="en-US" w:eastAsia="zh-CN"/>
        </w:rPr>
        <w:t>5.外观及结构要求</w:t>
      </w:r>
      <w:bookmarkEnd w:id="10"/>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外观质量：灯具的表面应光滑，以防污物堆积和便于清洗;无损伤、变形、涂层剥落，玻璃罩应无气泡、明显划痕和裂纹等缺陷。</w:t>
      </w:r>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灯具应安装方便，灯具出线方式不能影响现场安装。投光类灯具安装角度应能灵活调节。确定安装角度后，灯具有锁死固定功能。灯具应有特设的导线出(入)口密封装置。灯具内应有电源接线端子，外部接线和内部接线穿过硬质材料时应有保护措施。灯具应配备一个耐温度骤变、废气、烟雾和其他化学物质的钢化玻璃罩。</w:t>
      </w:r>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所有LED灯具引出线线径应符合GB7000.1（灯具 第1部分：一般要求与试验）的要求，引出线长度按照现场安装情况提供，确保灯与灯之间连线符合最优化。一个回路的灯具可成串提供，灯具引出线满足现场安装要求。 芯线颜色必须符合国标要求，且有明显区别。</w:t>
      </w:r>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有针对感应雷击及静电的专用防护元件，器件性能符合IEC61000-4-4（电磁兼容-第4-4部分:试验和测量技术-电快速瞬变脉冲群抗扰度试验）的检测标准。</w:t>
      </w:r>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明装灯具及其安装附件及嵌装灯具的颜色纹理需与背景墙面颜色一致，由</w:t>
      </w:r>
      <w:r>
        <w:rPr>
          <w:rFonts w:hint="eastAsia" w:ascii="仿宋_GB2312" w:hAnsi="仿宋_GB2312" w:eastAsia="仿宋_GB2312" w:cs="仿宋_GB2312"/>
          <w:b w:val="0"/>
          <w:bCs w:val="0"/>
          <w:color w:val="auto"/>
          <w:sz w:val="32"/>
          <w:szCs w:val="32"/>
          <w:highlight w:val="none"/>
          <w:lang w:val="en-US" w:eastAsia="zh-CN"/>
        </w:rPr>
        <w:t>采购单位</w:t>
      </w:r>
      <w:r>
        <w:rPr>
          <w:rFonts w:hint="eastAsia" w:ascii="仿宋_GB2312" w:hAnsi="仿宋_GB2312" w:eastAsia="仿宋_GB2312" w:cs="仿宋_GB2312"/>
          <w:b w:val="0"/>
          <w:bCs w:val="0"/>
          <w:color w:val="auto"/>
          <w:sz w:val="32"/>
          <w:szCs w:val="32"/>
          <w:highlight w:val="none"/>
        </w:rPr>
        <w:t>确定色卡号。</w:t>
      </w:r>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灯具防护等级</w:t>
      </w:r>
      <w:r>
        <w:rPr>
          <w:rFonts w:hint="eastAsia" w:ascii="宋体" w:hAnsi="宋体" w:eastAsia="宋体" w:cs="宋体"/>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IP6</w:t>
      </w:r>
      <w:r>
        <w:rPr>
          <w:rFonts w:hint="eastAsia" w:ascii="仿宋_GB2312" w:hAnsi="仿宋_GB2312" w:eastAsia="仿宋_GB2312" w:cs="仿宋_GB2312"/>
          <w:b w:val="0"/>
          <w:bCs w:val="0"/>
          <w:color w:val="auto"/>
          <w:sz w:val="32"/>
          <w:szCs w:val="32"/>
          <w:highlight w:val="none"/>
          <w:lang w:val="en-US" w:eastAsia="zh-CN"/>
        </w:rPr>
        <w:t>5</w:t>
      </w:r>
      <w:r>
        <w:rPr>
          <w:rFonts w:hint="eastAsia" w:ascii="仿宋_GB2312" w:hAnsi="仿宋_GB2312" w:eastAsia="仿宋_GB2312" w:cs="仿宋_GB2312"/>
          <w:b w:val="0"/>
          <w:bCs w:val="0"/>
          <w:color w:val="auto"/>
          <w:sz w:val="32"/>
          <w:szCs w:val="32"/>
          <w:highlight w:val="none"/>
        </w:rPr>
        <w:t>。灯具防尘防水等级（IP等级）指：防水接头、接线、匹配电源、灯具四部分的防尘防水等级。</w:t>
      </w:r>
      <w:r>
        <w:rPr>
          <w:rFonts w:hint="eastAsia" w:ascii="仿宋_GB2312" w:hAnsi="仿宋_GB2312" w:eastAsia="仿宋_GB2312" w:cs="仿宋_GB2312"/>
          <w:b w:val="0"/>
          <w:bCs w:val="0"/>
          <w:color w:val="auto"/>
          <w:sz w:val="32"/>
          <w:szCs w:val="32"/>
          <w:highlight w:val="none"/>
          <w:lang w:val="en-US" w:eastAsia="zh-CN"/>
        </w:rPr>
        <w:t>公母头、三通等辅材的</w:t>
      </w:r>
      <w:r>
        <w:rPr>
          <w:rFonts w:hint="eastAsia" w:ascii="仿宋_GB2312" w:hAnsi="仿宋_GB2312" w:eastAsia="仿宋_GB2312" w:cs="仿宋_GB2312"/>
          <w:b w:val="0"/>
          <w:bCs w:val="0"/>
          <w:color w:val="auto"/>
          <w:sz w:val="32"/>
          <w:szCs w:val="32"/>
          <w:highlight w:val="none"/>
        </w:rPr>
        <w:t>防护等级</w:t>
      </w:r>
      <w:r>
        <w:rPr>
          <w:rFonts w:hint="eastAsia" w:ascii="宋体" w:hAnsi="宋体" w:eastAsia="宋体" w:cs="宋体"/>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IP6</w:t>
      </w:r>
      <w:r>
        <w:rPr>
          <w:rFonts w:hint="eastAsia" w:ascii="仿宋_GB2312" w:hAnsi="仿宋_GB2312" w:eastAsia="仿宋_GB2312" w:cs="仿宋_GB2312"/>
          <w:b w:val="0"/>
          <w:bCs w:val="0"/>
          <w:color w:val="auto"/>
          <w:sz w:val="32"/>
          <w:szCs w:val="32"/>
          <w:highlight w:val="none"/>
          <w:lang w:val="en-US" w:eastAsia="zh-CN"/>
        </w:rPr>
        <w:t>6。</w:t>
      </w:r>
    </w:p>
    <w:p>
      <w:pPr>
        <w:pStyle w:val="2"/>
        <w:numPr>
          <w:ilvl w:val="0"/>
          <w:numId w:val="9"/>
        </w:numPr>
        <w:ind w:left="0" w:leftChars="0" w:firstLine="640" w:firstLineChars="200"/>
        <w:rPr>
          <w:rFonts w:hint="default" w:ascii="仿宋_GB2312" w:hAnsi="仿宋_GB2312" w:eastAsia="仿宋_GB2312" w:cs="仿宋_GB2312"/>
          <w:b w:val="0"/>
          <w:bCs w:val="0"/>
          <w:color w:val="auto"/>
          <w:kern w:val="2"/>
          <w:sz w:val="32"/>
          <w:szCs w:val="32"/>
          <w:highlight w:val="none"/>
          <w:lang w:val="en-US" w:eastAsia="zh-CN" w:bidi="ar-SA"/>
        </w:rPr>
      </w:pPr>
      <w:bookmarkStart w:id="11" w:name="_Toc20504"/>
      <w:r>
        <w:rPr>
          <w:rFonts w:hint="eastAsia" w:ascii="仿宋_GB2312" w:hAnsi="仿宋_GB2312" w:eastAsia="仿宋_GB2312" w:cs="仿宋_GB2312"/>
          <w:b w:val="0"/>
          <w:bCs w:val="0"/>
          <w:color w:val="auto"/>
          <w:kern w:val="2"/>
          <w:sz w:val="32"/>
          <w:szCs w:val="32"/>
          <w:highlight w:val="none"/>
          <w:lang w:val="en-US" w:eastAsia="zh-CN" w:bidi="ar-SA"/>
        </w:rPr>
        <w:t>公母接头要求:①采用金属头实心针。②线缆内部芯橡胶圆线应采用耐温为-40℃～105℃、阻燃为UL-VW0的安全材质。③线材电缆应具备国标3C认证及美标UL认证，线缆内部芯电线线径不低于0.75平方。④接触件材质为阻燃尼龙，无论在任何情况下都无法燃烧融化，安全系数高。⑤制作工艺采用一体式注塑成型，无灌胶，接头材质具有PVCR0HS环保认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6.材料要求</w:t>
      </w:r>
      <w:bookmarkEnd w:id="11"/>
    </w:p>
    <w:p>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所有要求为不锈钢的材质，必须采用304/2B不锈钢标号；所有要求为铝材的，必须采用高镁防锈3404标号或同等、优于该材料。灯具所采用的电线(缆)、LED和其他电子部件均应符合相应的国家标准或行业标准的规定要求。</w:t>
      </w:r>
    </w:p>
    <w:p>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lang w:val="en-US" w:eastAsia="zh-CN"/>
        </w:rPr>
        <w:t>灯具结构式防水，严禁外部打胶。</w:t>
      </w:r>
      <w:r>
        <w:rPr>
          <w:rFonts w:hint="eastAsia" w:ascii="仿宋_GB2312" w:hAnsi="仿宋_GB2312" w:eastAsia="仿宋_GB2312" w:cs="仿宋_GB2312"/>
          <w:b w:val="0"/>
          <w:bCs w:val="0"/>
          <w:color w:val="auto"/>
          <w:sz w:val="32"/>
          <w:szCs w:val="32"/>
          <w:highlight w:val="none"/>
        </w:rPr>
        <w:t xml:space="preserve">灯具密封圈需采用抗老化硅橡胶圈或同等、优于上标准。应耐温、耐老化和耐道路上可能出现的腐蚀性气体，并应方便更换。 </w:t>
      </w:r>
    </w:p>
    <w:p>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灯具的插销、铰链、螺钉和其他外部构件应用304/2B不锈钢或高镁防锈3404铝合金，其安装构件应不受混凝土的化学反应腐蚀。膨胀管、膨胀螺栓（含螺栓、胀管、平垫圈、弹簧垫和六角螺母等）必须采用不锈钢304/2B材料，且不受混凝土的化学反应腐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12" w:name="_Toc19172"/>
      <w:r>
        <w:rPr>
          <w:rFonts w:hint="eastAsia" w:ascii="仿宋_GB2312" w:hAnsi="仿宋_GB2312" w:eastAsia="仿宋_GB2312" w:cs="仿宋_GB2312"/>
          <w:b/>
          <w:bCs/>
          <w:color w:val="auto"/>
          <w:sz w:val="32"/>
          <w:szCs w:val="32"/>
          <w:highlight w:val="none"/>
          <w:lang w:val="en-US" w:eastAsia="zh-CN"/>
        </w:rPr>
        <w:t>7.耐腐蚀性要求</w:t>
      </w:r>
      <w:bookmarkEnd w:id="12"/>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灯具应具有良好的耐腐蚀性能；灯具上的涂层部件，涂层应符合QB/T 1551（《灯具油漆涂层》国家标准）中II类（恶劣的使用环境，如含有工业废气或盐分，潮湿的使用场所）使用条件的要求；灯具上的电镀或化学覆盖件，覆盖层应符合QB/T3741（《灯具电镀、化学覆盖层》轻工行业标准）中Ⅲ类（严酷的使用条件，如空气中含有工业废气或盐分潮湿的环境）使用条件的要求。灯具灯体材质表面应有耐腐蚀、抗破坏处理手段，处理工艺需达10年使用寿命。</w:t>
      </w:r>
      <w:r>
        <w:rPr>
          <w:rFonts w:hint="eastAsia" w:ascii="仿宋_GB2312" w:hAnsi="仿宋_GB2312" w:eastAsia="仿宋_GB2312" w:cs="仿宋_GB2312"/>
          <w:color w:val="auto"/>
          <w:sz w:val="32"/>
          <w:szCs w:val="32"/>
          <w:highlight w:val="none"/>
          <w:lang w:val="en-US" w:eastAsia="zh-CN"/>
        </w:rPr>
        <w:t>亚</w:t>
      </w:r>
      <w:r>
        <w:rPr>
          <w:rFonts w:hint="eastAsia" w:ascii="仿宋_GB2312" w:hAnsi="仿宋_GB2312" w:eastAsia="仿宋_GB2312" w:cs="仿宋_GB2312"/>
          <w:color w:val="auto"/>
          <w:sz w:val="32"/>
          <w:szCs w:val="32"/>
          <w:highlight w:val="none"/>
        </w:rPr>
        <w:t>克力材料部分保证5年不发黄。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13" w:name="_Toc6693"/>
      <w:bookmarkStart w:id="14" w:name="_Toc2295"/>
      <w:bookmarkStart w:id="15" w:name="_Toc9926"/>
      <w:bookmarkStart w:id="16" w:name="_Toc4937"/>
      <w:bookmarkStart w:id="17" w:name="_Toc20838"/>
      <w:r>
        <w:rPr>
          <w:rFonts w:hint="eastAsia" w:ascii="仿宋_GB2312" w:hAnsi="仿宋_GB2312" w:eastAsia="仿宋_GB2312" w:cs="仿宋_GB2312"/>
          <w:b/>
          <w:bCs/>
          <w:color w:val="auto"/>
          <w:sz w:val="32"/>
          <w:szCs w:val="32"/>
          <w:highlight w:val="none"/>
          <w:lang w:val="en-US" w:eastAsia="zh-CN"/>
        </w:rPr>
        <w:t>8.电磁兼容</w:t>
      </w:r>
      <w:bookmarkEnd w:id="13"/>
      <w:bookmarkEnd w:id="14"/>
      <w:bookmarkEnd w:id="15"/>
      <w:bookmarkEnd w:id="16"/>
      <w:r>
        <w:rPr>
          <w:rFonts w:hint="eastAsia" w:ascii="仿宋_GB2312" w:hAnsi="仿宋_GB2312" w:eastAsia="仿宋_GB2312" w:cs="仿宋_GB2312"/>
          <w:b/>
          <w:bCs/>
          <w:color w:val="auto"/>
          <w:sz w:val="32"/>
          <w:szCs w:val="32"/>
          <w:highlight w:val="none"/>
          <w:lang w:val="en-US" w:eastAsia="zh-CN"/>
        </w:rPr>
        <w:t>要求</w:t>
      </w:r>
      <w:bookmarkEnd w:id="17"/>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灯具的无线电骚扰特性应符合GB 17743的要求。</w:t>
      </w:r>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灯具电磁兼容抗扰度应符合GB/T 18595 的要求。</w:t>
      </w:r>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灯具的输入电流谐波应符合GB l7625.1的要求。</w:t>
      </w:r>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LED电子控制装置应采用高压输出的LED电子控制装置，输出电流不超过1.5A。并应符合GB 19510.14的规定。</w:t>
      </w:r>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LED灯具的蓝光控制应符合GB 7000.1的规定。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18" w:name="_Toc28959"/>
      <w:r>
        <w:rPr>
          <w:rFonts w:hint="eastAsia" w:ascii="仿宋_GB2312" w:hAnsi="仿宋_GB2312" w:eastAsia="仿宋_GB2312" w:cs="仿宋_GB2312"/>
          <w:b/>
          <w:bCs/>
          <w:color w:val="auto"/>
          <w:sz w:val="32"/>
          <w:szCs w:val="32"/>
          <w:highlight w:val="none"/>
          <w:lang w:val="en-US" w:eastAsia="zh-CN"/>
        </w:rPr>
        <w:t>9.灯具寿命、光衰、散热等要求</w:t>
      </w:r>
      <w:bookmarkEnd w:id="18"/>
    </w:p>
    <w:p>
      <w:pPr>
        <w:keepNext w:val="0"/>
        <w:keepLines w:val="0"/>
        <w:pageBreakBefore w:val="0"/>
        <w:widowControl w:val="0"/>
        <w:numPr>
          <w:ilvl w:val="0"/>
          <w:numId w:val="12"/>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灯的光源寿命</w:t>
      </w:r>
      <w:r>
        <w:rPr>
          <w:rFonts w:hint="eastAsia" w:ascii="宋体" w:hAnsi="宋体" w:eastAsia="宋体" w:cs="宋体"/>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5万小时。</w:t>
      </w:r>
    </w:p>
    <w:p>
      <w:pPr>
        <w:keepNext w:val="0"/>
        <w:keepLines w:val="0"/>
        <w:pageBreakBefore w:val="0"/>
        <w:widowControl w:val="0"/>
        <w:numPr>
          <w:ilvl w:val="0"/>
          <w:numId w:val="12"/>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灯在燃点3千小时时，其光通维持率应</w:t>
      </w:r>
      <w:r>
        <w:rPr>
          <w:rFonts w:hint="eastAsia" w:ascii="宋体" w:hAnsi="宋体" w:eastAsia="宋体" w:cs="宋体"/>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96%；在燃点6千小时时，其光通维持率应</w:t>
      </w:r>
      <w:r>
        <w:rPr>
          <w:rFonts w:hint="eastAsia" w:ascii="宋体" w:hAnsi="宋体" w:eastAsia="宋体" w:cs="宋体"/>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92%。</w:t>
      </w:r>
    </w:p>
    <w:p>
      <w:pPr>
        <w:keepNext w:val="0"/>
        <w:keepLines w:val="0"/>
        <w:pageBreakBefore w:val="0"/>
        <w:widowControl w:val="0"/>
        <w:numPr>
          <w:ilvl w:val="0"/>
          <w:numId w:val="12"/>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灯的初始光通量（灯具入库或到达安装现场的时间点）可由制造商或销售商标称，但其实测值</w:t>
      </w:r>
      <w:r>
        <w:rPr>
          <w:rFonts w:hint="eastAsia" w:ascii="宋体" w:hAnsi="宋体" w:eastAsia="宋体" w:cs="宋体"/>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标称值的95%，</w:t>
      </w:r>
      <w:r>
        <w:rPr>
          <w:rFonts w:hint="eastAsia" w:ascii="宋体" w:hAnsi="宋体" w:eastAsia="宋体" w:cs="宋体"/>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标称值的105%。</w:t>
      </w:r>
    </w:p>
    <w:p>
      <w:pPr>
        <w:keepNext w:val="0"/>
        <w:keepLines w:val="0"/>
        <w:pageBreakBefore w:val="0"/>
        <w:widowControl w:val="0"/>
        <w:numPr>
          <w:ilvl w:val="0"/>
          <w:numId w:val="12"/>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所有LED灯具外壳温度满载负荷</w:t>
      </w:r>
      <w:r>
        <w:rPr>
          <w:rFonts w:hint="eastAsia" w:ascii="仿宋_GB2312" w:hAnsi="仿宋_GB2312" w:eastAsia="仿宋_GB2312" w:cs="仿宋_GB2312"/>
          <w:b w:val="0"/>
          <w:bCs w:val="0"/>
          <w:color w:val="auto"/>
          <w:sz w:val="32"/>
          <w:szCs w:val="32"/>
          <w:highlight w:val="none"/>
          <w:lang w:val="en-US" w:eastAsia="zh-CN"/>
        </w:rPr>
        <w:t>2</w:t>
      </w:r>
      <w:r>
        <w:rPr>
          <w:rFonts w:hint="eastAsia" w:ascii="仿宋_GB2312" w:hAnsi="仿宋_GB2312" w:eastAsia="仿宋_GB2312" w:cs="仿宋_GB2312"/>
          <w:b w:val="0"/>
          <w:bCs w:val="0"/>
          <w:color w:val="auto"/>
          <w:sz w:val="32"/>
          <w:szCs w:val="32"/>
          <w:highlight w:val="none"/>
        </w:rPr>
        <w:t>小时候后，温度升高</w:t>
      </w:r>
      <w:r>
        <w:rPr>
          <w:rFonts w:hint="eastAsia" w:ascii="宋体" w:hAnsi="宋体" w:eastAsia="宋体" w:cs="宋体"/>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30℃。现场安装后抽检灯具的外壳温度。芯片引脚满载</w:t>
      </w:r>
      <w:r>
        <w:rPr>
          <w:rFonts w:hint="eastAsia" w:ascii="仿宋_GB2312" w:hAnsi="仿宋_GB2312" w:eastAsia="仿宋_GB2312" w:cs="仿宋_GB2312"/>
          <w:b w:val="0"/>
          <w:bCs w:val="0"/>
          <w:color w:val="auto"/>
          <w:sz w:val="32"/>
          <w:szCs w:val="32"/>
          <w:highlight w:val="none"/>
          <w:lang w:val="en-US" w:eastAsia="zh-CN"/>
        </w:rPr>
        <w:t>2</w:t>
      </w:r>
      <w:r>
        <w:rPr>
          <w:rFonts w:hint="eastAsia" w:ascii="仿宋_GB2312" w:hAnsi="仿宋_GB2312" w:eastAsia="仿宋_GB2312" w:cs="仿宋_GB2312"/>
          <w:b w:val="0"/>
          <w:bCs w:val="0"/>
          <w:color w:val="auto"/>
          <w:sz w:val="32"/>
          <w:szCs w:val="32"/>
          <w:highlight w:val="none"/>
        </w:rPr>
        <w:t>小时后，温度升高</w:t>
      </w:r>
      <w:r>
        <w:rPr>
          <w:rFonts w:hint="eastAsia" w:ascii="宋体" w:hAnsi="宋体" w:eastAsia="宋体" w:cs="宋体"/>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60℃。</w:t>
      </w:r>
      <w:bookmarkEnd w:id="6"/>
      <w:bookmarkStart w:id="19" w:name="_Toc11963"/>
      <w:bookmarkStart w:id="20" w:name="_Toc10067"/>
    </w:p>
    <w:p>
      <w:pPr>
        <w:pStyle w:val="2"/>
        <w:numPr>
          <w:ilvl w:val="0"/>
          <w:numId w:val="12"/>
        </w:numPr>
        <w:ind w:left="0" w:leftChars="0" w:firstLine="640" w:firstLineChars="200"/>
        <w:rPr>
          <w:rFonts w:hint="default" w:ascii="仿宋_GB2312" w:hAnsi="仿宋_GB2312" w:eastAsia="仿宋_GB2312" w:cs="仿宋_GB2312"/>
          <w:b w:val="0"/>
          <w:bCs w:val="0"/>
          <w:color w:val="auto"/>
          <w:kern w:val="2"/>
          <w:sz w:val="32"/>
          <w:szCs w:val="32"/>
          <w:highlight w:val="none"/>
          <w:lang w:val="en-US" w:eastAsia="zh-CN" w:bidi="ar-SA"/>
        </w:rPr>
      </w:pPr>
      <w:r>
        <w:rPr>
          <w:rFonts w:hint="eastAsia" w:ascii="仿宋_GB2312" w:hAnsi="仿宋_GB2312" w:eastAsia="仿宋_GB2312" w:cs="仿宋_GB2312"/>
          <w:b w:val="0"/>
          <w:bCs w:val="0"/>
          <w:color w:val="auto"/>
          <w:kern w:val="2"/>
          <w:sz w:val="32"/>
          <w:szCs w:val="32"/>
          <w:highlight w:val="none"/>
          <w:lang w:val="en-US" w:eastAsia="zh-CN" w:bidi="ar-SA"/>
        </w:rPr>
        <w:t>LED电路板封装不得存在明显瑕疵，从而导致灯具的绝缘、抗腐蚀、短路等问题，电路板不得使用电解电容。</w:t>
      </w:r>
    </w:p>
    <w:bookmarkEnd w:id="19"/>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20" w:firstLineChars="0"/>
        <w:textAlignment w:val="auto"/>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灯具附属控制系统技术通则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21" w:name="_Toc14069"/>
      <w:r>
        <w:rPr>
          <w:rFonts w:hint="eastAsia" w:ascii="仿宋_GB2312" w:hAnsi="仿宋_GB2312" w:eastAsia="仿宋_GB2312" w:cs="仿宋_GB2312"/>
          <w:b/>
          <w:bCs/>
          <w:color w:val="auto"/>
          <w:sz w:val="32"/>
          <w:szCs w:val="32"/>
          <w:highlight w:val="none"/>
          <w:lang w:val="en-US" w:eastAsia="zh-CN"/>
        </w:rPr>
        <w:t>1.说明</w:t>
      </w:r>
      <w:bookmarkEnd w:id="21"/>
    </w:p>
    <w:p>
      <w:pPr>
        <w:keepNext w:val="0"/>
        <w:keepLines w:val="0"/>
        <w:pageBreakBefore w:val="0"/>
        <w:widowControl w:val="0"/>
        <w:numPr>
          <w:ilvl w:val="0"/>
          <w:numId w:val="1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技术文件详参有规定的，按详参规定执行，没有详参规定的，按照本通则执行。</w:t>
      </w:r>
    </w:p>
    <w:p>
      <w:pPr>
        <w:keepNext w:val="0"/>
        <w:keepLines w:val="0"/>
        <w:pageBreakBefore w:val="0"/>
        <w:widowControl w:val="0"/>
        <w:numPr>
          <w:ilvl w:val="0"/>
          <w:numId w:val="1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灯具要求有动态变化的，必须配置符合采购文件要求的控制系统及其所有附件，价格含在灯具中。</w:t>
      </w:r>
    </w:p>
    <w:p>
      <w:pPr>
        <w:keepNext w:val="0"/>
        <w:keepLines w:val="0"/>
        <w:pageBreakBefore w:val="0"/>
        <w:widowControl w:val="0"/>
        <w:numPr>
          <w:ilvl w:val="0"/>
          <w:numId w:val="1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中标单位必须依据设计施工图纸和技术文件要求，本工程项目的材料、设备、施工必须达到现行中华人民共和国及省、市、行业的一切有关法规、规范的要求，如设计施工图纸、技术文件、标准及规范要求有出入则以较严格者为准。</w:t>
      </w:r>
    </w:p>
    <w:p>
      <w:pPr>
        <w:keepNext w:val="0"/>
        <w:keepLines w:val="0"/>
        <w:pageBreakBefore w:val="0"/>
        <w:widowControl w:val="0"/>
        <w:numPr>
          <w:ilvl w:val="0"/>
          <w:numId w:val="1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技术参数为各类综合控制系统的总体要求，中标单位应根据所投灯具的情况，按照控制系统不同控制要求合理配置。</w:t>
      </w:r>
    </w:p>
    <w:p>
      <w:pPr>
        <w:pStyle w:val="2"/>
        <w:numPr>
          <w:ilvl w:val="0"/>
          <w:numId w:val="13"/>
        </w:numPr>
        <w:ind w:left="0" w:leftChars="0" w:firstLine="640" w:firstLineChars="200"/>
        <w:rPr>
          <w:rFonts w:hint="default" w:ascii="仿宋_GB2312" w:hAnsi="仿宋_GB2312" w:eastAsia="仿宋_GB2312" w:cs="仿宋_GB2312"/>
          <w:b w:val="0"/>
          <w:bCs w:val="0"/>
          <w:color w:val="auto"/>
          <w:kern w:val="2"/>
          <w:sz w:val="32"/>
          <w:szCs w:val="32"/>
          <w:lang w:val="en-US" w:eastAsia="zh-CN" w:bidi="ar-SA"/>
        </w:rPr>
      </w:pPr>
      <w:bookmarkStart w:id="22" w:name="_Toc237"/>
      <w:r>
        <w:rPr>
          <w:rFonts w:hint="eastAsia" w:ascii="仿宋_GB2312" w:hAnsi="仿宋_GB2312" w:eastAsia="仿宋_GB2312" w:cs="仿宋_GB2312"/>
          <w:b w:val="0"/>
          <w:bCs w:val="0"/>
          <w:color w:val="auto"/>
          <w:kern w:val="2"/>
          <w:sz w:val="32"/>
          <w:szCs w:val="32"/>
          <w:lang w:val="en-US" w:eastAsia="zh-CN" w:bidi="ar-SA"/>
        </w:rPr>
        <w:t>LED电路板封装不得存在明显瑕疵，从而导致灯具的绝缘、抗腐蚀、短路等问题，电路板不得使用电解电容。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2.基本要求</w:t>
      </w:r>
      <w:bookmarkEnd w:id="22"/>
    </w:p>
    <w:p>
      <w:pPr>
        <w:keepNext w:val="0"/>
        <w:keepLines w:val="0"/>
        <w:pageBreakBefore w:val="0"/>
        <w:widowControl w:val="0"/>
        <w:numPr>
          <w:ilvl w:val="0"/>
          <w:numId w:val="14"/>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效果相关功能要求：</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① </w:t>
      </w:r>
      <w:r>
        <w:rPr>
          <w:rFonts w:hint="eastAsia" w:ascii="仿宋_GB2312" w:hAnsi="仿宋_GB2312" w:eastAsia="仿宋_GB2312" w:cs="仿宋_GB2312"/>
          <w:color w:val="auto"/>
          <w:sz w:val="32"/>
          <w:szCs w:val="32"/>
          <w:highlight w:val="none"/>
        </w:rPr>
        <w:t>统一开关：通过网络连接，实现统一开关灯，统一动画播放的开启</w:t>
      </w:r>
      <w:r>
        <w:rPr>
          <w:rFonts w:hint="eastAsia" w:ascii="仿宋_GB2312" w:hAnsi="仿宋_GB2312" w:eastAsia="仿宋_GB2312" w:cs="仿宋_GB2312"/>
          <w:color w:val="auto"/>
          <w:sz w:val="32"/>
          <w:szCs w:val="32"/>
          <w:highlight w:val="none"/>
          <w:lang w:eastAsia="zh-CN"/>
        </w:rPr>
        <w:t>。</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② </w:t>
      </w:r>
      <w:r>
        <w:rPr>
          <w:rFonts w:hint="eastAsia" w:ascii="仿宋_GB2312" w:hAnsi="仿宋_GB2312" w:eastAsia="仿宋_GB2312" w:cs="仿宋_GB2312"/>
          <w:color w:val="auto"/>
          <w:sz w:val="32"/>
          <w:szCs w:val="32"/>
          <w:highlight w:val="none"/>
        </w:rPr>
        <w:t>场景模式调整：根据设计场景需求调换各种模式</w:t>
      </w:r>
      <w:r>
        <w:rPr>
          <w:rFonts w:hint="eastAsia" w:ascii="仿宋_GB2312" w:hAnsi="仿宋_GB2312" w:eastAsia="仿宋_GB2312" w:cs="仿宋_GB2312"/>
          <w:color w:val="auto"/>
          <w:sz w:val="32"/>
          <w:szCs w:val="32"/>
          <w:highlight w:val="none"/>
          <w:lang w:eastAsia="zh-CN"/>
        </w:rPr>
        <w:t>。</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③ </w:t>
      </w:r>
      <w:r>
        <w:rPr>
          <w:rFonts w:hint="eastAsia" w:ascii="仿宋_GB2312" w:hAnsi="仿宋_GB2312" w:eastAsia="仿宋_GB2312" w:cs="仿宋_GB2312"/>
          <w:color w:val="auto"/>
          <w:sz w:val="32"/>
          <w:szCs w:val="32"/>
          <w:highlight w:val="none"/>
        </w:rPr>
        <w:t>日程设置：根据不同季节时令，调整开启时间和流程</w:t>
      </w:r>
      <w:r>
        <w:rPr>
          <w:rFonts w:hint="eastAsia" w:ascii="仿宋_GB2312" w:hAnsi="仿宋_GB2312" w:eastAsia="仿宋_GB2312" w:cs="仿宋_GB2312"/>
          <w:color w:val="auto"/>
          <w:sz w:val="32"/>
          <w:szCs w:val="32"/>
          <w:highlight w:val="none"/>
          <w:lang w:eastAsia="zh-CN"/>
        </w:rPr>
        <w:t>。</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④ </w:t>
      </w:r>
      <w:r>
        <w:rPr>
          <w:rFonts w:hint="eastAsia" w:ascii="仿宋_GB2312" w:hAnsi="仿宋_GB2312" w:eastAsia="仿宋_GB2312" w:cs="仿宋_GB2312"/>
          <w:color w:val="auto"/>
          <w:sz w:val="32"/>
          <w:szCs w:val="32"/>
          <w:highlight w:val="none"/>
        </w:rPr>
        <w:t>节目动画内容更改：节目动画片源的自动切分与下发，储存多套节目，根据需求调用节目</w:t>
      </w:r>
      <w:r>
        <w:rPr>
          <w:rFonts w:hint="eastAsia" w:ascii="仿宋_GB2312" w:hAnsi="仿宋_GB2312" w:eastAsia="仿宋_GB2312" w:cs="仿宋_GB2312"/>
          <w:color w:val="auto"/>
          <w:sz w:val="32"/>
          <w:szCs w:val="32"/>
          <w:highlight w:val="none"/>
          <w:lang w:eastAsia="zh-CN"/>
        </w:rPr>
        <w:t>。</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⑤ </w:t>
      </w:r>
      <w:r>
        <w:rPr>
          <w:rFonts w:hint="eastAsia" w:ascii="仿宋_GB2312" w:hAnsi="仿宋_GB2312" w:eastAsia="仿宋_GB2312" w:cs="仿宋_GB2312"/>
          <w:color w:val="auto"/>
          <w:sz w:val="32"/>
          <w:szCs w:val="32"/>
          <w:highlight w:val="none"/>
        </w:rPr>
        <w:t>远程控制：应急需求时，可一键式关停</w:t>
      </w:r>
      <w:r>
        <w:rPr>
          <w:rFonts w:hint="eastAsia" w:ascii="仿宋_GB2312" w:hAnsi="仿宋_GB2312" w:eastAsia="仿宋_GB2312" w:cs="仿宋_GB2312"/>
          <w:color w:val="auto"/>
          <w:sz w:val="32"/>
          <w:szCs w:val="32"/>
          <w:highlight w:val="none"/>
          <w:lang w:eastAsia="zh-CN"/>
        </w:rPr>
        <w:t>。</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⑥ </w:t>
      </w:r>
      <w:r>
        <w:rPr>
          <w:rFonts w:hint="eastAsia" w:ascii="仿宋_GB2312" w:hAnsi="仿宋_GB2312" w:eastAsia="仿宋_GB2312" w:cs="仿宋_GB2312"/>
          <w:color w:val="auto"/>
          <w:sz w:val="32"/>
          <w:szCs w:val="32"/>
          <w:highlight w:val="none"/>
        </w:rPr>
        <w:t>开放性和多元集成：总控制系统具备一定开放性，可集成舞台灯光设备、投影设备、水雾系统、互动系统等各子系统，在总控端具备对各子系统节目的更改、调用、配置等功能。</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⑦ </w:t>
      </w:r>
      <w:r>
        <w:rPr>
          <w:rFonts w:hint="eastAsia" w:ascii="仿宋_GB2312" w:hAnsi="仿宋_GB2312" w:eastAsia="仿宋_GB2312" w:cs="仿宋_GB2312"/>
          <w:color w:val="auto"/>
          <w:sz w:val="32"/>
          <w:szCs w:val="32"/>
          <w:highlight w:val="none"/>
        </w:rPr>
        <w:t>与各品牌灯具的兼容性：项目中涉及多类型、多品牌的灯具，控制系统应具备与各家灯具产品的兼容性。</w:t>
      </w:r>
    </w:p>
    <w:p>
      <w:pPr>
        <w:pageBreakBefore w:val="0"/>
        <w:numPr>
          <w:ilvl w:val="0"/>
          <w:numId w:val="0"/>
        </w:numPr>
        <w:kinsoku/>
        <w:wordWrap/>
        <w:overflowPunct/>
        <w:topLinePunct w:val="0"/>
        <w:bidi w:val="0"/>
        <w:spacing w:line="560" w:lineRule="exact"/>
        <w:ind w:left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管理相关功能要求：</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① </w:t>
      </w:r>
      <w:r>
        <w:rPr>
          <w:rFonts w:hint="eastAsia" w:ascii="仿宋_GB2312" w:hAnsi="仿宋_GB2312" w:eastAsia="仿宋_GB2312" w:cs="仿宋_GB2312"/>
          <w:color w:val="auto"/>
          <w:sz w:val="32"/>
          <w:szCs w:val="32"/>
          <w:highlight w:val="none"/>
        </w:rPr>
        <w:t>权限管理：登录账户的管理，分配使用权限的管理功能</w:t>
      </w:r>
      <w:r>
        <w:rPr>
          <w:rFonts w:hint="eastAsia" w:ascii="仿宋_GB2312" w:hAnsi="仿宋_GB2312" w:eastAsia="仿宋_GB2312" w:cs="仿宋_GB2312"/>
          <w:color w:val="auto"/>
          <w:sz w:val="32"/>
          <w:szCs w:val="32"/>
          <w:highlight w:val="none"/>
          <w:lang w:eastAsia="zh-CN"/>
        </w:rPr>
        <w:t>。</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② </w:t>
      </w:r>
      <w:r>
        <w:rPr>
          <w:rFonts w:hint="eastAsia" w:ascii="仿宋_GB2312" w:hAnsi="仿宋_GB2312" w:eastAsia="仿宋_GB2312" w:cs="仿宋_GB2312"/>
          <w:color w:val="auto"/>
          <w:sz w:val="32"/>
          <w:szCs w:val="32"/>
          <w:highlight w:val="none"/>
        </w:rPr>
        <w:t>数据管理：运行、检测等数据储存、统计、报表生成</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23" w:name="_Toc31641"/>
      <w:r>
        <w:rPr>
          <w:rFonts w:hint="eastAsia" w:ascii="仿宋_GB2312" w:hAnsi="仿宋_GB2312" w:eastAsia="仿宋_GB2312" w:cs="仿宋_GB2312"/>
          <w:b/>
          <w:bCs/>
          <w:color w:val="auto"/>
          <w:sz w:val="32"/>
          <w:szCs w:val="32"/>
          <w:highlight w:val="none"/>
          <w:lang w:val="en-US" w:eastAsia="zh-CN"/>
        </w:rPr>
        <w:t>3.系统运行基本要求</w:t>
      </w:r>
      <w:bookmarkEnd w:id="23"/>
    </w:p>
    <w:p>
      <w:pPr>
        <w:keepNext w:val="0"/>
        <w:keepLines w:val="0"/>
        <w:pageBreakBefore w:val="0"/>
        <w:widowControl w:val="0"/>
        <w:numPr>
          <w:ilvl w:val="0"/>
          <w:numId w:val="15"/>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标准化</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① </w:t>
      </w:r>
      <w:r>
        <w:rPr>
          <w:rFonts w:hint="eastAsia" w:ascii="仿宋_GB2312" w:hAnsi="仿宋_GB2312" w:eastAsia="仿宋_GB2312" w:cs="仿宋_GB2312"/>
          <w:color w:val="auto"/>
          <w:sz w:val="32"/>
          <w:szCs w:val="32"/>
          <w:highlight w:val="none"/>
        </w:rPr>
        <w:t>数据模型设计遵循业主管理中心统一标准</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② </w:t>
      </w:r>
      <w:r>
        <w:rPr>
          <w:rFonts w:hint="eastAsia" w:ascii="仿宋_GB2312" w:hAnsi="仿宋_GB2312" w:eastAsia="仿宋_GB2312" w:cs="仿宋_GB2312"/>
          <w:color w:val="auto"/>
          <w:sz w:val="32"/>
          <w:szCs w:val="32"/>
          <w:highlight w:val="none"/>
        </w:rPr>
        <w:t>系统间接口遵循业主管理中心制定的统一接口标准。</w:t>
      </w:r>
    </w:p>
    <w:p>
      <w:pPr>
        <w:keepNext w:val="0"/>
        <w:keepLines w:val="0"/>
        <w:pageBreakBefore w:val="0"/>
        <w:widowControl w:val="0"/>
        <w:numPr>
          <w:ilvl w:val="0"/>
          <w:numId w:val="15"/>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可靠性</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① </w:t>
      </w:r>
      <w:r>
        <w:rPr>
          <w:rFonts w:hint="eastAsia" w:ascii="仿宋_GB2312" w:hAnsi="仿宋_GB2312" w:eastAsia="仿宋_GB2312" w:cs="仿宋_GB2312"/>
          <w:color w:val="auto"/>
          <w:sz w:val="32"/>
          <w:szCs w:val="32"/>
          <w:highlight w:val="none"/>
        </w:rPr>
        <w:t>总控系统的关键节点应采用合适的冗余策略，在运行过程中不应出现操作失效、数据丢失或数据不一致的情况</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② </w:t>
      </w:r>
      <w:r>
        <w:rPr>
          <w:rFonts w:hint="eastAsia" w:ascii="仿宋_GB2312" w:hAnsi="仿宋_GB2312" w:eastAsia="仿宋_GB2312" w:cs="仿宋_GB2312"/>
          <w:color w:val="auto"/>
          <w:sz w:val="32"/>
          <w:szCs w:val="32"/>
          <w:highlight w:val="none"/>
        </w:rPr>
        <w:t>对于配置了集群的系统具备集群失效时正常运行的能力</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③ </w:t>
      </w:r>
      <w:r>
        <w:rPr>
          <w:rFonts w:hint="eastAsia" w:ascii="仿宋_GB2312" w:hAnsi="仿宋_GB2312" w:eastAsia="仿宋_GB2312" w:cs="仿宋_GB2312"/>
          <w:color w:val="auto"/>
          <w:sz w:val="32"/>
          <w:szCs w:val="32"/>
          <w:highlight w:val="none"/>
        </w:rPr>
        <w:t>系统不得因商用数据库的失效而中断运行。</w:t>
      </w:r>
    </w:p>
    <w:p>
      <w:pPr>
        <w:keepNext w:val="0"/>
        <w:keepLines w:val="0"/>
        <w:pageBreakBefore w:val="0"/>
        <w:widowControl w:val="0"/>
        <w:numPr>
          <w:ilvl w:val="0"/>
          <w:numId w:val="15"/>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安全性要求</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① </w:t>
      </w:r>
      <w:r>
        <w:rPr>
          <w:rFonts w:hint="eastAsia" w:ascii="仿宋_GB2312" w:hAnsi="仿宋_GB2312" w:eastAsia="仿宋_GB2312" w:cs="仿宋_GB2312"/>
          <w:color w:val="auto"/>
          <w:sz w:val="32"/>
          <w:szCs w:val="32"/>
          <w:highlight w:val="none"/>
        </w:rPr>
        <w:t>系统应采取严格的措施来确保各项操作的安全性，具有完善的权限管理机制，防止未授权用户非法访问系统、非法获取信息或进行非法操作，确保数据信息的安全。</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② </w:t>
      </w:r>
      <w:r>
        <w:rPr>
          <w:rFonts w:hint="eastAsia" w:ascii="仿宋_GB2312" w:hAnsi="仿宋_GB2312" w:eastAsia="仿宋_GB2312" w:cs="仿宋_GB2312"/>
          <w:color w:val="auto"/>
          <w:sz w:val="32"/>
          <w:szCs w:val="32"/>
          <w:highlight w:val="none"/>
        </w:rPr>
        <w:t>数据通信采取加密方式，防止数据被截获、破解。</w:t>
      </w:r>
    </w:p>
    <w:p>
      <w:pPr>
        <w:pageBreakBefore w:val="0"/>
        <w:numPr>
          <w:ilvl w:val="0"/>
          <w:numId w:val="15"/>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实时性要求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系统必须保证数据采集、处理、传输、显示，报警、执行控制命令的实时性，满足景观照明运营要求。</w:t>
      </w:r>
    </w:p>
    <w:p>
      <w:pPr>
        <w:pageBreakBefore w:val="0"/>
        <w:numPr>
          <w:ilvl w:val="0"/>
          <w:numId w:val="15"/>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实用性要求</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① </w:t>
      </w:r>
      <w:r>
        <w:rPr>
          <w:rFonts w:hint="eastAsia" w:ascii="仿宋_GB2312" w:hAnsi="仿宋_GB2312" w:eastAsia="仿宋_GB2312" w:cs="仿宋_GB2312"/>
          <w:color w:val="auto"/>
          <w:sz w:val="32"/>
          <w:szCs w:val="32"/>
          <w:highlight w:val="none"/>
        </w:rPr>
        <w:t>应具备正常运行模式和紧急运行模式</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② </w:t>
      </w:r>
      <w:r>
        <w:rPr>
          <w:rFonts w:hint="eastAsia" w:ascii="仿宋_GB2312" w:hAnsi="仿宋_GB2312" w:eastAsia="仿宋_GB2312" w:cs="仿宋_GB2312"/>
          <w:color w:val="auto"/>
          <w:sz w:val="32"/>
          <w:szCs w:val="32"/>
          <w:highlight w:val="none"/>
        </w:rPr>
        <w:t>应具备完善、实用的各集成互连系统联动功能</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③ </w:t>
      </w:r>
      <w:r>
        <w:rPr>
          <w:rFonts w:hint="eastAsia" w:ascii="仿宋_GB2312" w:hAnsi="仿宋_GB2312" w:eastAsia="仿宋_GB2312" w:cs="仿宋_GB2312"/>
          <w:color w:val="auto"/>
          <w:sz w:val="32"/>
          <w:szCs w:val="32"/>
          <w:highlight w:val="none"/>
        </w:rPr>
        <w:t>应具有报警管理功能，报警可分级配置、可过滤</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④ </w:t>
      </w:r>
      <w:r>
        <w:rPr>
          <w:rFonts w:hint="eastAsia" w:ascii="仿宋_GB2312" w:hAnsi="仿宋_GB2312" w:eastAsia="仿宋_GB2312" w:cs="仿宋_GB2312"/>
          <w:color w:val="auto"/>
          <w:sz w:val="32"/>
          <w:szCs w:val="32"/>
          <w:highlight w:val="none"/>
        </w:rPr>
        <w:t>应具有完善的历史数据记录、分类、查询、转储、显示、统计分析等管理功能</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⑤ </w:t>
      </w:r>
      <w:r>
        <w:rPr>
          <w:rFonts w:hint="eastAsia" w:ascii="仿宋_GB2312" w:hAnsi="仿宋_GB2312" w:eastAsia="仿宋_GB2312" w:cs="仿宋_GB2312"/>
          <w:color w:val="auto"/>
          <w:sz w:val="32"/>
          <w:szCs w:val="32"/>
          <w:highlight w:val="none"/>
        </w:rPr>
        <w:t>应便于组态、调试</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⑥ </w:t>
      </w:r>
      <w:r>
        <w:rPr>
          <w:rFonts w:hint="eastAsia" w:ascii="仿宋_GB2312" w:hAnsi="仿宋_GB2312" w:eastAsia="仿宋_GB2312" w:cs="仿宋_GB2312"/>
          <w:color w:val="auto"/>
          <w:sz w:val="32"/>
          <w:szCs w:val="32"/>
          <w:highlight w:val="none"/>
        </w:rPr>
        <w:t>应有利于制定合理的运营管理模式，提高景观照明的运营管理水平。</w:t>
      </w:r>
    </w:p>
    <w:p>
      <w:pPr>
        <w:pageBreakBefore w:val="0"/>
        <w:numPr>
          <w:ilvl w:val="0"/>
          <w:numId w:val="15"/>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可维护性要求</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① </w:t>
      </w:r>
      <w:r>
        <w:rPr>
          <w:rFonts w:hint="eastAsia" w:ascii="仿宋_GB2312" w:hAnsi="仿宋_GB2312" w:eastAsia="仿宋_GB2312" w:cs="仿宋_GB2312"/>
          <w:color w:val="auto"/>
          <w:sz w:val="32"/>
          <w:szCs w:val="32"/>
          <w:highlight w:val="none"/>
        </w:rPr>
        <w:t>系统设计应包括有适当的测点及诊断措施，具有自身设备（如计算机、网络设备等）的监视管理系统</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② </w:t>
      </w:r>
      <w:r>
        <w:rPr>
          <w:rFonts w:hint="eastAsia" w:ascii="仿宋_GB2312" w:hAnsi="仿宋_GB2312" w:eastAsia="仿宋_GB2312" w:cs="仿宋_GB2312"/>
          <w:color w:val="auto"/>
          <w:sz w:val="32"/>
          <w:szCs w:val="32"/>
          <w:highlight w:val="none"/>
        </w:rPr>
        <w:t>应选用统一的、优化的硬件平台，设备标准化，降低维护、维修成本。</w:t>
      </w:r>
    </w:p>
    <w:p>
      <w:pPr>
        <w:pageBreakBefore w:val="0"/>
        <w:numPr>
          <w:ilvl w:val="0"/>
          <w:numId w:val="15"/>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开放性要求</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① </w:t>
      </w:r>
      <w:r>
        <w:rPr>
          <w:rFonts w:hint="eastAsia" w:ascii="仿宋_GB2312" w:hAnsi="仿宋_GB2312" w:eastAsia="仿宋_GB2312" w:cs="仿宋_GB2312"/>
          <w:color w:val="auto"/>
          <w:sz w:val="32"/>
          <w:szCs w:val="32"/>
          <w:highlight w:val="none"/>
        </w:rPr>
        <w:t>系统应提供统一标准接口，支持第三方应用集成</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② </w:t>
      </w:r>
      <w:r>
        <w:rPr>
          <w:rFonts w:hint="eastAsia" w:ascii="仿宋_GB2312" w:hAnsi="仿宋_GB2312" w:eastAsia="仿宋_GB2312" w:cs="仿宋_GB2312"/>
          <w:color w:val="auto"/>
          <w:sz w:val="32"/>
          <w:szCs w:val="32"/>
          <w:highlight w:val="none"/>
        </w:rPr>
        <w:t>系统应具有良好的软件和硬件在线可扩展性</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③ </w:t>
      </w:r>
      <w:r>
        <w:rPr>
          <w:rFonts w:hint="eastAsia" w:ascii="仿宋_GB2312" w:hAnsi="仿宋_GB2312" w:eastAsia="仿宋_GB2312" w:cs="仿宋_GB2312"/>
          <w:color w:val="auto"/>
          <w:sz w:val="32"/>
          <w:szCs w:val="32"/>
          <w:highlight w:val="none"/>
        </w:rPr>
        <w:t>系统容量可扩充。</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24" w:name="_Toc7776"/>
      <w:r>
        <w:rPr>
          <w:rFonts w:hint="eastAsia" w:ascii="仿宋_GB2312" w:hAnsi="仿宋_GB2312" w:eastAsia="仿宋_GB2312" w:cs="仿宋_GB2312"/>
          <w:b/>
          <w:bCs/>
          <w:color w:val="auto"/>
          <w:sz w:val="32"/>
          <w:szCs w:val="32"/>
          <w:highlight w:val="none"/>
          <w:lang w:val="en-US" w:eastAsia="zh-CN"/>
        </w:rPr>
        <w:t>4.弱电变化控制系统</w:t>
      </w:r>
      <w:bookmarkEnd w:id="24"/>
    </w:p>
    <w:p>
      <w:pPr>
        <w:pageBreakBefore w:val="0"/>
        <w:numPr>
          <w:ilvl w:val="0"/>
          <w:numId w:val="16"/>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控制系统网络通信协议使用TCP/IP或UDP数据传输方式。</w:t>
      </w:r>
    </w:p>
    <w:p>
      <w:pPr>
        <w:pageBreakBefore w:val="0"/>
        <w:numPr>
          <w:ilvl w:val="0"/>
          <w:numId w:val="16"/>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控制系统采用标准DMX512-A控制协议。</w:t>
      </w:r>
    </w:p>
    <w:p>
      <w:pPr>
        <w:pageBreakBefore w:val="0"/>
        <w:numPr>
          <w:ilvl w:val="0"/>
          <w:numId w:val="16"/>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主控系统支持双机备份功能。</w:t>
      </w:r>
    </w:p>
    <w:p>
      <w:pPr>
        <w:pageBreakBefore w:val="0"/>
        <w:numPr>
          <w:ilvl w:val="0"/>
          <w:numId w:val="16"/>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主控制器具备≥200万个像素（RGB）控制能力。 </w:t>
      </w:r>
    </w:p>
    <w:p>
      <w:pPr>
        <w:pageBreakBefore w:val="0"/>
        <w:numPr>
          <w:ilvl w:val="0"/>
          <w:numId w:val="16"/>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软硬件设备具备连接其他设备的相应接口。</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① </w:t>
      </w:r>
      <w:r>
        <w:rPr>
          <w:rFonts w:hint="eastAsia" w:ascii="仿宋_GB2312" w:hAnsi="仿宋_GB2312" w:eastAsia="仿宋_GB2312" w:cs="仿宋_GB2312"/>
          <w:color w:val="auto"/>
          <w:sz w:val="32"/>
          <w:szCs w:val="32"/>
          <w:highlight w:val="none"/>
        </w:rPr>
        <w:t>控制强电系统的接口</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② </w:t>
      </w:r>
      <w:r>
        <w:rPr>
          <w:rFonts w:hint="eastAsia" w:ascii="仿宋_GB2312" w:hAnsi="仿宋_GB2312" w:eastAsia="仿宋_GB2312" w:cs="仿宋_GB2312"/>
          <w:color w:val="auto"/>
          <w:sz w:val="32"/>
          <w:szCs w:val="32"/>
          <w:highlight w:val="none"/>
        </w:rPr>
        <w:t>控制投影秀、光束灯等第三方设备的接口</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③ </w:t>
      </w:r>
      <w:r>
        <w:rPr>
          <w:rFonts w:hint="eastAsia" w:ascii="仿宋_GB2312" w:hAnsi="仿宋_GB2312" w:eastAsia="仿宋_GB2312" w:cs="仿宋_GB2312"/>
          <w:color w:val="auto"/>
          <w:sz w:val="32"/>
          <w:szCs w:val="32"/>
          <w:highlight w:val="none"/>
        </w:rPr>
        <w:t>与实现灯光互动功能相关设备对接的接口。</w:t>
      </w:r>
    </w:p>
    <w:p>
      <w:pPr>
        <w:pageBreakBefore w:val="0"/>
        <w:numPr>
          <w:ilvl w:val="0"/>
          <w:numId w:val="16"/>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预留标准TCP/IP、DMX512-A、RS485扩展接口至少2个，可连接其他扩展设备。</w:t>
      </w:r>
    </w:p>
    <w:p>
      <w:pPr>
        <w:pageBreakBefore w:val="0"/>
        <w:numPr>
          <w:ilvl w:val="0"/>
          <w:numId w:val="16"/>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所有动态变化方式可以在总控进行编辑，可在非开灯时间进行下载传输。</w:t>
      </w:r>
    </w:p>
    <w:p>
      <w:pPr>
        <w:pageBreakBefore w:val="0"/>
        <w:numPr>
          <w:ilvl w:val="0"/>
          <w:numId w:val="16"/>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软件系统具有自动更新下载的功能，新的场景或播放列表可以远程更新。</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(9)</w:t>
      </w:r>
      <w:r>
        <w:rPr>
          <w:rFonts w:hint="eastAsia" w:ascii="仿宋_GB2312" w:hAnsi="仿宋_GB2312" w:eastAsia="仿宋_GB2312" w:cs="仿宋_GB2312"/>
          <w:color w:val="auto"/>
          <w:sz w:val="32"/>
          <w:szCs w:val="32"/>
          <w:highlight w:val="none"/>
        </w:rPr>
        <w:t>软件系统可进行定时设置，实现任意时刻的场景自动播放。</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(11)</w:t>
      </w:r>
      <w:r>
        <w:rPr>
          <w:rFonts w:hint="eastAsia" w:ascii="仿宋_GB2312" w:hAnsi="仿宋_GB2312" w:eastAsia="仿宋_GB2312" w:cs="仿宋_GB2312"/>
          <w:color w:val="auto"/>
          <w:sz w:val="32"/>
          <w:szCs w:val="32"/>
          <w:highlight w:val="none"/>
        </w:rPr>
        <w:t>软件系统具备布灯文件，将计算机屏幕上显示的画面通过该文件在LED灯具上显示出来，后期升级软件后，不必重新制作布灯文件。</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软件系统可以实现实时视频文件或图形效果文件的自动切割和分发。</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(13)</w:t>
      </w:r>
      <w:r>
        <w:rPr>
          <w:rFonts w:hint="eastAsia" w:ascii="仿宋_GB2312" w:hAnsi="仿宋_GB2312" w:eastAsia="仿宋_GB2312" w:cs="仿宋_GB2312"/>
          <w:color w:val="auto"/>
          <w:sz w:val="32"/>
          <w:szCs w:val="32"/>
          <w:highlight w:val="none"/>
        </w:rPr>
        <w:t>软件系统具有断网工作能力，在无网络信号的情况下可脱机工作。</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(14)</w:t>
      </w:r>
      <w:r>
        <w:rPr>
          <w:rFonts w:hint="eastAsia" w:ascii="仿宋_GB2312" w:hAnsi="仿宋_GB2312" w:eastAsia="仿宋_GB2312" w:cs="仿宋_GB2312"/>
          <w:color w:val="auto"/>
          <w:sz w:val="32"/>
          <w:szCs w:val="32"/>
          <w:highlight w:val="none"/>
        </w:rPr>
        <w:t>硬件设备就近放置于照明配电箱附近，专用控制箱或者置于配电箱内。</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(15)</w:t>
      </w:r>
      <w:r>
        <w:rPr>
          <w:rFonts w:hint="eastAsia" w:ascii="仿宋_GB2312" w:hAnsi="仿宋_GB2312" w:eastAsia="仿宋_GB2312" w:cs="仿宋_GB2312"/>
          <w:color w:val="auto"/>
          <w:sz w:val="32"/>
          <w:szCs w:val="32"/>
          <w:highlight w:val="none"/>
        </w:rPr>
        <w:t>硬件设备控制端口到第一套灯具的通信距离不小于100米。</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(16)</w:t>
      </w:r>
      <w:r>
        <w:rPr>
          <w:rFonts w:hint="eastAsia" w:ascii="仿宋_GB2312" w:hAnsi="仿宋_GB2312" w:eastAsia="仿宋_GB2312" w:cs="仿宋_GB2312"/>
          <w:color w:val="auto"/>
          <w:sz w:val="32"/>
          <w:szCs w:val="32"/>
          <w:highlight w:val="none"/>
        </w:rPr>
        <w:t>硬件设备要求工作温度温度-20～60℃，相对湿度0％～</w:t>
      </w:r>
      <w:r>
        <w:rPr>
          <w:rFonts w:hint="eastAsia" w:ascii="仿宋_GB2312" w:hAnsi="仿宋_GB2312" w:eastAsia="仿宋_GB2312" w:cs="仿宋_GB2312"/>
          <w:color w:val="auto"/>
          <w:sz w:val="32"/>
          <w:szCs w:val="32"/>
          <w:highlight w:val="none"/>
          <w:lang w:val="en-US" w:eastAsia="zh-CN"/>
        </w:rPr>
        <w:t>9</w:t>
      </w:r>
      <w:r>
        <w:rPr>
          <w:rFonts w:hint="eastAsia" w:ascii="仿宋_GB2312" w:hAnsi="仿宋_GB2312" w:eastAsia="仿宋_GB2312" w:cs="仿宋_GB2312"/>
          <w:color w:val="auto"/>
          <w:sz w:val="32"/>
          <w:szCs w:val="32"/>
          <w:highlight w:val="none"/>
        </w:rPr>
        <w:t>0％且无人值守的环境下长期稳定工作。</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(17)</w:t>
      </w:r>
      <w:r>
        <w:rPr>
          <w:rFonts w:hint="eastAsia" w:ascii="仿宋_GB2312" w:hAnsi="仿宋_GB2312" w:eastAsia="仿宋_GB2312" w:cs="仿宋_GB2312"/>
          <w:color w:val="auto"/>
          <w:sz w:val="32"/>
          <w:szCs w:val="32"/>
          <w:highlight w:val="none"/>
        </w:rPr>
        <w:t>硬件设备支持防雷及POE，光电隔离浪涌抑制保护的功能。</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(18)</w:t>
      </w:r>
      <w:r>
        <w:rPr>
          <w:rFonts w:hint="eastAsia" w:ascii="仿宋_GB2312" w:hAnsi="仿宋_GB2312" w:eastAsia="仿宋_GB2312" w:cs="仿宋_GB2312"/>
          <w:color w:val="auto"/>
          <w:sz w:val="32"/>
          <w:szCs w:val="32"/>
          <w:highlight w:val="none"/>
        </w:rPr>
        <w:t>硬件设备具备通讯保护功能：控制设备必须具备浪涌抑制保护的功能，静电抑制保护功能，过压、短路、过温保护功能和斜率、空闲保护功能。</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(19)</w:t>
      </w:r>
      <w:r>
        <w:rPr>
          <w:rFonts w:hint="eastAsia" w:ascii="仿宋_GB2312" w:hAnsi="仿宋_GB2312" w:eastAsia="仿宋_GB2312" w:cs="仿宋_GB2312"/>
          <w:color w:val="auto"/>
          <w:sz w:val="32"/>
          <w:szCs w:val="32"/>
          <w:highlight w:val="none"/>
        </w:rPr>
        <w:t>硬件设备</w:t>
      </w:r>
      <w:r>
        <w:rPr>
          <w:rFonts w:hint="eastAsia" w:ascii="仿宋_GB2312" w:hAnsi="仿宋_GB2312" w:eastAsia="仿宋_GB2312" w:cs="仿宋_GB2312"/>
          <w:color w:val="auto"/>
          <w:sz w:val="32"/>
          <w:szCs w:val="32"/>
          <w:highlight w:val="none"/>
          <w:lang w:val="en-US" w:eastAsia="zh-CN"/>
        </w:rPr>
        <w:t>与灯具质保期限一致</w:t>
      </w:r>
      <w:r>
        <w:rPr>
          <w:rFonts w:hint="eastAsia" w:ascii="仿宋_GB2312" w:hAnsi="仿宋_GB2312" w:eastAsia="仿宋_GB2312" w:cs="仿宋_GB2312"/>
          <w:color w:val="auto"/>
          <w:sz w:val="32"/>
          <w:szCs w:val="32"/>
          <w:highlight w:val="none"/>
        </w:rPr>
        <w:t>。</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(20)</w:t>
      </w:r>
      <w:r>
        <w:rPr>
          <w:rFonts w:hint="eastAsia" w:ascii="仿宋_GB2312" w:hAnsi="仿宋_GB2312" w:eastAsia="仿宋_GB2312" w:cs="仿宋_GB2312"/>
          <w:color w:val="auto"/>
          <w:sz w:val="32"/>
          <w:szCs w:val="32"/>
          <w:highlight w:val="none"/>
        </w:rPr>
        <w:t>硬件设备应符合国家</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C、EMC/EMI等相应标准。</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主控制器设置密码锁，防止随意篡改程序。</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rPr>
        <w:t>分控设备具有识别主控功能，不接受其他设备控制。</w:t>
      </w:r>
    </w:p>
    <w:p>
      <w:pPr>
        <w:pStyle w:val="2"/>
        <w:ind w:firstLine="640" w:firstLineChars="200"/>
        <w:rPr>
          <w:rFonts w:hint="eastAsia"/>
          <w:highlight w:val="none"/>
        </w:rPr>
      </w:pPr>
      <w:r>
        <w:rPr>
          <w:rFonts w:hint="eastAsia" w:ascii="仿宋_GB2312" w:hAnsi="仿宋_GB2312" w:eastAsia="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rPr>
        <w:t>电气负荷为三级负荷，硬件设备具有上电后运行状态自恢复功能，保证在上电后装置能立即恢复到正常的工作状态。</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20" w:firstLineChars="0"/>
        <w:textAlignment w:val="auto"/>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灯具附属防坠落装置（含防坠落钢丝绳）配置要求</w:t>
      </w:r>
      <w:bookmarkEnd w:id="20"/>
    </w:p>
    <w:p>
      <w:pPr>
        <w:pageBreakBefore w:val="0"/>
        <w:widowControl/>
        <w:kinsoku/>
        <w:wordWrap/>
        <w:overflowPunct/>
        <w:topLinePunct w:val="0"/>
        <w:bidi w:val="0"/>
        <w:spacing w:line="560" w:lineRule="exact"/>
        <w:ind w:firstLine="640" w:firstLineChars="200"/>
        <w:jc w:val="left"/>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技术文件详参有规定的，按详参规定执行，没有详参规定的，按照本通则执行。</w:t>
      </w:r>
    </w:p>
    <w:p>
      <w:pPr>
        <w:pageBreakBefore w:val="0"/>
        <w:widowControl/>
        <w:kinsoku/>
        <w:wordWrap/>
        <w:overflowPunct/>
        <w:topLinePunct w:val="0"/>
        <w:bidi w:val="0"/>
        <w:spacing w:line="560" w:lineRule="exact"/>
        <w:ind w:firstLine="640" w:firstLineChars="200"/>
        <w:jc w:val="left"/>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高空（高度大于2米）安装的灯具必须配置与灯具相匹配的防坠落装置</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lang w:val="en-US" w:eastAsia="zh-CN"/>
        </w:rPr>
        <w:t>含防坠落钢丝绳</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。恶劣天气，强风袭击</w:t>
      </w:r>
      <w:r>
        <w:rPr>
          <w:rFonts w:hint="eastAsia" w:ascii="仿宋_GB2312" w:hAnsi="仿宋_GB2312" w:eastAsia="仿宋_GB2312" w:cs="仿宋_GB2312"/>
          <w:color w:val="auto"/>
          <w:kern w:val="0"/>
          <w:sz w:val="32"/>
          <w:szCs w:val="32"/>
          <w:highlight w:val="none"/>
          <w:lang w:val="en-US" w:eastAsia="zh-CN"/>
        </w:rPr>
        <w:t>或受到外力冲撞</w:t>
      </w:r>
      <w:r>
        <w:rPr>
          <w:rFonts w:hint="eastAsia" w:ascii="仿宋_GB2312" w:hAnsi="仿宋_GB2312" w:eastAsia="仿宋_GB2312" w:cs="仿宋_GB2312"/>
          <w:color w:val="auto"/>
          <w:kern w:val="0"/>
          <w:sz w:val="32"/>
          <w:szCs w:val="32"/>
          <w:highlight w:val="none"/>
        </w:rPr>
        <w:t>时，灯具不会</w:t>
      </w:r>
      <w:r>
        <w:rPr>
          <w:rFonts w:hint="eastAsia" w:ascii="仿宋_GB2312" w:hAnsi="仿宋_GB2312" w:eastAsia="仿宋_GB2312" w:cs="仿宋_GB2312"/>
          <w:color w:val="auto"/>
          <w:kern w:val="0"/>
          <w:sz w:val="32"/>
          <w:szCs w:val="32"/>
          <w:highlight w:val="none"/>
          <w:lang w:val="en-US" w:eastAsia="zh-CN"/>
        </w:rPr>
        <w:t>掉</w:t>
      </w:r>
      <w:r>
        <w:rPr>
          <w:rFonts w:hint="eastAsia" w:ascii="仿宋_GB2312" w:hAnsi="仿宋_GB2312" w:eastAsia="仿宋_GB2312" w:cs="仿宋_GB2312"/>
          <w:color w:val="auto"/>
          <w:kern w:val="0"/>
          <w:sz w:val="32"/>
          <w:szCs w:val="32"/>
          <w:highlight w:val="none"/>
        </w:rPr>
        <w:t>落</w:t>
      </w:r>
      <w:r>
        <w:rPr>
          <w:rFonts w:hint="eastAsia" w:ascii="仿宋_GB2312" w:hAnsi="仿宋_GB2312" w:eastAsia="仿宋_GB2312" w:cs="仿宋_GB2312"/>
          <w:color w:val="auto"/>
          <w:kern w:val="0"/>
          <w:sz w:val="32"/>
          <w:szCs w:val="32"/>
          <w:highlight w:val="none"/>
          <w:lang w:val="en-US" w:eastAsia="zh-CN"/>
        </w:rPr>
        <w:t>到路面产生危险，防止次生灾害</w:t>
      </w:r>
      <w:r>
        <w:rPr>
          <w:rFonts w:hint="eastAsia" w:ascii="仿宋_GB2312" w:hAnsi="仿宋_GB2312" w:eastAsia="仿宋_GB2312" w:cs="仿宋_GB2312"/>
          <w:color w:val="auto"/>
          <w:kern w:val="0"/>
          <w:sz w:val="32"/>
          <w:szCs w:val="32"/>
          <w:highlight w:val="none"/>
        </w:rPr>
        <w:t>。防坠落装置安装于合理位置。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1.钢丝绳材质：304不锈钢。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2.钢丝绳直径：≥3mm。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3.钢丝绳拉力：≥400Kg。</w:t>
      </w:r>
    </w:p>
    <w:p>
      <w:pPr>
        <w:pStyle w:val="2"/>
        <w:jc w:val="center"/>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4.钢丝绳两端固定方式：固定式（结合灯具安装支架等)。</w:t>
      </w:r>
      <w:bookmarkStart w:id="25" w:name="_Toc13459"/>
      <w:r>
        <w:rPr>
          <w:rFonts w:hint="eastAsia" w:ascii="仿宋_GB2312" w:hAnsi="仿宋_GB2312" w:eastAsia="仿宋_GB2312" w:cs="仿宋_GB2312"/>
          <w:b w:val="0"/>
          <w:bCs w:val="0"/>
          <w:color w:val="auto"/>
          <w:sz w:val="32"/>
          <w:szCs w:val="32"/>
          <w:highlight w:val="none"/>
          <w:lang w:val="en-US" w:eastAsia="zh-CN"/>
        </w:rPr>
        <w:t>（图片仅示意）</w:t>
      </w:r>
    </w:p>
    <w:p>
      <w:pPr>
        <w:pStyle w:val="2"/>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drawing>
          <wp:anchor distT="0" distB="0" distL="114300" distR="114300" simplePos="0" relativeHeight="251660288" behindDoc="0" locked="0" layoutInCell="1" allowOverlap="1">
            <wp:simplePos x="0" y="0"/>
            <wp:positionH relativeFrom="column">
              <wp:posOffset>3092450</wp:posOffset>
            </wp:positionH>
            <wp:positionV relativeFrom="paragraph">
              <wp:posOffset>107950</wp:posOffset>
            </wp:positionV>
            <wp:extent cx="2428240" cy="1366520"/>
            <wp:effectExtent l="0" t="0" r="10160" b="5080"/>
            <wp:wrapSquare wrapText="bothSides"/>
            <wp:docPr id="3" name="图片 3" descr="167506565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75065652566"/>
                    <pic:cNvPicPr>
                      <a:picLocks noChangeAspect="1"/>
                    </pic:cNvPicPr>
                  </pic:nvPicPr>
                  <pic:blipFill>
                    <a:blip r:embed="rId4"/>
                    <a:stretch>
                      <a:fillRect/>
                    </a:stretch>
                  </pic:blipFill>
                  <pic:spPr>
                    <a:xfrm>
                      <a:off x="0" y="0"/>
                      <a:ext cx="2428240" cy="1366520"/>
                    </a:xfrm>
                    <a:prstGeom prst="rect">
                      <a:avLst/>
                    </a:prstGeom>
                  </pic:spPr>
                </pic:pic>
              </a:graphicData>
            </a:graphic>
          </wp:anchor>
        </w:drawing>
      </w:r>
      <w:r>
        <w:rPr>
          <w:rFonts w:hint="eastAsia" w:ascii="仿宋_GB2312" w:hAnsi="仿宋_GB2312" w:eastAsia="仿宋_GB2312" w:cs="仿宋_GB2312"/>
          <w:color w:val="auto"/>
          <w:sz w:val="32"/>
          <w:szCs w:val="32"/>
          <w:highlight w:val="none"/>
          <w:lang w:val="en-US" w:eastAsia="zh-CN"/>
        </w:rPr>
        <w:drawing>
          <wp:anchor distT="0" distB="0" distL="114300" distR="114300" simplePos="0" relativeHeight="251659264" behindDoc="0" locked="0" layoutInCell="1" allowOverlap="1">
            <wp:simplePos x="0" y="0"/>
            <wp:positionH relativeFrom="column">
              <wp:posOffset>225425</wp:posOffset>
            </wp:positionH>
            <wp:positionV relativeFrom="paragraph">
              <wp:posOffset>149860</wp:posOffset>
            </wp:positionV>
            <wp:extent cx="2386965" cy="1343660"/>
            <wp:effectExtent l="0" t="0" r="635" b="2540"/>
            <wp:wrapSquare wrapText="bothSides"/>
            <wp:docPr id="4" name="图片 4" descr="33a8677bcba44641b974a666a4aef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3a8677bcba44641b974a666a4aef91"/>
                    <pic:cNvPicPr>
                      <a:picLocks noChangeAspect="1"/>
                    </pic:cNvPicPr>
                  </pic:nvPicPr>
                  <pic:blipFill>
                    <a:blip r:embed="rId5"/>
                    <a:stretch>
                      <a:fillRect/>
                    </a:stretch>
                  </pic:blipFill>
                  <pic:spPr>
                    <a:xfrm>
                      <a:off x="0" y="0"/>
                      <a:ext cx="2386965" cy="1343660"/>
                    </a:xfrm>
                    <a:prstGeom prst="rect">
                      <a:avLst/>
                    </a:prstGeom>
                  </pic:spPr>
                </pic:pic>
              </a:graphicData>
            </a:graphic>
          </wp:anchor>
        </w:drawing>
      </w:r>
    </w:p>
    <w:p>
      <w:pPr>
        <w:pStyle w:val="2"/>
        <w:jc w:val="center"/>
        <w:rPr>
          <w:rFonts w:hint="eastAsia" w:ascii="仿宋_GB2312" w:hAnsi="仿宋_GB2312" w:eastAsia="仿宋_GB2312" w:cs="仿宋_GB2312"/>
          <w:b w:val="0"/>
          <w:bCs w:val="0"/>
          <w:color w:val="auto"/>
          <w:sz w:val="32"/>
          <w:szCs w:val="32"/>
          <w:highlight w:val="none"/>
          <w:lang w:val="en-US" w:eastAsia="zh-CN"/>
        </w:rPr>
      </w:pPr>
    </w:p>
    <w:p>
      <w:pPr>
        <w:pStyle w:val="2"/>
        <w:jc w:val="center"/>
        <w:rPr>
          <w:rFonts w:hint="eastAsia" w:ascii="仿宋_GB2312" w:hAnsi="仿宋_GB2312" w:eastAsia="仿宋_GB2312" w:cs="仿宋_GB2312"/>
          <w:b w:val="0"/>
          <w:bCs w:val="0"/>
          <w:color w:val="auto"/>
          <w:sz w:val="32"/>
          <w:szCs w:val="32"/>
          <w:highlight w:val="none"/>
          <w:lang w:val="en-US" w:eastAsia="zh-CN"/>
        </w:rPr>
      </w:pPr>
    </w:p>
    <w:p>
      <w:pPr>
        <w:numPr>
          <w:ilvl w:val="0"/>
          <w:numId w:val="4"/>
        </w:numPr>
        <w:ind w:left="0" w:leftChars="0" w:firstLine="420" w:firstLineChars="0"/>
        <w:jc w:val="both"/>
        <w:rPr>
          <w:rFonts w:hint="eastAsia" w:ascii="楷体_GB2312" w:hAnsi="楷体_GB2312" w:eastAsia="楷体_GB2312" w:cs="楷体_GB2312"/>
          <w:b/>
          <w:bCs/>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br w:type="page"/>
      </w:r>
      <w:r>
        <w:rPr>
          <w:rFonts w:hint="eastAsia" w:ascii="楷体_GB2312" w:hAnsi="楷体_GB2312" w:eastAsia="楷体_GB2312" w:cs="楷体_GB2312"/>
          <w:b/>
          <w:bCs/>
          <w:color w:val="auto"/>
          <w:sz w:val="32"/>
          <w:szCs w:val="32"/>
          <w:highlight w:val="none"/>
          <w:lang w:val="en-US" w:eastAsia="zh-CN"/>
        </w:rPr>
        <w:t>景观灯具通用检测要求</w:t>
      </w:r>
      <w:bookmarkEnd w:id="25"/>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26" w:name="_Toc30365"/>
      <w:r>
        <w:rPr>
          <w:rFonts w:hint="eastAsia" w:ascii="仿宋_GB2312" w:hAnsi="仿宋_GB2312" w:eastAsia="仿宋_GB2312" w:cs="仿宋_GB2312"/>
          <w:b/>
          <w:bCs/>
          <w:color w:val="auto"/>
          <w:sz w:val="32"/>
          <w:szCs w:val="32"/>
          <w:highlight w:val="none"/>
          <w:lang w:val="en-US" w:eastAsia="zh-CN"/>
        </w:rPr>
        <w:t>1.说明</w:t>
      </w:r>
      <w:bookmarkEnd w:id="26"/>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rPr>
      </w:pPr>
      <w:bookmarkStart w:id="27" w:name="_Toc6588"/>
      <w:r>
        <w:rPr>
          <w:rFonts w:hint="eastAsia" w:ascii="仿宋_GB2312" w:hAnsi="仿宋_GB2312" w:eastAsia="仿宋_GB2312" w:cs="仿宋_GB2312"/>
          <w:b/>
          <w:bCs/>
          <w:color w:val="auto"/>
          <w:sz w:val="32"/>
          <w:szCs w:val="32"/>
          <w:highlight w:val="none"/>
        </w:rPr>
        <w:t>所有检测机构均必须为“国家级权威检测机构”。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2.灯具不同阶段检测项目</w:t>
      </w:r>
      <w:bookmarkEnd w:id="27"/>
    </w:p>
    <w:tbl>
      <w:tblPr>
        <w:tblStyle w:val="9"/>
        <w:tblW w:w="9826" w:type="dxa"/>
        <w:jc w:val="center"/>
        <w:tblLayout w:type="fixed"/>
        <w:tblCellMar>
          <w:top w:w="0" w:type="dxa"/>
          <w:left w:w="0" w:type="dxa"/>
          <w:bottom w:w="0" w:type="dxa"/>
          <w:right w:w="0" w:type="dxa"/>
        </w:tblCellMar>
      </w:tblPr>
      <w:tblGrid>
        <w:gridCol w:w="807"/>
        <w:gridCol w:w="5995"/>
        <w:gridCol w:w="1512"/>
        <w:gridCol w:w="1512"/>
      </w:tblGrid>
      <w:tr>
        <w:tblPrEx>
          <w:tblCellMar>
            <w:top w:w="0" w:type="dxa"/>
            <w:left w:w="0" w:type="dxa"/>
            <w:bottom w:w="0" w:type="dxa"/>
            <w:right w:w="0" w:type="dxa"/>
          </w:tblCellMar>
        </w:tblPrEx>
        <w:trPr>
          <w:trHeight w:val="1669" w:hRule="atLeast"/>
          <w:tblHeader/>
          <w:jc w:val="center"/>
        </w:trPr>
        <w:tc>
          <w:tcPr>
            <w:tcW w:w="807" w:type="dxa"/>
            <w:tcBorders>
              <w:top w:val="single" w:color="000000" w:sz="4" w:space="0"/>
              <w:left w:val="single" w:color="000000"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序号</w:t>
            </w:r>
          </w:p>
        </w:tc>
        <w:tc>
          <w:tcPr>
            <w:tcW w:w="5995" w:type="dxa"/>
            <w:tcBorders>
              <w:top w:val="single" w:color="000000" w:sz="4" w:space="0"/>
              <w:left w:val="nil"/>
              <w:bottom w:val="single" w:color="auto"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检测项目</w:t>
            </w:r>
          </w:p>
        </w:tc>
        <w:tc>
          <w:tcPr>
            <w:tcW w:w="1512" w:type="dxa"/>
            <w:tcBorders>
              <w:top w:val="single" w:color="000000" w:sz="4" w:space="0"/>
              <w:left w:val="nil"/>
              <w:bottom w:val="single" w:color="auto"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质保期间</w:t>
            </w:r>
          </w:p>
          <w:p>
            <w:pPr>
              <w:pageBreakBefore w:val="0"/>
              <w:kinsoku/>
              <w:wordWrap/>
              <w:overflowPunct/>
              <w:topLinePunct w:val="0"/>
              <w:bidi w:val="0"/>
              <w:spacing w:line="560" w:lineRule="exact"/>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全部灯具</w:t>
            </w:r>
          </w:p>
          <w:p>
            <w:pPr>
              <w:pageBreakBefore w:val="0"/>
              <w:kinsoku/>
              <w:wordWrap/>
              <w:overflowPunct/>
              <w:topLinePunct w:val="0"/>
              <w:bidi w:val="0"/>
              <w:spacing w:line="560" w:lineRule="exact"/>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抽检项目</w:t>
            </w:r>
          </w:p>
        </w:tc>
        <w:tc>
          <w:tcPr>
            <w:tcW w:w="1512" w:type="dxa"/>
            <w:tcBorders>
              <w:top w:val="single" w:color="000000" w:sz="4" w:space="0"/>
              <w:left w:val="nil"/>
              <w:bottom w:val="single" w:color="auto"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投标前指定灯具需检测项目</w:t>
            </w:r>
          </w:p>
        </w:tc>
      </w:tr>
      <w:tr>
        <w:tblPrEx>
          <w:tblCellMar>
            <w:top w:w="0" w:type="dxa"/>
            <w:left w:w="0" w:type="dxa"/>
            <w:bottom w:w="0" w:type="dxa"/>
            <w:right w:w="0" w:type="dxa"/>
          </w:tblCellMar>
        </w:tblPrEx>
        <w:trPr>
          <w:trHeight w:val="90" w:hRule="atLeast"/>
          <w:jc w:val="center"/>
        </w:trPr>
        <w:tc>
          <w:tcPr>
            <w:tcW w:w="9826" w:type="dxa"/>
            <w:gridSpan w:val="4"/>
            <w:tcBorders>
              <w:top w:val="single" w:color="auto" w:sz="4" w:space="0"/>
              <w:left w:val="single" w:color="auto" w:sz="4" w:space="0"/>
              <w:bottom w:val="single" w:color="auto"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安规项目</w:t>
            </w:r>
          </w:p>
        </w:tc>
      </w:tr>
      <w:tr>
        <w:tblPrEx>
          <w:tblCellMar>
            <w:top w:w="0" w:type="dxa"/>
            <w:left w:w="0" w:type="dxa"/>
            <w:bottom w:w="0" w:type="dxa"/>
            <w:right w:w="0" w:type="dxa"/>
          </w:tblCellMar>
        </w:tblPrEx>
        <w:trPr>
          <w:trHeight w:val="90"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1</w:t>
            </w:r>
          </w:p>
        </w:tc>
        <w:tc>
          <w:tcPr>
            <w:tcW w:w="599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0"/>
                <w:sz w:val="32"/>
                <w:szCs w:val="32"/>
                <w:highlight w:val="none"/>
              </w:rPr>
              <w:t>外部接线和内部接线</w:t>
            </w:r>
          </w:p>
        </w:tc>
        <w:tc>
          <w:tcPr>
            <w:tcW w:w="1512" w:type="dxa"/>
            <w:tcBorders>
              <w:top w:val="single" w:color="000000" w:sz="4" w:space="0"/>
              <w:left w:val="single" w:color="auto" w:sz="4" w:space="0"/>
              <w:bottom w:val="single" w:color="auto"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w:t>
            </w:r>
          </w:p>
        </w:tc>
        <w:tc>
          <w:tcPr>
            <w:tcW w:w="1512" w:type="dxa"/>
            <w:tcBorders>
              <w:top w:val="single" w:color="000000" w:sz="4" w:space="0"/>
              <w:left w:val="single" w:color="auto" w:sz="4" w:space="0"/>
              <w:bottom w:val="single" w:color="auto"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w:t>
            </w:r>
          </w:p>
        </w:tc>
      </w:tr>
      <w:tr>
        <w:tblPrEx>
          <w:tblCellMar>
            <w:top w:w="0" w:type="dxa"/>
            <w:left w:w="0" w:type="dxa"/>
            <w:bottom w:w="0" w:type="dxa"/>
            <w:right w:w="0" w:type="dxa"/>
          </w:tblCellMar>
        </w:tblPrEx>
        <w:trPr>
          <w:trHeight w:val="90"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p>
        </w:tc>
        <w:tc>
          <w:tcPr>
            <w:tcW w:w="599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防尘、防固体异物和防水：</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IP6</w:t>
            </w:r>
            <w:r>
              <w:rPr>
                <w:rFonts w:hint="eastAsia" w:ascii="仿宋_GB2312" w:hAnsi="仿宋_GB2312" w:eastAsia="仿宋_GB2312" w:cs="仿宋_GB2312"/>
                <w:color w:val="auto"/>
                <w:kern w:val="0"/>
                <w:sz w:val="32"/>
                <w:szCs w:val="32"/>
                <w:highlight w:val="none"/>
                <w:lang w:val="en-US" w:eastAsia="zh-CN"/>
              </w:rPr>
              <w:t>5</w:t>
            </w: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p>
        </w:tc>
      </w:tr>
      <w:tr>
        <w:tblPrEx>
          <w:tblCellMar>
            <w:top w:w="0" w:type="dxa"/>
            <w:left w:w="0" w:type="dxa"/>
            <w:bottom w:w="0" w:type="dxa"/>
            <w:right w:w="0" w:type="dxa"/>
          </w:tblCellMar>
        </w:tblPrEx>
        <w:trPr>
          <w:trHeight w:val="468"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w:t>
            </w:r>
          </w:p>
        </w:tc>
        <w:tc>
          <w:tcPr>
            <w:tcW w:w="599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潮湿后的绝缘电阻和电气强度</w:t>
            </w: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p>
        </w:tc>
      </w:tr>
      <w:tr>
        <w:tblPrEx>
          <w:tblCellMar>
            <w:top w:w="0" w:type="dxa"/>
            <w:left w:w="0" w:type="dxa"/>
            <w:bottom w:w="0" w:type="dxa"/>
            <w:right w:w="0" w:type="dxa"/>
          </w:tblCellMar>
        </w:tblPrEx>
        <w:trPr>
          <w:trHeight w:val="468" w:hRule="atLeast"/>
          <w:jc w:val="center"/>
        </w:trPr>
        <w:tc>
          <w:tcPr>
            <w:tcW w:w="9826" w:type="dxa"/>
            <w:gridSpan w:val="4"/>
            <w:tcBorders>
              <w:top w:val="single" w:color="auto" w:sz="4" w:space="0"/>
              <w:left w:val="single" w:color="auto" w:sz="4" w:space="0"/>
              <w:bottom w:val="single" w:color="auto"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二、光学项目</w:t>
            </w:r>
          </w:p>
        </w:tc>
      </w:tr>
      <w:tr>
        <w:tblPrEx>
          <w:tblCellMar>
            <w:top w:w="0" w:type="dxa"/>
            <w:left w:w="0" w:type="dxa"/>
            <w:bottom w:w="0" w:type="dxa"/>
            <w:right w:w="0" w:type="dxa"/>
          </w:tblCellMar>
        </w:tblPrEx>
        <w:trPr>
          <w:trHeight w:val="90"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1</w:t>
            </w:r>
          </w:p>
        </w:tc>
        <w:tc>
          <w:tcPr>
            <w:tcW w:w="599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色度参数：相关色温、色容差、显色指数</w:t>
            </w: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kern w:val="2"/>
                <w:sz w:val="32"/>
                <w:szCs w:val="32"/>
                <w:highlight w:val="none"/>
                <w:lang w:val="en-US" w:eastAsia="zh-CN" w:bidi="ar-SA"/>
              </w:rPr>
            </w:pPr>
          </w:p>
        </w:tc>
      </w:tr>
      <w:tr>
        <w:tblPrEx>
          <w:tblCellMar>
            <w:top w:w="0" w:type="dxa"/>
            <w:left w:w="0" w:type="dxa"/>
            <w:bottom w:w="0" w:type="dxa"/>
            <w:right w:w="0" w:type="dxa"/>
          </w:tblCellMar>
        </w:tblPrEx>
        <w:trPr>
          <w:trHeight w:val="90"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2</w:t>
            </w:r>
          </w:p>
        </w:tc>
        <w:tc>
          <w:tcPr>
            <w:tcW w:w="599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b w:val="0"/>
                <w:bCs w:val="0"/>
                <w:color w:val="auto"/>
                <w:sz w:val="32"/>
                <w:szCs w:val="32"/>
                <w:highlight w:val="none"/>
                <w:u w:val="none"/>
                <w:lang w:eastAsia="zh-CN"/>
              </w:rPr>
            </w:pPr>
            <w:r>
              <w:rPr>
                <w:rFonts w:hint="eastAsia" w:ascii="仿宋_GB2312" w:hAnsi="仿宋_GB2312" w:eastAsia="仿宋_GB2312" w:cs="仿宋_GB2312"/>
                <w:color w:val="auto"/>
                <w:kern w:val="0"/>
                <w:sz w:val="32"/>
                <w:szCs w:val="32"/>
                <w:highlight w:val="none"/>
              </w:rPr>
              <w:t>电参数： 电压、电流、功率</w:t>
            </w:r>
          </w:p>
        </w:tc>
        <w:tc>
          <w:tcPr>
            <w:tcW w:w="1512" w:type="dxa"/>
            <w:tcBorders>
              <w:top w:val="single" w:color="000000" w:sz="4" w:space="0"/>
              <w:left w:val="single" w:color="auto" w:sz="4" w:space="0"/>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p>
        </w:tc>
        <w:tc>
          <w:tcPr>
            <w:tcW w:w="1512" w:type="dxa"/>
            <w:tcBorders>
              <w:top w:val="single" w:color="000000" w:sz="4" w:space="0"/>
              <w:left w:val="single" w:color="auto" w:sz="4" w:space="0"/>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kern w:val="2"/>
                <w:sz w:val="32"/>
                <w:szCs w:val="32"/>
                <w:highlight w:val="none"/>
                <w:lang w:val="en-US" w:eastAsia="zh-CN" w:bidi="ar-SA"/>
              </w:rPr>
            </w:pPr>
          </w:p>
        </w:tc>
      </w:tr>
      <w:tr>
        <w:tblPrEx>
          <w:tblCellMar>
            <w:top w:w="0" w:type="dxa"/>
            <w:left w:w="0" w:type="dxa"/>
            <w:bottom w:w="0" w:type="dxa"/>
            <w:right w:w="0" w:type="dxa"/>
          </w:tblCellMar>
        </w:tblPrEx>
        <w:trPr>
          <w:trHeight w:val="494"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3</w:t>
            </w:r>
          </w:p>
        </w:tc>
        <w:tc>
          <w:tcPr>
            <w:tcW w:w="599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b w:val="0"/>
                <w:bCs w:val="0"/>
                <w:color w:val="auto"/>
                <w:sz w:val="32"/>
                <w:szCs w:val="32"/>
                <w:highlight w:val="none"/>
                <w:u w:val="none"/>
                <w:lang w:val="en-US" w:eastAsia="zh-CN"/>
              </w:rPr>
            </w:pPr>
            <w:r>
              <w:rPr>
                <w:rFonts w:hint="eastAsia" w:ascii="仿宋_GB2312" w:hAnsi="仿宋_GB2312" w:eastAsia="仿宋_GB2312" w:cs="仿宋_GB2312"/>
                <w:color w:val="auto"/>
                <w:kern w:val="0"/>
                <w:sz w:val="32"/>
                <w:szCs w:val="32"/>
                <w:highlight w:val="none"/>
              </w:rPr>
              <w:t>光度参数：配光曲线、光强、光束角/半峰发散角、光通量、整灯光效</w:t>
            </w:r>
          </w:p>
        </w:tc>
        <w:tc>
          <w:tcPr>
            <w:tcW w:w="1512" w:type="dxa"/>
            <w:tcBorders>
              <w:top w:val="single" w:color="000000" w:sz="4" w:space="0"/>
              <w:left w:val="single" w:color="auto" w:sz="4" w:space="0"/>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color w:val="auto"/>
                <w:sz w:val="32"/>
                <w:szCs w:val="32"/>
                <w:highlight w:val="none"/>
              </w:rPr>
            </w:pPr>
          </w:p>
        </w:tc>
        <w:tc>
          <w:tcPr>
            <w:tcW w:w="1512" w:type="dxa"/>
            <w:tcBorders>
              <w:top w:val="single" w:color="000000" w:sz="4" w:space="0"/>
              <w:left w:val="single" w:color="auto" w:sz="4" w:space="0"/>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kern w:val="2"/>
                <w:sz w:val="32"/>
                <w:szCs w:val="32"/>
                <w:highlight w:val="none"/>
                <w:lang w:val="en-US" w:eastAsia="zh-CN" w:bidi="ar-SA"/>
              </w:rPr>
            </w:pPr>
          </w:p>
        </w:tc>
      </w:tr>
    </w:tbl>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color w:val="auto"/>
          <w:sz w:val="32"/>
          <w:szCs w:val="32"/>
          <w:highlight w:val="none"/>
          <w:lang w:val="en-US" w:eastAsia="zh-CN"/>
        </w:rPr>
      </w:pPr>
    </w:p>
    <w:p>
      <w:pPr>
        <w:rPr>
          <w:rFonts w:hint="eastAsia" w:ascii="仿宋_GB2312" w:hAnsi="仿宋_GB2312" w:eastAsia="仿宋_GB2312" w:cs="仿宋_GB2312"/>
          <w:b/>
          <w:bCs/>
          <w:color w:val="auto"/>
          <w:sz w:val="32"/>
          <w:szCs w:val="32"/>
          <w:highlight w:val="none"/>
          <w:lang w:val="en-US" w:eastAsia="zh-CN"/>
        </w:rPr>
      </w:pPr>
      <w:bookmarkStart w:id="28" w:name="_Toc12436"/>
      <w:r>
        <w:rPr>
          <w:rFonts w:hint="eastAsia" w:ascii="仿宋_GB2312" w:hAnsi="仿宋_GB2312" w:eastAsia="仿宋_GB2312" w:cs="仿宋_GB2312"/>
          <w:b/>
          <w:bCs/>
          <w:color w:val="auto"/>
          <w:sz w:val="32"/>
          <w:szCs w:val="32"/>
          <w:highlight w:val="none"/>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3.质保期期间灯具其他抽检项目</w:t>
      </w:r>
      <w:bookmarkEnd w:id="28"/>
    </w:p>
    <w:tbl>
      <w:tblPr>
        <w:tblStyle w:val="9"/>
        <w:tblW w:w="8298" w:type="dxa"/>
        <w:jc w:val="center"/>
        <w:tblLayout w:type="fixed"/>
        <w:tblCellMar>
          <w:top w:w="15" w:type="dxa"/>
          <w:left w:w="15" w:type="dxa"/>
          <w:bottom w:w="15" w:type="dxa"/>
          <w:right w:w="15" w:type="dxa"/>
        </w:tblCellMar>
      </w:tblPr>
      <w:tblGrid>
        <w:gridCol w:w="488"/>
        <w:gridCol w:w="1861"/>
        <w:gridCol w:w="5949"/>
      </w:tblGrid>
      <w:tr>
        <w:tblPrEx>
          <w:tblCellMar>
            <w:top w:w="15" w:type="dxa"/>
            <w:left w:w="15" w:type="dxa"/>
            <w:bottom w:w="15" w:type="dxa"/>
            <w:right w:w="15" w:type="dxa"/>
          </w:tblCellMar>
        </w:tblPrEx>
        <w:trPr>
          <w:trHeight w:val="681" w:hRule="atLeast"/>
          <w:tblHeader/>
          <w:jc w:val="center"/>
        </w:trPr>
        <w:tc>
          <w:tcPr>
            <w:tcW w:w="48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line="560" w:lineRule="exact"/>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32"/>
                <w:szCs w:val="32"/>
                <w:highlight w:val="none"/>
              </w:rPr>
              <w:t>序号</w:t>
            </w:r>
          </w:p>
        </w:tc>
        <w:tc>
          <w:tcPr>
            <w:tcW w:w="1861"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line="560" w:lineRule="exact"/>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32"/>
                <w:szCs w:val="32"/>
                <w:highlight w:val="none"/>
              </w:rPr>
              <w:t>检测对象</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32"/>
                <w:szCs w:val="32"/>
                <w:highlight w:val="none"/>
              </w:rPr>
              <w:t>检测项目</w:t>
            </w:r>
          </w:p>
        </w:tc>
      </w:tr>
      <w:tr>
        <w:tblPrEx>
          <w:tblCellMar>
            <w:top w:w="15" w:type="dxa"/>
            <w:left w:w="15" w:type="dxa"/>
            <w:bottom w:w="15" w:type="dxa"/>
            <w:right w:w="15" w:type="dxa"/>
          </w:tblCellMar>
        </w:tblPrEx>
        <w:trPr>
          <w:trHeight w:val="539" w:hRule="atLeast"/>
          <w:jc w:val="center"/>
        </w:trPr>
        <w:tc>
          <w:tcPr>
            <w:tcW w:w="488"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1</w:t>
            </w:r>
          </w:p>
        </w:tc>
        <w:tc>
          <w:tcPr>
            <w:tcW w:w="186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外壳、外露安装支架、螺丝螺帽等附件</w:t>
            </w:r>
          </w:p>
        </w:tc>
        <w:tc>
          <w:tcPr>
            <w:tcW w:w="5949"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必须采用高压铸铝合金、拉伸铝合金、以及304不锈钢等材质</w:t>
            </w:r>
            <w:r>
              <w:rPr>
                <w:rFonts w:hint="eastAsia" w:ascii="仿宋_GB2312" w:hAnsi="仿宋_GB2312" w:eastAsia="仿宋_GB2312" w:cs="仿宋_GB2312"/>
                <w:color w:val="auto"/>
                <w:kern w:val="0"/>
                <w:sz w:val="32"/>
                <w:szCs w:val="32"/>
                <w:highlight w:val="none"/>
                <w:lang w:eastAsia="zh-CN"/>
              </w:rPr>
              <w:t>。</w:t>
            </w:r>
          </w:p>
        </w:tc>
      </w:tr>
      <w:tr>
        <w:tblPrEx>
          <w:tblCellMar>
            <w:top w:w="15" w:type="dxa"/>
            <w:left w:w="15" w:type="dxa"/>
            <w:bottom w:w="15" w:type="dxa"/>
            <w:right w:w="15" w:type="dxa"/>
          </w:tblCellMar>
        </w:tblPrEx>
        <w:trPr>
          <w:trHeight w:val="616" w:hRule="atLeast"/>
          <w:jc w:val="center"/>
        </w:trPr>
        <w:tc>
          <w:tcPr>
            <w:tcW w:w="488"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kern w:val="0"/>
                <w:sz w:val="32"/>
                <w:szCs w:val="32"/>
                <w:highlight w:val="none"/>
              </w:rPr>
            </w:pPr>
          </w:p>
        </w:tc>
        <w:tc>
          <w:tcPr>
            <w:tcW w:w="1861"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kern w:val="0"/>
                <w:sz w:val="32"/>
                <w:szCs w:val="32"/>
                <w:highlight w:val="none"/>
              </w:rPr>
            </w:pPr>
          </w:p>
        </w:tc>
        <w:tc>
          <w:tcPr>
            <w:tcW w:w="5949"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b w:val="0"/>
                <w:bCs w:val="0"/>
                <w:color w:val="auto"/>
                <w:kern w:val="0"/>
                <w:sz w:val="32"/>
                <w:szCs w:val="32"/>
                <w:highlight w:val="none"/>
                <w:lang w:eastAsia="zh-CN"/>
              </w:rPr>
            </w:pPr>
            <w:r>
              <w:rPr>
                <w:rFonts w:hint="eastAsia" w:ascii="仿宋_GB2312" w:hAnsi="仿宋_GB2312" w:eastAsia="仿宋_GB2312" w:cs="仿宋_GB2312"/>
                <w:b w:val="0"/>
                <w:bCs w:val="0"/>
                <w:color w:val="auto"/>
                <w:kern w:val="0"/>
                <w:sz w:val="32"/>
                <w:szCs w:val="32"/>
                <w:highlight w:val="none"/>
              </w:rPr>
              <w:t>高处安装的灯具，必须配备防坠落装置</w:t>
            </w:r>
            <w:r>
              <w:rPr>
                <w:rFonts w:hint="eastAsia" w:ascii="仿宋_GB2312" w:hAnsi="仿宋_GB2312" w:eastAsia="仿宋_GB2312" w:cs="仿宋_GB2312"/>
                <w:b w:val="0"/>
                <w:bCs w:val="0"/>
                <w:color w:val="auto"/>
                <w:kern w:val="0"/>
                <w:sz w:val="32"/>
                <w:szCs w:val="32"/>
                <w:highlight w:val="none"/>
                <w:lang w:eastAsia="zh-CN"/>
              </w:rPr>
              <w:t>（</w:t>
            </w:r>
            <w:r>
              <w:rPr>
                <w:rFonts w:hint="eastAsia" w:ascii="仿宋_GB2312" w:hAnsi="仿宋_GB2312" w:eastAsia="仿宋_GB2312" w:cs="仿宋_GB2312"/>
                <w:b w:val="0"/>
                <w:bCs w:val="0"/>
                <w:color w:val="auto"/>
                <w:kern w:val="0"/>
                <w:sz w:val="32"/>
                <w:szCs w:val="32"/>
                <w:highlight w:val="none"/>
                <w:lang w:val="en-US" w:eastAsia="zh-CN"/>
              </w:rPr>
              <w:t>含防坠落钢丝绳</w:t>
            </w:r>
            <w:r>
              <w:rPr>
                <w:rFonts w:hint="eastAsia" w:ascii="仿宋_GB2312" w:hAnsi="仿宋_GB2312" w:eastAsia="仿宋_GB2312" w:cs="仿宋_GB2312"/>
                <w:b w:val="0"/>
                <w:bCs w:val="0"/>
                <w:color w:val="auto"/>
                <w:kern w:val="0"/>
                <w:sz w:val="32"/>
                <w:szCs w:val="32"/>
                <w:highlight w:val="none"/>
                <w:lang w:eastAsia="zh-CN"/>
              </w:rPr>
              <w:t>）。</w:t>
            </w:r>
          </w:p>
        </w:tc>
      </w:tr>
      <w:tr>
        <w:tblPrEx>
          <w:tblCellMar>
            <w:top w:w="15" w:type="dxa"/>
            <w:left w:w="15" w:type="dxa"/>
            <w:bottom w:w="15" w:type="dxa"/>
            <w:right w:w="15" w:type="dxa"/>
          </w:tblCellMar>
        </w:tblPrEx>
        <w:trPr>
          <w:trHeight w:val="536" w:hRule="atLeast"/>
          <w:jc w:val="center"/>
        </w:trPr>
        <w:tc>
          <w:tcPr>
            <w:tcW w:w="4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2</w:t>
            </w:r>
          </w:p>
        </w:tc>
        <w:tc>
          <w:tcPr>
            <w:tcW w:w="18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防水接头、引出线</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大功率灯具（</w:t>
            </w:r>
            <w:r>
              <w:rPr>
                <w:rFonts w:hint="eastAsia" w:ascii="微软雅黑" w:hAnsi="微软雅黑" w:eastAsia="微软雅黑" w:cs="微软雅黑"/>
                <w:color w:val="auto"/>
                <w:kern w:val="0"/>
                <w:sz w:val="32"/>
                <w:szCs w:val="32"/>
                <w:highlight w:val="none"/>
              </w:rPr>
              <w:t>&gt;</w:t>
            </w:r>
            <w:r>
              <w:rPr>
                <w:rFonts w:hint="eastAsia" w:ascii="仿宋_GB2312" w:hAnsi="仿宋_GB2312" w:eastAsia="仿宋_GB2312" w:cs="仿宋_GB2312"/>
                <w:color w:val="auto"/>
                <w:kern w:val="0"/>
                <w:sz w:val="32"/>
                <w:szCs w:val="32"/>
                <w:highlight w:val="none"/>
              </w:rPr>
              <w:t>30W）必须有防水接头</w:t>
            </w:r>
            <w:r>
              <w:rPr>
                <w:rFonts w:hint="eastAsia" w:ascii="仿宋_GB2312" w:hAnsi="仿宋_GB2312" w:eastAsia="仿宋_GB2312" w:cs="仿宋_GB2312"/>
                <w:color w:val="auto"/>
                <w:kern w:val="0"/>
                <w:sz w:val="32"/>
                <w:szCs w:val="32"/>
                <w:highlight w:val="none"/>
                <w:lang w:eastAsia="zh-CN"/>
              </w:rPr>
              <w:t>。</w:t>
            </w:r>
          </w:p>
        </w:tc>
      </w:tr>
      <w:tr>
        <w:tblPrEx>
          <w:tblCellMar>
            <w:top w:w="15" w:type="dxa"/>
            <w:left w:w="15" w:type="dxa"/>
            <w:bottom w:w="15" w:type="dxa"/>
            <w:right w:w="15" w:type="dxa"/>
          </w:tblCellMar>
        </w:tblPrEx>
        <w:trPr>
          <w:trHeight w:val="445" w:hRule="atLeast"/>
          <w:jc w:val="center"/>
        </w:trPr>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18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大功率灯具（</w:t>
            </w:r>
            <w:r>
              <w:rPr>
                <w:rFonts w:hint="eastAsia" w:ascii="微软雅黑" w:hAnsi="微软雅黑" w:eastAsia="微软雅黑" w:cs="微软雅黑"/>
                <w:color w:val="auto"/>
                <w:kern w:val="0"/>
                <w:sz w:val="32"/>
                <w:szCs w:val="32"/>
                <w:highlight w:val="none"/>
              </w:rPr>
              <w:t>&gt;</w:t>
            </w:r>
            <w:r>
              <w:rPr>
                <w:rFonts w:hint="eastAsia" w:ascii="仿宋_GB2312" w:hAnsi="仿宋_GB2312" w:eastAsia="仿宋_GB2312" w:cs="仿宋_GB2312"/>
                <w:color w:val="auto"/>
                <w:kern w:val="0"/>
                <w:sz w:val="32"/>
                <w:szCs w:val="32"/>
                <w:highlight w:val="none"/>
              </w:rPr>
              <w:t>30W）引出线</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lang w:val="en-US" w:eastAsia="zh-CN"/>
              </w:rPr>
              <w:t>线芯</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线径必须</w:t>
            </w:r>
            <w:r>
              <w:rPr>
                <w:rFonts w:hint="eastAsia" w:ascii="宋体" w:hAnsi="宋体" w:eastAsia="宋体" w:cs="宋体"/>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1.5mm²</w:t>
            </w:r>
            <w:r>
              <w:rPr>
                <w:rFonts w:hint="eastAsia" w:ascii="仿宋_GB2312" w:hAnsi="仿宋_GB2312" w:eastAsia="仿宋_GB2312" w:cs="仿宋_GB2312"/>
                <w:color w:val="auto"/>
                <w:kern w:val="0"/>
                <w:sz w:val="32"/>
                <w:szCs w:val="32"/>
                <w:highlight w:val="none"/>
                <w:lang w:eastAsia="zh-CN"/>
              </w:rPr>
              <w:t>。</w:t>
            </w:r>
          </w:p>
        </w:tc>
      </w:tr>
      <w:tr>
        <w:tblPrEx>
          <w:tblCellMar>
            <w:top w:w="15" w:type="dxa"/>
            <w:left w:w="15" w:type="dxa"/>
            <w:bottom w:w="15" w:type="dxa"/>
            <w:right w:w="15" w:type="dxa"/>
          </w:tblCellMar>
        </w:tblPrEx>
        <w:trPr>
          <w:trHeight w:val="445" w:hRule="atLeast"/>
          <w:jc w:val="center"/>
        </w:trPr>
        <w:tc>
          <w:tcPr>
            <w:tcW w:w="4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3</w:t>
            </w:r>
          </w:p>
        </w:tc>
        <w:tc>
          <w:tcPr>
            <w:tcW w:w="18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电气安全</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外部接线和内部接线</w:t>
            </w:r>
            <w:r>
              <w:rPr>
                <w:rFonts w:hint="eastAsia" w:ascii="仿宋_GB2312" w:hAnsi="仿宋_GB2312" w:eastAsia="仿宋_GB2312" w:cs="仿宋_GB2312"/>
                <w:color w:val="auto"/>
                <w:kern w:val="0"/>
                <w:sz w:val="32"/>
                <w:szCs w:val="32"/>
                <w:highlight w:val="none"/>
                <w:lang w:eastAsia="zh-CN"/>
              </w:rPr>
              <w:t>。</w:t>
            </w:r>
          </w:p>
        </w:tc>
      </w:tr>
      <w:tr>
        <w:tblPrEx>
          <w:tblCellMar>
            <w:top w:w="15" w:type="dxa"/>
            <w:left w:w="15" w:type="dxa"/>
            <w:bottom w:w="15" w:type="dxa"/>
            <w:right w:w="15" w:type="dxa"/>
          </w:tblCellMar>
        </w:tblPrEx>
        <w:trPr>
          <w:trHeight w:val="445" w:hRule="atLeast"/>
          <w:jc w:val="center"/>
        </w:trPr>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18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接地规定：220V的灯具需检测，24V</w:t>
            </w:r>
            <w:r>
              <w:rPr>
                <w:rFonts w:hint="eastAsia" w:ascii="仿宋_GB2312" w:hAnsi="仿宋_GB2312" w:eastAsia="仿宋_GB2312" w:cs="仿宋_GB2312"/>
                <w:color w:val="auto"/>
                <w:kern w:val="0"/>
                <w:sz w:val="32"/>
                <w:szCs w:val="32"/>
                <w:highlight w:val="none"/>
                <w:lang w:val="en-US" w:eastAsia="zh-CN"/>
              </w:rPr>
              <w:t>等</w:t>
            </w:r>
            <w:r>
              <w:rPr>
                <w:rFonts w:hint="eastAsia" w:ascii="仿宋_GB2312" w:hAnsi="仿宋_GB2312" w:eastAsia="仿宋_GB2312" w:cs="仿宋_GB2312"/>
                <w:color w:val="auto"/>
                <w:kern w:val="0"/>
                <w:sz w:val="32"/>
                <w:szCs w:val="32"/>
                <w:highlight w:val="none"/>
              </w:rPr>
              <w:t>安全电压灯具无需检测</w:t>
            </w:r>
            <w:r>
              <w:rPr>
                <w:rFonts w:hint="eastAsia" w:ascii="仿宋_GB2312" w:hAnsi="仿宋_GB2312" w:eastAsia="仿宋_GB2312" w:cs="仿宋_GB2312"/>
                <w:color w:val="auto"/>
                <w:kern w:val="0"/>
                <w:sz w:val="32"/>
                <w:szCs w:val="32"/>
                <w:highlight w:val="none"/>
                <w:lang w:eastAsia="zh-CN"/>
              </w:rPr>
              <w:t>。</w:t>
            </w:r>
          </w:p>
        </w:tc>
      </w:tr>
      <w:tr>
        <w:tblPrEx>
          <w:tblCellMar>
            <w:top w:w="15" w:type="dxa"/>
            <w:left w:w="15" w:type="dxa"/>
            <w:bottom w:w="15" w:type="dxa"/>
            <w:right w:w="15" w:type="dxa"/>
          </w:tblCellMar>
        </w:tblPrEx>
        <w:trPr>
          <w:trHeight w:val="357" w:hRule="atLeast"/>
          <w:jc w:val="center"/>
        </w:trPr>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18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5949"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潮湿后的绝缘电阻和电气强度</w:t>
            </w:r>
            <w:r>
              <w:rPr>
                <w:rFonts w:hint="eastAsia" w:ascii="仿宋_GB2312" w:hAnsi="仿宋_GB2312" w:eastAsia="仿宋_GB2312" w:cs="仿宋_GB2312"/>
                <w:color w:val="auto"/>
                <w:kern w:val="0"/>
                <w:sz w:val="32"/>
                <w:szCs w:val="32"/>
                <w:highlight w:val="none"/>
                <w:lang w:eastAsia="zh-CN"/>
              </w:rPr>
              <w:t>。</w:t>
            </w:r>
          </w:p>
        </w:tc>
      </w:tr>
      <w:tr>
        <w:tblPrEx>
          <w:tblCellMar>
            <w:top w:w="15" w:type="dxa"/>
            <w:left w:w="15" w:type="dxa"/>
            <w:bottom w:w="15" w:type="dxa"/>
            <w:right w:w="15" w:type="dxa"/>
          </w:tblCellMar>
        </w:tblPrEx>
        <w:trPr>
          <w:trHeight w:val="357" w:hRule="atLeast"/>
          <w:jc w:val="center"/>
        </w:trPr>
        <w:tc>
          <w:tcPr>
            <w:tcW w:w="488"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1861"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5949"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kern w:val="0"/>
                <w:sz w:val="32"/>
                <w:szCs w:val="32"/>
                <w:highlight w:val="none"/>
                <w:lang w:eastAsia="zh-CN"/>
              </w:rPr>
            </w:pPr>
            <w:r>
              <w:rPr>
                <w:rFonts w:hint="eastAsia" w:ascii="仿宋_GB2312" w:hAnsi="仿宋_GB2312" w:eastAsia="仿宋_GB2312" w:cs="仿宋_GB2312"/>
                <w:color w:val="auto"/>
                <w:kern w:val="0"/>
                <w:sz w:val="32"/>
                <w:szCs w:val="32"/>
                <w:highlight w:val="none"/>
              </w:rPr>
              <w:t>其他：防雷击、防静电能力、电磁干扰、灯具外壳温升</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lang w:val="en-US" w:eastAsia="zh-CN"/>
              </w:rPr>
              <w:t>芯片引脚温升</w:t>
            </w:r>
            <w:r>
              <w:rPr>
                <w:rFonts w:hint="eastAsia" w:ascii="仿宋_GB2312" w:hAnsi="仿宋_GB2312" w:eastAsia="仿宋_GB2312" w:cs="仿宋_GB2312"/>
                <w:color w:val="auto"/>
                <w:kern w:val="0"/>
                <w:sz w:val="32"/>
                <w:szCs w:val="32"/>
                <w:highlight w:val="none"/>
              </w:rPr>
              <w:t>等</w:t>
            </w:r>
            <w:r>
              <w:rPr>
                <w:rFonts w:hint="eastAsia" w:ascii="仿宋_GB2312" w:hAnsi="仿宋_GB2312" w:eastAsia="仿宋_GB2312" w:cs="仿宋_GB2312"/>
                <w:color w:val="auto"/>
                <w:kern w:val="0"/>
                <w:sz w:val="32"/>
                <w:szCs w:val="32"/>
                <w:highlight w:val="none"/>
                <w:lang w:eastAsia="zh-CN"/>
              </w:rPr>
              <w:t>。</w:t>
            </w:r>
          </w:p>
        </w:tc>
      </w:tr>
      <w:tr>
        <w:tblPrEx>
          <w:tblCellMar>
            <w:top w:w="15" w:type="dxa"/>
            <w:left w:w="15" w:type="dxa"/>
            <w:bottom w:w="15" w:type="dxa"/>
            <w:right w:w="15" w:type="dxa"/>
          </w:tblCellMar>
        </w:tblPrEx>
        <w:trPr>
          <w:trHeight w:val="362" w:hRule="atLeast"/>
          <w:jc w:val="center"/>
        </w:trPr>
        <w:tc>
          <w:tcPr>
            <w:tcW w:w="488"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4</w:t>
            </w:r>
          </w:p>
        </w:tc>
        <w:tc>
          <w:tcPr>
            <w:tcW w:w="1861"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防护等级</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0"/>
              </w:numPr>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kern w:val="0"/>
                <w:sz w:val="32"/>
                <w:szCs w:val="32"/>
                <w:highlight w:val="none"/>
              </w:rPr>
              <w:t>一般灯具防护等级</w:t>
            </w:r>
            <w:r>
              <w:rPr>
                <w:rFonts w:hint="eastAsia" w:ascii="宋体" w:hAnsi="宋体" w:eastAsia="宋体" w:cs="宋体"/>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IP6</w:t>
            </w:r>
            <w:r>
              <w:rPr>
                <w:rFonts w:hint="eastAsia" w:ascii="仿宋_GB2312" w:hAnsi="仿宋_GB2312" w:eastAsia="仿宋_GB2312" w:cs="仿宋_GB2312"/>
                <w:color w:val="auto"/>
                <w:kern w:val="0"/>
                <w:sz w:val="32"/>
                <w:szCs w:val="32"/>
                <w:highlight w:val="none"/>
                <w:lang w:val="en-US" w:eastAsia="zh-CN"/>
              </w:rPr>
              <w:t>5。</w:t>
            </w:r>
          </w:p>
        </w:tc>
      </w:tr>
      <w:tr>
        <w:tblPrEx>
          <w:tblCellMar>
            <w:top w:w="15" w:type="dxa"/>
            <w:left w:w="15" w:type="dxa"/>
            <w:bottom w:w="15" w:type="dxa"/>
            <w:right w:w="15" w:type="dxa"/>
          </w:tblCellMar>
        </w:tblPrEx>
        <w:trPr>
          <w:trHeight w:val="357" w:hRule="atLeast"/>
          <w:jc w:val="center"/>
        </w:trPr>
        <w:tc>
          <w:tcPr>
            <w:tcW w:w="4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5</w:t>
            </w:r>
          </w:p>
        </w:tc>
        <w:tc>
          <w:tcPr>
            <w:tcW w:w="186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灯具寿命及光衰</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颗粒寿命</w:t>
            </w:r>
            <w:r>
              <w:rPr>
                <w:rFonts w:hint="eastAsia" w:ascii="宋体" w:hAnsi="宋体" w:eastAsia="宋体" w:cs="宋体"/>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5万小时</w:t>
            </w:r>
            <w:r>
              <w:rPr>
                <w:rFonts w:hint="eastAsia" w:ascii="仿宋_GB2312" w:hAnsi="仿宋_GB2312" w:eastAsia="仿宋_GB2312" w:cs="仿宋_GB2312"/>
                <w:color w:val="auto"/>
                <w:kern w:val="0"/>
                <w:sz w:val="32"/>
                <w:szCs w:val="32"/>
                <w:highlight w:val="none"/>
                <w:lang w:eastAsia="zh-CN"/>
              </w:rPr>
              <w:t>。</w:t>
            </w:r>
          </w:p>
        </w:tc>
      </w:tr>
      <w:tr>
        <w:tblPrEx>
          <w:tblCellMar>
            <w:top w:w="15" w:type="dxa"/>
            <w:left w:w="15" w:type="dxa"/>
            <w:bottom w:w="15" w:type="dxa"/>
            <w:right w:w="15" w:type="dxa"/>
          </w:tblCellMar>
        </w:tblPrEx>
        <w:trPr>
          <w:trHeight w:val="357" w:hRule="atLeast"/>
          <w:jc w:val="center"/>
        </w:trPr>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1861"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灯具光衰符合国标要求</w:t>
            </w:r>
            <w:r>
              <w:rPr>
                <w:rFonts w:hint="eastAsia" w:ascii="仿宋_GB2312" w:hAnsi="仿宋_GB2312" w:eastAsia="仿宋_GB2312" w:cs="仿宋_GB2312"/>
                <w:color w:val="auto"/>
                <w:kern w:val="0"/>
                <w:sz w:val="32"/>
                <w:szCs w:val="32"/>
                <w:highlight w:val="none"/>
                <w:lang w:eastAsia="zh-CN"/>
              </w:rPr>
              <w:t>。</w:t>
            </w:r>
          </w:p>
        </w:tc>
      </w:tr>
      <w:tr>
        <w:tblPrEx>
          <w:tblCellMar>
            <w:top w:w="15" w:type="dxa"/>
            <w:left w:w="15" w:type="dxa"/>
            <w:bottom w:w="15" w:type="dxa"/>
            <w:right w:w="15" w:type="dxa"/>
          </w:tblCellMar>
        </w:tblPrEx>
        <w:trPr>
          <w:trHeight w:val="357" w:hRule="atLeast"/>
          <w:jc w:val="center"/>
        </w:trPr>
        <w:tc>
          <w:tcPr>
            <w:tcW w:w="4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6</w:t>
            </w:r>
          </w:p>
        </w:tc>
        <w:tc>
          <w:tcPr>
            <w:tcW w:w="18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驱动电源</w:t>
            </w:r>
          </w:p>
        </w:tc>
        <w:tc>
          <w:tcPr>
            <w:tcW w:w="59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default"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eastAsia="zh-CN"/>
              </w:rPr>
              <w:t>品牌推荐</w:t>
            </w:r>
            <w:r>
              <w:rPr>
                <w:rFonts w:hint="eastAsia" w:ascii="仿宋_GB2312" w:hAnsi="仿宋_GB2312" w:eastAsia="仿宋_GB2312" w:cs="仿宋_GB2312"/>
                <w:color w:val="auto"/>
                <w:kern w:val="0"/>
                <w:sz w:val="32"/>
                <w:szCs w:val="32"/>
                <w:highlight w:val="none"/>
              </w:rPr>
              <w:t>使用</w:t>
            </w:r>
            <w:r>
              <w:rPr>
                <w:rFonts w:hint="eastAsia" w:ascii="仿宋_GB2312" w:hAnsi="仿宋_GB2312" w:eastAsia="仿宋_GB2312" w:cs="仿宋_GB2312"/>
                <w:color w:val="auto"/>
                <w:kern w:val="0"/>
                <w:sz w:val="32"/>
                <w:szCs w:val="32"/>
                <w:highlight w:val="none"/>
                <w:lang w:val="en-US" w:eastAsia="zh-CN"/>
              </w:rPr>
              <w:t>创联、诚联、</w:t>
            </w:r>
            <w:r>
              <w:rPr>
                <w:rFonts w:hint="eastAsia" w:ascii="仿宋_GB2312" w:hAnsi="仿宋_GB2312" w:eastAsia="仿宋_GB2312" w:cs="仿宋_GB2312"/>
                <w:color w:val="auto"/>
                <w:kern w:val="0"/>
                <w:sz w:val="32"/>
                <w:szCs w:val="32"/>
                <w:highlight w:val="none"/>
              </w:rPr>
              <w:t>茂硕、英飞特、</w:t>
            </w:r>
            <w:r>
              <w:rPr>
                <w:rFonts w:hint="eastAsia" w:ascii="仿宋_GB2312" w:hAnsi="仿宋_GB2312" w:eastAsia="仿宋_GB2312" w:cs="仿宋_GB2312"/>
                <w:color w:val="auto"/>
                <w:kern w:val="0"/>
                <w:sz w:val="32"/>
                <w:szCs w:val="32"/>
                <w:highlight w:val="none"/>
                <w:lang w:eastAsia="zh-CN"/>
              </w:rPr>
              <w:t>台湾明纬</w:t>
            </w:r>
            <w:r>
              <w:rPr>
                <w:rFonts w:hint="eastAsia" w:ascii="仿宋_GB2312" w:hAnsi="仿宋_GB2312" w:eastAsia="仿宋_GB2312" w:cs="仿宋_GB2312"/>
                <w:color w:val="auto"/>
                <w:kern w:val="0"/>
                <w:sz w:val="32"/>
                <w:szCs w:val="32"/>
                <w:highlight w:val="none"/>
              </w:rPr>
              <w:t>、欧司朗（OSRAM）、飞利浦（PHILIPS）</w:t>
            </w:r>
            <w:r>
              <w:rPr>
                <w:rFonts w:hint="eastAsia" w:ascii="仿宋_GB2312" w:hAnsi="仿宋_GB2312" w:eastAsia="仿宋_GB2312" w:cs="仿宋_GB2312"/>
                <w:color w:val="auto"/>
                <w:kern w:val="0"/>
                <w:sz w:val="32"/>
                <w:szCs w:val="32"/>
                <w:highlight w:val="none"/>
                <w:lang w:val="en-US" w:eastAsia="zh-CN"/>
              </w:rPr>
              <w:t>（排名不分先后）。</w:t>
            </w:r>
          </w:p>
        </w:tc>
      </w:tr>
      <w:tr>
        <w:tblPrEx>
          <w:tblCellMar>
            <w:top w:w="15" w:type="dxa"/>
            <w:left w:w="15" w:type="dxa"/>
            <w:bottom w:w="15" w:type="dxa"/>
            <w:right w:w="15" w:type="dxa"/>
          </w:tblCellMar>
        </w:tblPrEx>
        <w:trPr>
          <w:trHeight w:val="352" w:hRule="atLeast"/>
          <w:jc w:val="center"/>
        </w:trPr>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18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5949"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left"/>
              <w:rPr>
                <w:rFonts w:hint="eastAsia" w:ascii="仿宋_GB2312" w:hAnsi="仿宋_GB2312" w:eastAsia="仿宋_GB2312" w:cs="仿宋_GB2312"/>
                <w:color w:val="auto"/>
                <w:sz w:val="32"/>
                <w:szCs w:val="32"/>
                <w:highlight w:val="none"/>
              </w:rPr>
            </w:pPr>
          </w:p>
        </w:tc>
      </w:tr>
      <w:tr>
        <w:tblPrEx>
          <w:tblCellMar>
            <w:top w:w="15" w:type="dxa"/>
            <w:left w:w="15" w:type="dxa"/>
            <w:bottom w:w="15" w:type="dxa"/>
            <w:right w:w="15" w:type="dxa"/>
          </w:tblCellMar>
        </w:tblPrEx>
        <w:trPr>
          <w:trHeight w:val="485" w:hRule="atLeast"/>
          <w:jc w:val="center"/>
        </w:trPr>
        <w:tc>
          <w:tcPr>
            <w:tcW w:w="4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7</w:t>
            </w:r>
          </w:p>
        </w:tc>
        <w:tc>
          <w:tcPr>
            <w:tcW w:w="18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配光</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光强、光通量、出光角度、色漂移、色容差、色一致性</w:t>
            </w:r>
            <w:r>
              <w:rPr>
                <w:rFonts w:hint="eastAsia" w:ascii="仿宋_GB2312" w:hAnsi="仿宋_GB2312" w:eastAsia="仿宋_GB2312" w:cs="仿宋_GB2312"/>
                <w:color w:val="auto"/>
                <w:kern w:val="0"/>
                <w:sz w:val="32"/>
                <w:szCs w:val="32"/>
                <w:highlight w:val="none"/>
                <w:lang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20" w:leftChars="0"/>
        <w:textAlignment w:val="auto"/>
        <w:rPr>
          <w:rFonts w:hint="eastAsia" w:ascii="楷体_GB2312" w:hAnsi="楷体_GB2312" w:eastAsia="楷体_GB2312" w:cs="楷体_GB2312"/>
          <w:b/>
          <w:bCs/>
          <w:color w:val="auto"/>
          <w:sz w:val="32"/>
          <w:szCs w:val="32"/>
          <w:highlight w:val="none"/>
          <w:lang w:val="en-US" w:eastAsia="zh-CN"/>
        </w:rPr>
      </w:pPr>
      <w:bookmarkStart w:id="29" w:name="_Toc23670"/>
    </w:p>
    <w:p>
      <w:pPr>
        <w:pStyle w:val="2"/>
        <w:rPr>
          <w:rFonts w:hint="eastAsia"/>
          <w:highlight w:val="none"/>
          <w:lang w:val="en-US" w:eastAsia="zh-CN"/>
        </w:rPr>
      </w:pPr>
    </w:p>
    <w:p>
      <w:pPr>
        <w:pStyle w:val="2"/>
        <w:rPr>
          <w:rFonts w:hint="eastAsia"/>
          <w:highlight w:val="none"/>
          <w:lang w:val="en-US" w:eastAsia="zh-CN"/>
        </w:rPr>
      </w:pPr>
    </w:p>
    <w:p>
      <w:pPr>
        <w:numPr>
          <w:ilvl w:val="0"/>
          <w:numId w:val="4"/>
        </w:numPr>
        <w:ind w:left="0" w:leftChars="0" w:firstLine="420" w:firstLineChars="0"/>
        <w:jc w:val="both"/>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室外防水UTP超五类网络电缆及水晶头</w:t>
      </w:r>
    </w:p>
    <w:bookmarkEnd w:id="29"/>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bCs/>
          <w:color w:val="auto"/>
          <w:kern w:val="2"/>
          <w:sz w:val="32"/>
          <w:szCs w:val="32"/>
          <w:highlight w:val="none"/>
          <w:lang w:val="en-US" w:eastAsia="zh-CN" w:bidi="ar-SA"/>
        </w:rPr>
      </w:pPr>
      <w:bookmarkStart w:id="30" w:name="_Toc17164"/>
      <w:bookmarkStart w:id="31" w:name="_Toc16098"/>
      <w:r>
        <w:rPr>
          <w:sz w:val="32"/>
          <w:highlight w:val="none"/>
        </w:rPr>
        <mc:AlternateContent>
          <mc:Choice Requires="wpg">
            <w:drawing>
              <wp:anchor distT="0" distB="0" distL="114300" distR="114300" simplePos="0" relativeHeight="251661312" behindDoc="0" locked="0" layoutInCell="1" allowOverlap="1">
                <wp:simplePos x="0" y="0"/>
                <wp:positionH relativeFrom="column">
                  <wp:posOffset>53975</wp:posOffset>
                </wp:positionH>
                <wp:positionV relativeFrom="paragraph">
                  <wp:posOffset>455295</wp:posOffset>
                </wp:positionV>
                <wp:extent cx="5170805" cy="2691130"/>
                <wp:effectExtent l="0" t="0" r="10795" b="6350"/>
                <wp:wrapSquare wrapText="bothSides"/>
                <wp:docPr id="6" name="组合 6"/>
                <wp:cNvGraphicFramePr/>
                <a:graphic xmlns:a="http://schemas.openxmlformats.org/drawingml/2006/main">
                  <a:graphicData uri="http://schemas.microsoft.com/office/word/2010/wordprocessingGroup">
                    <wpg:wgp>
                      <wpg:cNvGrpSpPr/>
                      <wpg:grpSpPr>
                        <a:xfrm>
                          <a:off x="0" y="0"/>
                          <a:ext cx="5170805" cy="2691130"/>
                          <a:chOff x="3607" y="191746"/>
                          <a:chExt cx="7244" cy="4192"/>
                        </a:xfrm>
                        <a:effectLst/>
                      </wpg:grpSpPr>
                      <pic:pic xmlns:pic="http://schemas.openxmlformats.org/drawingml/2006/picture">
                        <pic:nvPicPr>
                          <pic:cNvPr id="199" name="图片 199" descr="5aa8ee39N387e941e"/>
                          <pic:cNvPicPr>
                            <a:picLocks noChangeAspect="1"/>
                          </pic:cNvPicPr>
                        </pic:nvPicPr>
                        <pic:blipFill>
                          <a:blip r:embed="rId6"/>
                          <a:srcRect b="5532"/>
                          <a:stretch>
                            <a:fillRect/>
                          </a:stretch>
                        </pic:blipFill>
                        <pic:spPr>
                          <a:xfrm>
                            <a:off x="3643" y="191746"/>
                            <a:ext cx="3723" cy="2629"/>
                          </a:xfrm>
                          <a:prstGeom prst="rect">
                            <a:avLst/>
                          </a:prstGeom>
                          <a:noFill/>
                          <a:ln>
                            <a:noFill/>
                          </a:ln>
                          <a:effectLst/>
                        </pic:spPr>
                      </pic:pic>
                      <pic:pic xmlns:pic="http://schemas.openxmlformats.org/drawingml/2006/picture">
                        <pic:nvPicPr>
                          <pic:cNvPr id="200" name="图片 200" descr="670-141203135240595"/>
                          <pic:cNvPicPr>
                            <a:picLocks noChangeAspect="1"/>
                          </pic:cNvPicPr>
                        </pic:nvPicPr>
                        <pic:blipFill>
                          <a:blip r:embed="rId7"/>
                          <a:srcRect r="24293" b="16071"/>
                          <a:stretch>
                            <a:fillRect/>
                          </a:stretch>
                        </pic:blipFill>
                        <pic:spPr>
                          <a:xfrm>
                            <a:off x="7463" y="191746"/>
                            <a:ext cx="3388" cy="2635"/>
                          </a:xfrm>
                          <a:prstGeom prst="rect">
                            <a:avLst/>
                          </a:prstGeom>
                          <a:noFill/>
                          <a:ln>
                            <a:noFill/>
                          </a:ln>
                          <a:effectLst/>
                        </pic:spPr>
                      </pic:pic>
                      <pic:pic xmlns:pic="http://schemas.openxmlformats.org/drawingml/2006/picture">
                        <pic:nvPicPr>
                          <pic:cNvPr id="201" name="图片 201" descr="74375611_2"/>
                          <pic:cNvPicPr>
                            <a:picLocks noChangeAspect="1"/>
                          </pic:cNvPicPr>
                        </pic:nvPicPr>
                        <pic:blipFill>
                          <a:blip r:embed="rId8"/>
                          <a:srcRect r="43345" b="45064"/>
                          <a:stretch>
                            <a:fillRect/>
                          </a:stretch>
                        </pic:blipFill>
                        <pic:spPr>
                          <a:xfrm>
                            <a:off x="3607" y="194396"/>
                            <a:ext cx="3704" cy="1307"/>
                          </a:xfrm>
                          <a:prstGeom prst="rect">
                            <a:avLst/>
                          </a:prstGeom>
                          <a:noFill/>
                          <a:ln>
                            <a:noFill/>
                          </a:ln>
                          <a:effectLst/>
                        </pic:spPr>
                      </pic:pic>
                      <pic:pic xmlns:pic="http://schemas.openxmlformats.org/drawingml/2006/picture">
                        <pic:nvPicPr>
                          <pic:cNvPr id="207" name="图片 207" descr="59b0f65eNbf52e50e"/>
                          <pic:cNvPicPr>
                            <a:picLocks noChangeAspect="1"/>
                          </pic:cNvPicPr>
                        </pic:nvPicPr>
                        <pic:blipFill>
                          <a:blip r:embed="rId9"/>
                          <a:srcRect b="24028"/>
                          <a:stretch>
                            <a:fillRect/>
                          </a:stretch>
                        </pic:blipFill>
                        <pic:spPr>
                          <a:xfrm>
                            <a:off x="7452" y="194436"/>
                            <a:ext cx="3279" cy="1502"/>
                          </a:xfrm>
                          <a:prstGeom prst="rect">
                            <a:avLst/>
                          </a:prstGeom>
                          <a:noFill/>
                          <a:ln>
                            <a:noFill/>
                          </a:ln>
                          <a:effectLst/>
                        </pic:spPr>
                      </pic:pic>
                    </wpg:wgp>
                  </a:graphicData>
                </a:graphic>
              </wp:anchor>
            </w:drawing>
          </mc:Choice>
          <mc:Fallback>
            <w:pict>
              <v:group id="_x0000_s1026" o:spid="_x0000_s1026" o:spt="203" style="position:absolute;left:0pt;margin-left:4.25pt;margin-top:35.85pt;height:211.9pt;width:407.15pt;mso-wrap-distance-bottom:0pt;mso-wrap-distance-left:9pt;mso-wrap-distance-right:9pt;mso-wrap-distance-top:0pt;z-index:251661312;mso-width-relative:page;mso-height-relative:page;" coordorigin="3607,191746" coordsize="7244,4192" o:gfxdata="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A0wAAAABSZ2h0bG9uZwAAAV4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&#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">
                <o:lock v:ext="edit" aspectratio="f"/>
                <v:shape id="_x0000_s1026" o:spid="_x0000_s1026" o:spt="75" alt="5aa8ee39N387e941e" type="#_x0000_t75" style="position:absolute;left:3643;top:191746;height:2629;width:3723;" filled="f" o:preferrelative="t" stroked="f" coordsize="21600,21600" o:gfxdata="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zuX6ugAAANwA&#10;AAAPAAAAAAAAAAEAIAAAACIAAABkcnMvZG93bnJldi54bWxQSwECFAAUAAAACACHTuJAMy8FnjsA&#10;AAA5AAAAEAAAAAAAAAABACAAAAAJAQAAZHJzL3NoYXBleG1sLnhtbFBLBQYAAAAABgAGAFsBAACz&#10;AwAAAAA=&#10;">
                  <v:fill on="f" focussize="0,0"/>
                  <v:stroke on="f"/>
                  <v:imagedata r:id="rId6" cropbottom="3625f" o:title=""/>
                  <o:lock v:ext="edit" aspectratio="t"/>
                </v:shape>
                <v:shape id="_x0000_s1026" o:spid="_x0000_s1026" o:spt="75" alt="670-141203135240595" type="#_x0000_t75" style="position:absolute;left:7463;top:191746;height:2635;width:3388;" filled="f" o:preferrelative="t" stroked="f" coordsize="21600,21600" o:gfxdata="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Y7HS8AAAA&#10;3AAAAA8AAAAAAAAAAQAgAAAAIgAAAGRycy9kb3ducmV2LnhtbFBLAQIUABQAAAAIAIdO4kAzLwWe&#10;OwAAADkAAAAQAAAAAAAAAAEAIAAAAAsBAABkcnMvc2hhcGV4bWwueG1sUEsFBgAAAAAGAAYAWwEA&#10;ALUDAAAAAA==&#10;">
                  <v:fill on="f" focussize="0,0"/>
                  <v:stroke on="f"/>
                  <v:imagedata r:id="rId7" cropright="15921f" cropbottom="10532f" o:title=""/>
                  <o:lock v:ext="edit" aspectratio="t"/>
                </v:shape>
                <v:shape id="_x0000_s1026" o:spid="_x0000_s1026" o:spt="75" alt="74375611_2" type="#_x0000_t75" style="position:absolute;left:3607;top:194396;height:1307;width:3704;" filled="f" o:preferrelative="t" stroked="f" coordsize="21600,21600" o:gfxdata="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Tw7ML4A&#10;AADcAAAADwAAAAAAAAABACAAAAAiAAAAZHJzL2Rvd25yZXYueG1sUEsBAhQAFAAAAAgAh07iQDMv&#10;BZ47AAAAOQAAABAAAAAAAAAAAQAgAAAADQEAAGRycy9zaGFwZXhtbC54bWxQSwUGAAAAAAYABgBb&#10;AQAAtwMAAAAA&#10;">
                  <v:fill on="f" focussize="0,0"/>
                  <v:stroke on="f"/>
                  <v:imagedata r:id="rId8" cropright="28407f" cropbottom="29533f" o:title=""/>
                  <o:lock v:ext="edit" aspectratio="t"/>
                </v:shape>
                <v:shape id="_x0000_s1026" o:spid="_x0000_s1026" o:spt="75" alt="59b0f65eNbf52e50e" type="#_x0000_t75" style="position:absolute;left:7452;top:194436;height:1502;width:3279;" filled="f" o:preferrelative="t" stroked="f" coordsize="21600,21600" o:gfxdata="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PbK74A&#10;AADcAAAADwAAAAAAAAABACAAAAAiAAAAZHJzL2Rvd25yZXYueG1sUEsBAhQAFAAAAAgAh07iQDMv&#10;BZ47AAAAOQAAABAAAAAAAAAAAQAgAAAADQEAAGRycy9zaGFwZXhtbC54bWxQSwUGAAAAAAYABgBb&#10;AQAAtwMAAAAA&#10;">
                  <v:fill on="f" focussize="0,0"/>
                  <v:stroke on="f"/>
                  <v:imagedata r:id="rId9" cropbottom="15747f" o:title=""/>
                  <o:lock v:ext="edit" aspectratio="t"/>
                </v:shape>
                <w10:wrap type="square"/>
              </v:group>
            </w:pict>
          </mc:Fallback>
        </mc:AlternateContent>
      </w:r>
      <w:r>
        <w:rPr>
          <w:rFonts w:hint="eastAsia" w:ascii="仿宋_GB2312" w:hAnsi="仿宋_GB2312" w:eastAsia="仿宋_GB2312" w:cs="仿宋_GB2312"/>
          <w:b/>
          <w:bCs/>
          <w:color w:val="auto"/>
          <w:sz w:val="32"/>
          <w:szCs w:val="32"/>
          <w:highlight w:val="none"/>
          <w:lang w:val="en-US" w:eastAsia="zh-CN"/>
        </w:rPr>
        <w:t>1.室外防水UTP超五类网络电缆（非屏蔽双绞线UTP）</w:t>
      </w:r>
      <w:bookmarkEnd w:id="30"/>
      <w:bookmarkEnd w:id="3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由4对双绞线、1条抗拉线和一个塑料外皮构成。有一层绝缘胶皮包裹，组网灵活。具有防水、防冻、防鼠疫、防晒、抗紫外线的特性。</w:t>
      </w:r>
    </w:p>
    <w:p>
      <w:pPr>
        <w:pageBreakBefore w:val="0"/>
        <w:numPr>
          <w:ilvl w:val="0"/>
          <w:numId w:val="17"/>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标准。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符合100Base-T4标准要求使用全部的4对线进行信号传输。衰减小，串扰少，并且具有更高的衰减与串扰的比值（ACR）和信噪比（Structural Return Loss）、更小的时延误差。标识是“CAT5E”，带宽155M，主要用于千兆位以太网（1000Mbps）。</w:t>
      </w:r>
    </w:p>
    <w:p>
      <w:pPr>
        <w:pageBreakBefore w:val="0"/>
        <w:numPr>
          <w:ilvl w:val="0"/>
          <w:numId w:val="17"/>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外观特征。</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① 双绞线应弯曲自然，以方便布线。</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② 电缆中的铜芯具有较好的韧性。为了使双绞线在移动中不至于断线，除外皮保护层外，内部的铜芯还要具有一定的韧性。同时为便于接头的制作和连接可靠，铜芯既不能太软，也不能太硬，太软不易接头的制作，太硬则容易产生接头处断裂。</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③ 具有阻燃性。为了避免受高温或起火而引起的线缆损坏，双绞线最外面的一层包皮除应具有很好的抗拉特性外，还应具有阻燃性(可以用火来烧一下测试:如果是正品，胶皮会受热松软，不会起火;如果是假货，一点就着)。</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④ 最大单段长度100米。标准长度305米一箱，连包装重量不低于13.5公斤。</w:t>
      </w:r>
    </w:p>
    <w:p>
      <w:pPr>
        <w:pageBreakBefore w:val="0"/>
        <w:numPr>
          <w:ilvl w:val="0"/>
          <w:numId w:val="17"/>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制造工艺。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为了降低信号的干扰，双绞线电缆中的每一线对都是由两根绝缘的铜导线相互扭绕而成，而且同一电缆中的不同线对具有不同的扭绕度(就是扭绕线圈的数量多少)。同时，双绞线电缆中的线对按逆时针方向进行扭绕。严禁出现以下问题：</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① 为了简化制造工艺，电缆中所有线对的扭绕密度相同;</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② 线对中两根绝缘导线的扭绕密度不符合技术要求;</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③ 线对的扭绕方向不符合要求。</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如果存在以上问题，将会引起双绞线的近端串扰(指UTP中两线对之间的信号干扰程度)，从而使传输距离达不到要求。线对的扭绕度超五类要比五类密。除组成双绞线线对的两条绝缘铜导线要按要求进行扭绕外，标准双绞线电缆中的线对之间也要按逆时针方向进行扭绕。否则将会引起电缆电阻的不匹配，限制了传输距离。应符合TIA/EIA568A中的具体规定。</w:t>
      </w:r>
    </w:p>
    <w:p>
      <w:pPr>
        <w:pageBreakBefore w:val="0"/>
        <w:numPr>
          <w:ilvl w:val="0"/>
          <w:numId w:val="17"/>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传输速率：1000Mbps。</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需满足的测试方式：用一条双绞线连接两台1000Mbps的设备(网卡到网卡或网卡到HUB)，通信时用操作系统自带的检测工具对其数据传输率进行监测。</w:t>
      </w:r>
    </w:p>
    <w:p>
      <w:pPr>
        <w:pageBreakBefore w:val="0"/>
        <w:numPr>
          <w:ilvl w:val="0"/>
          <w:numId w:val="17"/>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线缆对数。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超五类室外防水网络电缆也是采用4个绕对和1条抗拉线。线对的颜色分别为白橙、橙、白绿、绿、白蓝、蓝、白棕和棕。裸铜线径为0.51mm（线规为24AWG），绝缘线径为0.92mm，UTP电缆直径为6.3mm。</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left"/>
        <w:textAlignment w:val="auto"/>
        <w:rPr>
          <w:rFonts w:hint="eastAsia" w:ascii="仿宋_GB2312" w:hAnsi="仿宋_GB2312" w:eastAsia="仿宋_GB2312" w:cs="仿宋_GB2312"/>
          <w:b/>
          <w:bCs/>
          <w:color w:val="auto"/>
          <w:sz w:val="32"/>
          <w:szCs w:val="32"/>
          <w:highlight w:val="none"/>
          <w:lang w:val="en-US" w:eastAsia="zh-CN"/>
        </w:rPr>
      </w:pPr>
      <w:r>
        <w:rPr>
          <w:sz w:val="32"/>
          <w:highlight w:val="none"/>
        </w:rPr>
        <mc:AlternateContent>
          <mc:Choice Requires="wpg">
            <w:drawing>
              <wp:anchor distT="0" distB="0" distL="114300" distR="114300" simplePos="0" relativeHeight="251662336" behindDoc="0" locked="0" layoutInCell="1" allowOverlap="1">
                <wp:simplePos x="0" y="0"/>
                <wp:positionH relativeFrom="column">
                  <wp:posOffset>29210</wp:posOffset>
                </wp:positionH>
                <wp:positionV relativeFrom="paragraph">
                  <wp:posOffset>71755</wp:posOffset>
                </wp:positionV>
                <wp:extent cx="5313045" cy="4634865"/>
                <wp:effectExtent l="0" t="0" r="5715" b="13335"/>
                <wp:wrapSquare wrapText="bothSides"/>
                <wp:docPr id="8" name="组合 8"/>
                <wp:cNvGraphicFramePr/>
                <a:graphic xmlns:a="http://schemas.openxmlformats.org/drawingml/2006/main">
                  <a:graphicData uri="http://schemas.microsoft.com/office/word/2010/wordprocessingGroup">
                    <wpg:wgp>
                      <wpg:cNvGrpSpPr/>
                      <wpg:grpSpPr>
                        <a:xfrm>
                          <a:off x="0" y="0"/>
                          <a:ext cx="5313045" cy="4634865"/>
                          <a:chOff x="14771" y="209722"/>
                          <a:chExt cx="9639" cy="9035"/>
                        </a:xfrm>
                        <a:effectLst/>
                      </wpg:grpSpPr>
                      <pic:pic xmlns:pic="http://schemas.openxmlformats.org/drawingml/2006/picture">
                        <pic:nvPicPr>
                          <pic:cNvPr id="208" name="图片 208" descr="微信图片_20190129133331-1"/>
                          <pic:cNvPicPr>
                            <a:picLocks noChangeAspect="1"/>
                          </pic:cNvPicPr>
                        </pic:nvPicPr>
                        <pic:blipFill>
                          <a:blip r:embed="rId10"/>
                          <a:stretch>
                            <a:fillRect/>
                          </a:stretch>
                        </pic:blipFill>
                        <pic:spPr>
                          <a:xfrm>
                            <a:off x="14771" y="209722"/>
                            <a:ext cx="3367" cy="4044"/>
                          </a:xfrm>
                          <a:prstGeom prst="rect">
                            <a:avLst/>
                          </a:prstGeom>
                          <a:noFill/>
                          <a:ln>
                            <a:noFill/>
                          </a:ln>
                          <a:effectLst/>
                        </pic:spPr>
                      </pic:pic>
                      <pic:pic xmlns:pic="http://schemas.openxmlformats.org/drawingml/2006/picture">
                        <pic:nvPicPr>
                          <pic:cNvPr id="209" name="图片 209" descr="微信图片_20190129133347-1"/>
                          <pic:cNvPicPr>
                            <a:picLocks noChangeAspect="1"/>
                          </pic:cNvPicPr>
                        </pic:nvPicPr>
                        <pic:blipFill>
                          <a:blip r:embed="rId11"/>
                          <a:srcRect t="4267"/>
                          <a:stretch>
                            <a:fillRect/>
                          </a:stretch>
                        </pic:blipFill>
                        <pic:spPr>
                          <a:xfrm>
                            <a:off x="18228" y="209768"/>
                            <a:ext cx="3031" cy="4001"/>
                          </a:xfrm>
                          <a:prstGeom prst="rect">
                            <a:avLst/>
                          </a:prstGeom>
                          <a:noFill/>
                          <a:ln>
                            <a:noFill/>
                          </a:ln>
                          <a:effectLst/>
                        </pic:spPr>
                      </pic:pic>
                      <pic:pic xmlns:pic="http://schemas.openxmlformats.org/drawingml/2006/picture">
                        <pic:nvPicPr>
                          <pic:cNvPr id="210" name="图片 210" descr="微信图片_20190129133350-1"/>
                          <pic:cNvPicPr>
                            <a:picLocks noChangeAspect="1"/>
                          </pic:cNvPicPr>
                        </pic:nvPicPr>
                        <pic:blipFill>
                          <a:blip r:embed="rId12"/>
                          <a:srcRect t="4276"/>
                          <a:stretch>
                            <a:fillRect/>
                          </a:stretch>
                        </pic:blipFill>
                        <pic:spPr>
                          <a:xfrm>
                            <a:off x="21371" y="209751"/>
                            <a:ext cx="3039" cy="4517"/>
                          </a:xfrm>
                          <a:prstGeom prst="rect">
                            <a:avLst/>
                          </a:prstGeom>
                          <a:noFill/>
                          <a:ln>
                            <a:noFill/>
                          </a:ln>
                          <a:effectLst/>
                        </pic:spPr>
                      </pic:pic>
                      <pic:pic xmlns:pic="http://schemas.openxmlformats.org/drawingml/2006/picture">
                        <pic:nvPicPr>
                          <pic:cNvPr id="211" name="图片 211" descr="微信图片_20190221112537副本-1"/>
                          <pic:cNvPicPr>
                            <a:picLocks noChangeAspect="1"/>
                          </pic:cNvPicPr>
                        </pic:nvPicPr>
                        <pic:blipFill>
                          <a:blip r:embed="rId13"/>
                          <a:srcRect t="2352"/>
                          <a:stretch>
                            <a:fillRect/>
                          </a:stretch>
                        </pic:blipFill>
                        <pic:spPr>
                          <a:xfrm>
                            <a:off x="14807" y="214081"/>
                            <a:ext cx="3233" cy="4676"/>
                          </a:xfrm>
                          <a:prstGeom prst="rect">
                            <a:avLst/>
                          </a:prstGeom>
                          <a:noFill/>
                          <a:ln>
                            <a:noFill/>
                          </a:ln>
                          <a:effectLst/>
                        </pic:spPr>
                      </pic:pic>
                      <pic:pic xmlns:pic="http://schemas.openxmlformats.org/drawingml/2006/picture">
                        <pic:nvPicPr>
                          <pic:cNvPr id="212" name="图片 212" descr="微信图片_20190129133354-1"/>
                          <pic:cNvPicPr>
                            <a:picLocks noChangeAspect="1"/>
                          </pic:cNvPicPr>
                        </pic:nvPicPr>
                        <pic:blipFill>
                          <a:blip r:embed="rId14"/>
                          <a:stretch>
                            <a:fillRect/>
                          </a:stretch>
                        </pic:blipFill>
                        <pic:spPr>
                          <a:xfrm>
                            <a:off x="18202" y="213903"/>
                            <a:ext cx="3068" cy="4792"/>
                          </a:xfrm>
                          <a:prstGeom prst="rect">
                            <a:avLst/>
                          </a:prstGeom>
                          <a:noFill/>
                          <a:ln>
                            <a:noFill/>
                          </a:ln>
                          <a:effectLst/>
                        </pic:spPr>
                      </pic:pic>
                    </wpg:wgp>
                  </a:graphicData>
                </a:graphic>
              </wp:anchor>
            </w:drawing>
          </mc:Choice>
          <mc:Fallback>
            <w:pict>
              <v:group id="_x0000_s1026" o:spid="_x0000_s1026" o:spt="203" style="position:absolute;left:0pt;margin-left:2.3pt;margin-top:5.65pt;height:364.95pt;width:418.35pt;mso-wrap-distance-bottom:0pt;mso-wrap-distance-left:9pt;mso-wrap-distance-right:9pt;mso-wrap-distance-top:0pt;z-index:251662336;mso-width-relative:page;mso-height-relative:page;" coordorigin="14771,209722" coordsize="9639,9035" o:gfxdata="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">
                <o:lock v:ext="edit" aspectratio="f"/>
                <v:shape id="_x0000_s1026" o:spid="_x0000_s1026" o:spt="75" alt="微信图片_20190129133331-1" type="#_x0000_t75" style="position:absolute;left:14771;top:209722;height:4044;width:3367;" filled="f" o:preferrelative="t" stroked="f" coordsize="21600,21600" o:gfxdata="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P7v25AAAA3AAA&#10;AA8AAAAAAAAAAQAgAAAAIgAAAGRycy9kb3ducmV2LnhtbFBLAQIUABQAAAAIAIdO4kAzLwWeOwAA&#10;ADkAAAAQAAAAAAAAAAEAIAAAAAgBAABkcnMvc2hhcGV4bWwueG1sUEsFBgAAAAAGAAYAWwEAALID&#10;AAAAAA==&#10;">
                  <v:fill on="f" focussize="0,0"/>
                  <v:stroke on="f"/>
                  <v:imagedata r:id="rId10" o:title=""/>
                  <o:lock v:ext="edit" aspectratio="t"/>
                </v:shape>
                <v:shape id="_x0000_s1026" o:spid="_x0000_s1026" o:spt="75" alt="微信图片_20190129133347-1" type="#_x0000_t75" style="position:absolute;left:18228;top:209768;height:4001;width:3031;" filled="f" o:preferrelative="t" stroked="f" coordsize="21600,21600" o:gfxdata="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HmlS/&#10;AAAA3AAAAA8AAAAAAAAAAQAgAAAAIgAAAGRycy9kb3ducmV2LnhtbFBLAQIUABQAAAAIAIdO4kAz&#10;LwWeOwAAADkAAAAQAAAAAAAAAAEAIAAAAA4BAABkcnMvc2hhcGV4bWwueG1sUEsFBgAAAAAGAAYA&#10;WwEAALgDAAAAAA==&#10;">
                  <v:fill on="f" focussize="0,0"/>
                  <v:stroke on="f"/>
                  <v:imagedata r:id="rId11" croptop="2796f" o:title=""/>
                  <o:lock v:ext="edit" aspectratio="t"/>
                </v:shape>
                <v:shape id="_x0000_s1026" o:spid="_x0000_s1026" o:spt="75" alt="微信图片_20190129133350-1" type="#_x0000_t75" style="position:absolute;left:21371;top:209751;height:4517;width:3039;" filled="f" o:preferrelative="t" stroked="f" coordsize="21600,21600" o:gfxdata="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seLOugAAANwA&#10;AAAPAAAAAAAAAAEAIAAAACIAAABkcnMvZG93bnJldi54bWxQSwECFAAUAAAACACHTuJAMy8FnjsA&#10;AAA5AAAAEAAAAAAAAAABACAAAAAJAQAAZHJzL3NoYXBleG1sLnhtbFBLBQYAAAAABgAGAFsBAACz&#10;AwAAAAA=&#10;">
                  <v:fill on="f" focussize="0,0"/>
                  <v:stroke on="f"/>
                  <v:imagedata r:id="rId12" croptop="2802f" o:title=""/>
                  <o:lock v:ext="edit" aspectratio="t"/>
                </v:shape>
                <v:shape id="_x0000_s1026" o:spid="_x0000_s1026" o:spt="75" alt="微信图片_20190221112537副本-1" type="#_x0000_t75" style="position:absolute;left:14807;top:214081;height:4676;width:3233;" filled="f" o:preferrelative="t" stroked="f" coordsize="21600,21600" o:gfxdata="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71Wcu8AAAA&#10;3AAAAA8AAAAAAAAAAQAgAAAAIgAAAGRycy9kb3ducmV2LnhtbFBLAQIUABQAAAAIAIdO4kAzLwWe&#10;OwAAADkAAAAQAAAAAAAAAAEAIAAAAAsBAABkcnMvc2hhcGV4bWwueG1sUEsFBgAAAAAGAAYAWwEA&#10;ALUDAAAAAA==&#10;">
                  <v:fill on="f" focussize="0,0"/>
                  <v:stroke on="f"/>
                  <v:imagedata r:id="rId13" croptop="1541f" o:title=""/>
                  <o:lock v:ext="edit" aspectratio="t"/>
                </v:shape>
                <v:shape id="_x0000_s1026" o:spid="_x0000_s1026" o:spt="75" alt="微信图片_20190129133354-1" type="#_x0000_t75" style="position:absolute;left:18202;top:213903;height:4792;width:3068;" filled="f" o:preferrelative="t" stroked="f" coordsize="21600,21600" o:gfxdata="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wbz+/&#10;AAAA3AAAAA8AAAAAAAAAAQAgAAAAIgAAAGRycy9kb3ducmV2LnhtbFBLAQIUABQAAAAIAIdO4kAz&#10;LwWeOwAAADkAAAAQAAAAAAAAAAEAIAAAAA4BAABkcnMvc2hhcGV4bWwueG1sUEsFBgAAAAAGAAYA&#10;WwEAALgDAAAAAA==&#10;">
                  <v:fill on="f" focussize="0,0"/>
                  <v:stroke on="f"/>
                  <v:imagedata r:id="rId14" o:title=""/>
                  <o:lock v:ext="edit" aspectratio="t"/>
                </v:shape>
                <w10:wrap type="square"/>
              </v:group>
            </w:pict>
          </mc:Fallback>
        </mc:AlternateContent>
      </w:r>
      <w:bookmarkStart w:id="32" w:name="_Toc7320"/>
      <w:r>
        <w:rPr>
          <w:rFonts w:hint="eastAsia"/>
          <w:sz w:val="32"/>
          <w:highlight w:val="none"/>
          <w:lang w:val="en-US" w:eastAsia="zh-CN"/>
        </w:rPr>
        <w:t xml:space="preserve">  </w:t>
      </w:r>
      <w:r>
        <w:rPr>
          <w:rFonts w:hint="eastAsia" w:ascii="仿宋_GB2312" w:hAnsi="仿宋_GB2312" w:eastAsia="仿宋_GB2312" w:cs="仿宋_GB2312"/>
          <w:b/>
          <w:bCs/>
          <w:color w:val="auto"/>
          <w:sz w:val="32"/>
          <w:szCs w:val="32"/>
          <w:highlight w:val="none"/>
          <w:lang w:val="en-US" w:eastAsia="zh-CN"/>
        </w:rPr>
        <w:t>2.水晶头</w:t>
      </w:r>
      <w:bookmarkEnd w:id="3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sz w:val="32"/>
          <w:highlight w:val="none"/>
        </w:rPr>
        <mc:AlternateContent>
          <mc:Choice Requires="wpg">
            <w:drawing>
              <wp:anchor distT="0" distB="0" distL="114300" distR="114300" simplePos="0" relativeHeight="251663360" behindDoc="0" locked="0" layoutInCell="1" allowOverlap="1">
                <wp:simplePos x="0" y="0"/>
                <wp:positionH relativeFrom="column">
                  <wp:posOffset>76200</wp:posOffset>
                </wp:positionH>
                <wp:positionV relativeFrom="paragraph">
                  <wp:posOffset>100330</wp:posOffset>
                </wp:positionV>
                <wp:extent cx="5532120" cy="1838960"/>
                <wp:effectExtent l="0" t="0" r="0" b="5080"/>
                <wp:wrapSquare wrapText="bothSides"/>
                <wp:docPr id="10" name="组合 10"/>
                <wp:cNvGraphicFramePr/>
                <a:graphic xmlns:a="http://schemas.openxmlformats.org/drawingml/2006/main">
                  <a:graphicData uri="http://schemas.microsoft.com/office/word/2010/wordprocessingGroup">
                    <wpg:wgp>
                      <wpg:cNvGrpSpPr/>
                      <wpg:grpSpPr>
                        <a:xfrm>
                          <a:off x="0" y="0"/>
                          <a:ext cx="5532120" cy="1838960"/>
                          <a:chOff x="3743" y="225598"/>
                          <a:chExt cx="7211" cy="2397"/>
                        </a:xfrm>
                        <a:effectLst/>
                      </wpg:grpSpPr>
                      <pic:pic xmlns:pic="http://schemas.openxmlformats.org/drawingml/2006/picture">
                        <pic:nvPicPr>
                          <pic:cNvPr id="205" name="图片 205" descr="53b4f50eNfbadeea0"/>
                          <pic:cNvPicPr>
                            <a:picLocks noChangeAspect="1"/>
                          </pic:cNvPicPr>
                        </pic:nvPicPr>
                        <pic:blipFill>
                          <a:blip r:embed="rId15"/>
                          <a:srcRect l="11334" r="14267"/>
                          <a:stretch>
                            <a:fillRect/>
                          </a:stretch>
                        </pic:blipFill>
                        <pic:spPr>
                          <a:xfrm>
                            <a:off x="3743" y="225598"/>
                            <a:ext cx="1720" cy="2313"/>
                          </a:xfrm>
                          <a:prstGeom prst="rect">
                            <a:avLst/>
                          </a:prstGeom>
                          <a:noFill/>
                          <a:ln>
                            <a:noFill/>
                          </a:ln>
                          <a:effectLst/>
                        </pic:spPr>
                      </pic:pic>
                      <pic:pic xmlns:pic="http://schemas.openxmlformats.org/drawingml/2006/picture">
                        <pic:nvPicPr>
                          <pic:cNvPr id="206" name="图片 206" descr="t013e3ab382272a02d8"/>
                          <pic:cNvPicPr>
                            <a:picLocks noChangeAspect="1"/>
                          </pic:cNvPicPr>
                        </pic:nvPicPr>
                        <pic:blipFill>
                          <a:blip r:embed="rId16"/>
                          <a:stretch>
                            <a:fillRect/>
                          </a:stretch>
                        </pic:blipFill>
                        <pic:spPr>
                          <a:xfrm>
                            <a:off x="5543" y="225628"/>
                            <a:ext cx="5411" cy="2367"/>
                          </a:xfrm>
                          <a:prstGeom prst="rect">
                            <a:avLst/>
                          </a:prstGeom>
                          <a:noFill/>
                          <a:ln>
                            <a:noFill/>
                          </a:ln>
                          <a:effectLst/>
                        </pic:spPr>
                      </pic:pic>
                    </wpg:wgp>
                  </a:graphicData>
                </a:graphic>
              </wp:anchor>
            </w:drawing>
          </mc:Choice>
          <mc:Fallback>
            <w:pict>
              <v:group id="_x0000_s1026" o:spid="_x0000_s1026" o:spt="203" style="position:absolute;left:0pt;margin-left:6pt;margin-top:7.9pt;height:144.8pt;width:435.6pt;mso-wrap-distance-bottom:0pt;mso-wrap-distance-left:9pt;mso-wrap-distance-right:9pt;mso-wrap-distance-top:0pt;z-index:251663360;mso-width-relative:page;mso-height-relative:page;" coordorigin="3743,225598" coordsize="7211,2397" o:gfxdata="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">
                <o:lock v:ext="edit" aspectratio="f"/>
                <v:shape id="_x0000_s1026" o:spid="_x0000_s1026" o:spt="75" alt="53b4f50eNfbadeea0" type="#_x0000_t75" style="position:absolute;left:3743;top:225598;height:2313;width:1720;" filled="f" o:preferrelative="t" stroked="f" coordsize="21600,21600" o:gfxdata="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Qj4K8AAAA&#10;3AAAAA8AAAAAAAAAAQAgAAAAIgAAAGRycy9kb3ducmV2LnhtbFBLAQIUABQAAAAIAIdO4kAzLwWe&#10;OwAAADkAAAAQAAAAAAAAAAEAIAAAAAsBAABkcnMvc2hhcGV4bWwueG1sUEsFBgAAAAAGAAYAWwEA&#10;ALUDAAAAAA==&#10;">
                  <v:fill on="f" focussize="0,0"/>
                  <v:stroke on="f"/>
                  <v:imagedata r:id="rId15" cropleft="7428f" cropright="9350f" o:title=""/>
                  <o:lock v:ext="edit" aspectratio="t"/>
                </v:shape>
                <v:shape id="_x0000_s1026" o:spid="_x0000_s1026" o:spt="75" alt="t013e3ab382272a02d8" type="#_x0000_t75" style="position:absolute;left:5543;top:225628;height:2367;width:5411;" filled="f" o:preferrelative="t" stroked="f" coordsize="21600,21600" o:gfxdata="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ICEG8AAAA&#10;3AAAAA8AAAAAAAAAAQAgAAAAIgAAAGRycy9kb3ducmV2LnhtbFBLAQIUABQAAAAIAIdO4kAzLwWe&#10;OwAAADkAAAAQAAAAAAAAAAEAIAAAAAsBAABkcnMvc2hhcGV4bWwueG1sUEsFBgAAAAAGAAYAWwEA&#10;ALUDAAAAAA==&#10;">
                  <v:fill on="f" focussize="0,0"/>
                  <v:stroke on="f"/>
                  <v:imagedata r:id="rId16" o:title=""/>
                  <o:lock v:ext="edit" aspectratio="t"/>
                </v:shape>
                <w10:wrap type="square"/>
              </v:group>
            </w:pict>
          </mc:Fallback>
        </mc:AlternateContent>
      </w:r>
      <w:r>
        <w:rPr>
          <w:rFonts w:hint="eastAsia" w:ascii="仿宋_GB2312" w:hAnsi="仿宋_GB2312" w:eastAsia="仿宋_GB2312" w:cs="仿宋_GB2312"/>
          <w:color w:val="auto"/>
          <w:kern w:val="2"/>
          <w:sz w:val="32"/>
          <w:szCs w:val="32"/>
          <w:highlight w:val="none"/>
          <w:lang w:val="en-US" w:eastAsia="zh-CN" w:bidi="ar-SA"/>
        </w:rPr>
        <w:t>应符合的技术标准：YD/T 577-19294《室内电话机插头座》；YD/T926；《大楼通信综合布线系统第3部分：连接硬件和接插软线技术要求》。</w:t>
      </w:r>
    </w:p>
    <w:p>
      <w:pPr>
        <w:pageBreakBefore w:val="0"/>
        <w:numPr>
          <w:ilvl w:val="0"/>
          <w:numId w:val="18"/>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外观：水晶头外观应为无色透明、色泽均匀且不含杂质、无气泡，塑料弹性良好。水晶头与通信线咬合紧密，不易脱落。</w:t>
      </w:r>
    </w:p>
    <w:p>
      <w:pPr>
        <w:pageBreakBefore w:val="0"/>
        <w:numPr>
          <w:ilvl w:val="0"/>
          <w:numId w:val="18"/>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结构尺寸：RJ45应符合TIA／EIA568A和TIA／E1A568AB线序，8个位置（8针）的模块化插孔，应符合规范要求长X宽X高，即21.34×11.68×8.00。</w:t>
      </w:r>
    </w:p>
    <w:p>
      <w:pPr>
        <w:pageBreakBefore w:val="0"/>
        <w:numPr>
          <w:ilvl w:val="0"/>
          <w:numId w:val="18"/>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材料要求：外壳材料为环保PC材料，水晶头金片果用0.35m磷青铜或高强度黄（≥65％含铜量），结构三叉，表面经整体锞后镀金，厚度0.0254至1.27。</w:t>
      </w:r>
    </w:p>
    <w:p>
      <w:pPr>
        <w:pageBreakBefore w:val="0"/>
        <w:numPr>
          <w:ilvl w:val="0"/>
          <w:numId w:val="18"/>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导线拉脱力：应≥70N。</w:t>
      </w:r>
    </w:p>
    <w:p>
      <w:pPr>
        <w:pageBreakBefore w:val="0"/>
        <w:numPr>
          <w:ilvl w:val="0"/>
          <w:numId w:val="18"/>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直流电阻：常态≤20mΩ；温热试验后：增值≤5mΩ。</w:t>
      </w:r>
    </w:p>
    <w:p>
      <w:pPr>
        <w:pageBreakBefore w:val="0"/>
        <w:numPr>
          <w:ilvl w:val="0"/>
          <w:numId w:val="18"/>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绝缘电阻：常态＞1000mΩ；湿热试验后：＞1000mΩ。</w:t>
      </w:r>
    </w:p>
    <w:p>
      <w:pPr>
        <w:pageBreakBefore w:val="0"/>
        <w:numPr>
          <w:ilvl w:val="0"/>
          <w:numId w:val="18"/>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耐压试验：湿热试验前后，簧片与簧片间：直流1000V或交流700V不击穿：所有簧片与安装板或地间：直流1500V或交流1000V不击穿。</w:t>
      </w:r>
    </w:p>
    <w:p>
      <w:pPr>
        <w:pageBreakBefore w:val="0"/>
        <w:numPr>
          <w:ilvl w:val="0"/>
          <w:numId w:val="18"/>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插技试验：50次机械寿命合格。</w:t>
      </w:r>
    </w:p>
    <w:p>
      <w:pPr>
        <w:pageBreakBefore w:val="0"/>
        <w:numPr>
          <w:ilvl w:val="0"/>
          <w:numId w:val="18"/>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塑料扣寿命：塑料锁扣90度弯折试验10次，仍具有弹性。</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(10)高温试验：试验时间：48h，试验温度：（85±2）℃，塑壳无熔化、变形现象，试验后须做电气特性试验并满足相关要求。</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(11)温热试验：40℃，92%，8h，插针表面无发绿、氧化现象；试验后须做电气特性试验并满足相关要求。</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b w:val="0"/>
          <w:bCs w:val="0"/>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lang w:val="en-US" w:eastAsia="zh-CN"/>
        </w:rPr>
        <w:t>(12)阻燃性能：应达到V0等级。</w:t>
      </w:r>
    </w:p>
    <w:p>
      <w:pPr>
        <w:numPr>
          <w:ilvl w:val="0"/>
          <w:numId w:val="4"/>
        </w:numPr>
        <w:ind w:left="0" w:leftChars="0" w:firstLine="420" w:firstLineChars="0"/>
        <w:jc w:val="both"/>
        <w:rPr>
          <w:rFonts w:hint="eastAsia" w:ascii="楷体_GB2312" w:hAnsi="楷体_GB2312" w:eastAsia="楷体_GB2312" w:cs="楷体_GB2312"/>
          <w:b/>
          <w:bCs/>
          <w:color w:val="auto"/>
          <w:sz w:val="32"/>
          <w:szCs w:val="32"/>
          <w:highlight w:val="none"/>
          <w:lang w:val="en-US" w:eastAsia="zh-CN"/>
        </w:rPr>
      </w:pPr>
      <w:bookmarkStart w:id="33" w:name="_Toc694"/>
      <w:r>
        <w:rPr>
          <w:rFonts w:hint="eastAsia" w:ascii="楷体_GB2312" w:hAnsi="楷体_GB2312" w:eastAsia="楷体_GB2312" w:cs="楷体_GB2312"/>
          <w:b/>
          <w:bCs/>
          <w:color w:val="auto"/>
          <w:sz w:val="32"/>
          <w:szCs w:val="32"/>
          <w:highlight w:val="none"/>
          <w:lang w:val="en-US" w:eastAsia="zh-CN"/>
        </w:rPr>
        <w:t>所有设施运输要求</w:t>
      </w:r>
      <w:bookmarkEnd w:id="33"/>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34" w:name="_Toc28100"/>
      <w:r>
        <w:rPr>
          <w:rFonts w:hint="eastAsia" w:ascii="仿宋_GB2312" w:hAnsi="仿宋_GB2312" w:eastAsia="仿宋_GB2312" w:cs="仿宋_GB2312"/>
          <w:b/>
          <w:bCs/>
          <w:color w:val="auto"/>
          <w:sz w:val="32"/>
          <w:szCs w:val="32"/>
          <w:highlight w:val="none"/>
          <w:lang w:val="en-US" w:eastAsia="zh-CN"/>
        </w:rPr>
        <w:t>1.说明</w:t>
      </w:r>
      <w:bookmarkEnd w:id="34"/>
    </w:p>
    <w:p>
      <w:pPr>
        <w:pStyle w:val="14"/>
        <w:pageBreakBefore w:val="0"/>
        <w:widowControl w:val="0"/>
        <w:kinsoku/>
        <w:wordWrap/>
        <w:overflowPunct/>
        <w:topLinePunct w:val="0"/>
        <w:autoSpaceDE/>
        <w:autoSpaceDN/>
        <w:bidi w:val="0"/>
        <w:adjustRightInd/>
        <w:snapToGrid w:val="0"/>
        <w:spacing w:line="560" w:lineRule="exac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技术文件详参有规定的，按详参规定执行，没有详参规定的，按照本通则执行。</w:t>
      </w:r>
    </w:p>
    <w:p>
      <w:pPr>
        <w:pStyle w:val="14"/>
        <w:pageBreakBefore w:val="0"/>
        <w:widowControl w:val="0"/>
        <w:kinsoku/>
        <w:wordWrap/>
        <w:overflowPunct/>
        <w:topLinePunct w:val="0"/>
        <w:autoSpaceDE/>
        <w:autoSpaceDN/>
        <w:bidi w:val="0"/>
        <w:adjustRightInd/>
        <w:snapToGrid w:val="0"/>
        <w:spacing w:line="560" w:lineRule="exact"/>
        <w:ind w:firstLine="48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包装应牢固，保证在运输过程中包捆不松动，避免构件之间、构件与包装物之间相互磨擦，损坏表面处理层。钢管管体的突出部分，如法兰、节点板等，采用有弹性、牢固的包装物包装。包装应采用合理的包装材料（草包、垫木、晴纶带、支架、打包带、打包扣、胶带等），采用合理的包装方式保证钢杆镀锌层/喷塑层/黑杆在储存、运输过程中不会因为颠簸、碰撞而表面划伤和变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35" w:name="_Toc5657"/>
      <w:r>
        <w:rPr>
          <w:rFonts w:hint="eastAsia" w:ascii="仿宋_GB2312" w:hAnsi="仿宋_GB2312" w:eastAsia="仿宋_GB2312" w:cs="仿宋_GB2312"/>
          <w:b/>
          <w:bCs/>
          <w:color w:val="auto"/>
          <w:sz w:val="32"/>
          <w:szCs w:val="32"/>
          <w:highlight w:val="none"/>
          <w:lang w:val="en-US" w:eastAsia="zh-CN"/>
        </w:rPr>
        <w:t>2.运输用基本设备及常用材料</w:t>
      </w:r>
      <w:bookmarkEnd w:id="3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行车；(2)叉车；(3)各种规格的胶合板垫木；(4)带塑料保护套的钢丝绳、紧固拉钩套件、花兰螺丝、捆绑器、钢钉；(5)晴纶卷、橡胶板、稻草绳；(6)钢制打包带；(7)发泡塑料（喷塑杆专用）；(8)尼龙绳（用于替代目前喷塑杆包装中使用的草绳）；(9)胶合板配件箱；(10)木料切割机；(11)镀锌螺丝及螺母（用于小部件固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bidi="ar-SA"/>
        </w:rPr>
        <w:t>在运输、装卸等环节，必须做好成品保护，确保货物完好无损。所有措施费用含在投标报价中。</w:t>
      </w:r>
    </w:p>
    <w:p>
      <w:pP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br w:type="page"/>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420" w:firstLineChars="0"/>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灯具详细参数</w:t>
      </w:r>
      <w:bookmarkEnd w:id="1"/>
      <w:bookmarkEnd w:id="2"/>
      <w:bookmarkEnd w:id="3"/>
    </w:p>
    <w:p>
      <w:pPr>
        <w:ind w:firstLine="320" w:firstLineChars="100"/>
        <w:rPr>
          <w:rFonts w:hint="eastAsia" w:ascii="楷体_GB2312" w:hAnsi="楷体_GB2312" w:eastAsia="楷体_GB2312" w:cs="楷体_GB2312"/>
          <w:b w:val="0"/>
          <w:bCs w:val="0"/>
          <w:color w:val="auto"/>
          <w:kern w:val="2"/>
          <w:sz w:val="32"/>
          <w:szCs w:val="32"/>
          <w:highlight w:val="none"/>
          <w:lang w:val="en-US" w:eastAsia="zh-CN" w:bidi="ar-SA"/>
        </w:rPr>
      </w:pPr>
      <w:r>
        <w:rPr>
          <w:rFonts w:hint="eastAsia" w:ascii="楷体_GB2312" w:hAnsi="楷体_GB2312" w:eastAsia="楷体_GB2312" w:cs="楷体_GB2312"/>
          <w:b w:val="0"/>
          <w:bCs w:val="0"/>
          <w:color w:val="auto"/>
          <w:kern w:val="2"/>
          <w:sz w:val="32"/>
          <w:szCs w:val="32"/>
          <w:highlight w:val="none"/>
          <w:lang w:val="en-US" w:eastAsia="zh-CN" w:bidi="ar-SA"/>
        </w:rPr>
        <w:t>（一）160W LED投影灯（7200K）</w:t>
      </w:r>
    </w:p>
    <w:tbl>
      <w:tblPr>
        <w:tblStyle w:val="9"/>
        <w:tblW w:w="87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85"/>
        <w:gridCol w:w="1267"/>
        <w:gridCol w:w="1189"/>
        <w:gridCol w:w="2298"/>
        <w:gridCol w:w="2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0" w:hRule="atLeast"/>
          <w:jc w:val="center"/>
        </w:trPr>
        <w:tc>
          <w:tcPr>
            <w:tcW w:w="985" w:type="dxa"/>
            <w:vMerge w:val="restart"/>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灯具</w:t>
            </w:r>
          </w:p>
        </w:tc>
        <w:tc>
          <w:tcPr>
            <w:tcW w:w="2456" w:type="dxa"/>
            <w:gridSpan w:val="2"/>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lang w:eastAsia="zh-CN"/>
              </w:rPr>
            </w:pPr>
            <w:r>
              <w:rPr>
                <w:rFonts w:hint="eastAsia" w:ascii="仿宋_GB2312" w:hAnsi="仿宋_GB2312" w:eastAsia="仿宋_GB2312" w:cs="仿宋_GB2312"/>
                <w:b w:val="0"/>
                <w:bCs/>
                <w:kern w:val="0"/>
                <w:sz w:val="24"/>
                <w:szCs w:val="24"/>
                <w:highlight w:val="none"/>
                <w:lang w:eastAsia="zh-CN"/>
              </w:rPr>
              <w:t>外形</w:t>
            </w:r>
          </w:p>
        </w:tc>
        <w:tc>
          <w:tcPr>
            <w:tcW w:w="5266" w:type="dxa"/>
            <w:gridSpan w:val="2"/>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sz w:val="24"/>
                <w:szCs w:val="24"/>
                <w:highlight w:val="none"/>
              </w:rPr>
              <w:t>可根据所投标品牌调整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8" w:hRule="atLeast"/>
          <w:jc w:val="center"/>
        </w:trPr>
        <w:tc>
          <w:tcPr>
            <w:tcW w:w="985" w:type="dxa"/>
            <w:vMerge w:val="continue"/>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p>
        </w:tc>
        <w:tc>
          <w:tcPr>
            <w:tcW w:w="1267"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尺寸</w:t>
            </w:r>
          </w:p>
        </w:tc>
        <w:tc>
          <w:tcPr>
            <w:tcW w:w="3487" w:type="dxa"/>
            <w:gridSpan w:val="2"/>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长度✖宽度✖高度（不含支架）</w:t>
            </w:r>
          </w:p>
        </w:tc>
        <w:tc>
          <w:tcPr>
            <w:tcW w:w="2968" w:type="dxa"/>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sz w:val="24"/>
                <w:szCs w:val="24"/>
                <w:highlight w:val="none"/>
              </w:rPr>
              <w:t>≤0.02m³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p>
        </w:tc>
        <w:tc>
          <w:tcPr>
            <w:tcW w:w="2456" w:type="dxa"/>
            <w:gridSpan w:val="2"/>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灯具材质</w:t>
            </w:r>
          </w:p>
        </w:tc>
        <w:tc>
          <w:tcPr>
            <w:tcW w:w="5266" w:type="dxa"/>
            <w:gridSpan w:val="2"/>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全铝合金外壳或压铸铝外壳，结构强度极高，喷漆处理。静音无风扇。智能温控散热。具有过流、过压、过热保护。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p>
        </w:tc>
        <w:tc>
          <w:tcPr>
            <w:tcW w:w="2456" w:type="dxa"/>
            <w:gridSpan w:val="2"/>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工作位置</w:t>
            </w:r>
          </w:p>
        </w:tc>
        <w:tc>
          <w:tcPr>
            <w:tcW w:w="5266" w:type="dxa"/>
            <w:gridSpan w:val="2"/>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sz w:val="24"/>
                <w:szCs w:val="24"/>
                <w:highlight w:val="none"/>
              </w:rPr>
              <w:t>平放或吊挂。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2456" w:type="dxa"/>
            <w:gridSpan w:val="2"/>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灯具重量（含光源）</w:t>
            </w:r>
          </w:p>
        </w:tc>
        <w:tc>
          <w:tcPr>
            <w:tcW w:w="5266" w:type="dxa"/>
            <w:gridSpan w:val="2"/>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≤10kg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2456" w:type="dxa"/>
            <w:gridSpan w:val="2"/>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外壳颜色</w:t>
            </w:r>
          </w:p>
        </w:tc>
        <w:tc>
          <w:tcPr>
            <w:tcW w:w="5266" w:type="dxa"/>
            <w:gridSpan w:val="2"/>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u w:val="none"/>
                <w:lang w:val="en-US" w:eastAsia="zh-CN"/>
              </w:rPr>
              <w:t>与安装环境一致，或按照采购单位要求提供。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2456" w:type="dxa"/>
            <w:gridSpan w:val="2"/>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防护等级</w:t>
            </w:r>
          </w:p>
        </w:tc>
        <w:tc>
          <w:tcPr>
            <w:tcW w:w="5266" w:type="dxa"/>
            <w:gridSpan w:val="2"/>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lang w:eastAsia="zh-CN"/>
              </w:rPr>
            </w:pPr>
            <w:r>
              <w:rPr>
                <w:rFonts w:hint="eastAsia" w:ascii="仿宋_GB2312" w:hAnsi="仿宋_GB2312" w:eastAsia="仿宋_GB2312" w:cs="仿宋_GB2312"/>
                <w:b w:val="0"/>
                <w:bCs/>
                <w:kern w:val="0"/>
                <w:sz w:val="24"/>
                <w:szCs w:val="24"/>
                <w:highlight w:val="none"/>
              </w:rPr>
              <w:t>≥IP6</w:t>
            </w:r>
            <w:r>
              <w:rPr>
                <w:rFonts w:hint="eastAsia" w:ascii="仿宋_GB2312" w:hAnsi="仿宋_GB2312" w:eastAsia="仿宋_GB2312" w:cs="仿宋_GB2312"/>
                <w:b w:val="0"/>
                <w:bCs/>
                <w:kern w:val="0"/>
                <w:sz w:val="24"/>
                <w:szCs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2456" w:type="dxa"/>
            <w:gridSpan w:val="2"/>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lang w:eastAsia="zh-CN"/>
              </w:rPr>
            </w:pPr>
            <w:r>
              <w:rPr>
                <w:rFonts w:hint="eastAsia" w:ascii="仿宋_GB2312" w:hAnsi="仿宋_GB2312" w:eastAsia="仿宋_GB2312" w:cs="仿宋_GB2312"/>
                <w:b w:val="0"/>
                <w:bCs/>
                <w:kern w:val="0"/>
                <w:sz w:val="24"/>
                <w:szCs w:val="24"/>
                <w:highlight w:val="none"/>
                <w:lang w:val="en-US" w:eastAsia="zh-CN"/>
              </w:rPr>
              <w:t>照度</w:t>
            </w:r>
          </w:p>
        </w:tc>
        <w:tc>
          <w:tcPr>
            <w:tcW w:w="5266" w:type="dxa"/>
            <w:gridSpan w:val="2"/>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b w:val="0"/>
                <w:bCs/>
                <w:i w:val="0"/>
                <w:iCs w:val="0"/>
                <w:color w:val="FF0000"/>
                <w:kern w:val="2"/>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lang w:val="en-US" w:eastAsia="zh-CN"/>
              </w:rPr>
              <w:t>10米投射距离，光斑直径≥3.6米，中心照度≥300Lx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vMerge w:val="restart"/>
            <w:shd w:val="clear" w:color="auto" w:fill="FFFFFF"/>
            <w:vAlign w:val="center"/>
          </w:tcPr>
          <w:p>
            <w:pPr>
              <w:jc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sz w:val="24"/>
                <w:szCs w:val="24"/>
                <w:highlight w:val="none"/>
              </w:rPr>
              <w:t>光源</w:t>
            </w:r>
          </w:p>
        </w:tc>
        <w:tc>
          <w:tcPr>
            <w:tcW w:w="1189" w:type="dxa"/>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lang w:val="en-US" w:eastAsia="zh-CN"/>
              </w:rPr>
              <w:t>额定</w:t>
            </w:r>
            <w:r>
              <w:rPr>
                <w:rFonts w:hint="eastAsia" w:ascii="仿宋_GB2312" w:hAnsi="仿宋_GB2312" w:eastAsia="仿宋_GB2312" w:cs="仿宋_GB2312"/>
                <w:b w:val="0"/>
                <w:bCs/>
                <w:kern w:val="0"/>
                <w:sz w:val="24"/>
                <w:szCs w:val="24"/>
                <w:highlight w:val="none"/>
              </w:rPr>
              <w:t>功率</w:t>
            </w:r>
          </w:p>
        </w:tc>
        <w:tc>
          <w:tcPr>
            <w:tcW w:w="5266" w:type="dxa"/>
            <w:gridSpan w:val="2"/>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lang w:val="en-US" w:eastAsia="zh-CN"/>
              </w:rPr>
            </w:pPr>
            <w:r>
              <w:rPr>
                <w:rFonts w:hint="eastAsia" w:ascii="仿宋_GB2312" w:hAnsi="仿宋_GB2312" w:eastAsia="仿宋_GB2312" w:cs="仿宋_GB2312"/>
                <w:b w:val="0"/>
                <w:bCs/>
                <w:kern w:val="0"/>
                <w:sz w:val="24"/>
                <w:szCs w:val="24"/>
                <w:highlight w:val="none"/>
                <w:lang w:val="en-US" w:eastAsia="zh-CN"/>
              </w:rPr>
              <w:t>160W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189"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光源功率</w:t>
            </w:r>
          </w:p>
        </w:tc>
        <w:tc>
          <w:tcPr>
            <w:tcW w:w="5266" w:type="dxa"/>
            <w:gridSpan w:val="2"/>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lang w:val="en-US" w:eastAsia="zh-CN"/>
              </w:rPr>
              <w:t>≥10</w:t>
            </w:r>
            <w:r>
              <w:rPr>
                <w:rFonts w:hint="eastAsia" w:ascii="仿宋_GB2312" w:hAnsi="仿宋_GB2312" w:eastAsia="仿宋_GB2312" w:cs="仿宋_GB2312"/>
                <w:b w:val="0"/>
                <w:bCs/>
                <w:kern w:val="0"/>
                <w:sz w:val="24"/>
                <w:szCs w:val="24"/>
                <w:highlight w:val="none"/>
              </w:rPr>
              <w:t>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189" w:type="dxa"/>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输入电压</w:t>
            </w:r>
          </w:p>
        </w:tc>
        <w:tc>
          <w:tcPr>
            <w:tcW w:w="5266" w:type="dxa"/>
            <w:gridSpan w:val="2"/>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AC 220V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189" w:type="dxa"/>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色温</w:t>
            </w:r>
          </w:p>
        </w:tc>
        <w:tc>
          <w:tcPr>
            <w:tcW w:w="5266" w:type="dxa"/>
            <w:gridSpan w:val="2"/>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7</w:t>
            </w:r>
            <w:r>
              <w:rPr>
                <w:rFonts w:hint="eastAsia" w:ascii="仿宋_GB2312" w:hAnsi="仿宋_GB2312" w:eastAsia="仿宋_GB2312" w:cs="仿宋_GB2312"/>
                <w:b w:val="0"/>
                <w:bCs/>
                <w:kern w:val="0"/>
                <w:sz w:val="24"/>
                <w:szCs w:val="24"/>
                <w:highlight w:val="none"/>
                <w:lang w:val="en-US" w:eastAsia="zh-CN"/>
              </w:rPr>
              <w:t>2</w:t>
            </w:r>
            <w:r>
              <w:rPr>
                <w:rFonts w:hint="eastAsia" w:ascii="仿宋_GB2312" w:hAnsi="仿宋_GB2312" w:eastAsia="仿宋_GB2312" w:cs="仿宋_GB2312"/>
                <w:b w:val="0"/>
                <w:bCs/>
                <w:kern w:val="0"/>
                <w:sz w:val="24"/>
                <w:szCs w:val="24"/>
                <w:highlight w:val="none"/>
              </w:rPr>
              <w:t>00K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189" w:type="dxa"/>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灯珠寿命</w:t>
            </w:r>
          </w:p>
        </w:tc>
        <w:tc>
          <w:tcPr>
            <w:tcW w:w="5266" w:type="dxa"/>
            <w:gridSpan w:val="2"/>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≥20000小时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镜头</w:t>
            </w:r>
          </w:p>
        </w:tc>
        <w:tc>
          <w:tcPr>
            <w:tcW w:w="6455" w:type="dxa"/>
            <w:gridSpan w:val="3"/>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sz w:val="24"/>
                <w:szCs w:val="24"/>
                <w:highlight w:val="none"/>
              </w:rPr>
              <w:t>高精度组合光学镜头，焦距可调节，成像清晰可以调。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光学棱镜</w:t>
            </w:r>
          </w:p>
        </w:tc>
        <w:tc>
          <w:tcPr>
            <w:tcW w:w="6455" w:type="dxa"/>
            <w:gridSpan w:val="3"/>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sz w:val="24"/>
                <w:szCs w:val="24"/>
                <w:highlight w:val="none"/>
              </w:rPr>
              <w:t>可选光学棱镜，可顺时针旋转。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调光、调速</w:t>
            </w:r>
          </w:p>
        </w:tc>
        <w:tc>
          <w:tcPr>
            <w:tcW w:w="6455" w:type="dxa"/>
            <w:gridSpan w:val="3"/>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lang w:val="en-US" w:eastAsia="zh-CN"/>
              </w:rPr>
            </w:pPr>
            <w:r>
              <w:rPr>
                <w:rFonts w:hint="eastAsia" w:ascii="仿宋_GB2312" w:hAnsi="仿宋_GB2312" w:eastAsia="仿宋_GB2312" w:cs="仿宋_GB2312"/>
                <w:b w:val="0"/>
                <w:bCs/>
                <w:kern w:val="0"/>
                <w:sz w:val="24"/>
                <w:szCs w:val="24"/>
                <w:highlight w:val="none"/>
                <w:lang w:val="en-US" w:eastAsia="zh-CN"/>
              </w:rPr>
              <w:t>65536级灰度调节，</w:t>
            </w:r>
            <w:r>
              <w:rPr>
                <w:rFonts w:hint="eastAsia" w:ascii="仿宋_GB2312" w:hAnsi="仿宋_GB2312" w:eastAsia="仿宋_GB2312" w:cs="仿宋_GB2312"/>
                <w:b w:val="0"/>
                <w:bCs/>
                <w:sz w:val="24"/>
                <w:szCs w:val="24"/>
                <w:highlight w:val="none"/>
              </w:rPr>
              <w:t>0-100%</w:t>
            </w:r>
            <w:r>
              <w:rPr>
                <w:rFonts w:hint="eastAsia" w:ascii="仿宋_GB2312" w:hAnsi="仿宋_GB2312" w:eastAsia="仿宋_GB2312" w:cs="仿宋_GB2312"/>
                <w:b w:val="0"/>
                <w:bCs/>
                <w:kern w:val="0"/>
                <w:sz w:val="24"/>
                <w:szCs w:val="24"/>
                <w:highlight w:val="none"/>
                <w:lang w:val="en-US" w:eastAsia="zh-CN"/>
              </w:rPr>
              <w:t>平滑</w:t>
            </w:r>
            <w:r>
              <w:rPr>
                <w:rFonts w:hint="eastAsia" w:ascii="仿宋_GB2312" w:hAnsi="仿宋_GB2312" w:eastAsia="仿宋_GB2312" w:cs="仿宋_GB2312"/>
                <w:b w:val="0"/>
                <w:bCs/>
                <w:kern w:val="0"/>
                <w:sz w:val="24"/>
                <w:szCs w:val="24"/>
                <w:highlight w:val="none"/>
              </w:rPr>
              <w:t>调光、调速</w:t>
            </w:r>
            <w:r>
              <w:rPr>
                <w:rFonts w:hint="eastAsia" w:ascii="仿宋_GB2312" w:hAnsi="仿宋_GB2312" w:eastAsia="仿宋_GB2312" w:cs="仿宋_GB2312"/>
                <w:b w:val="0"/>
                <w:bCs/>
                <w:kern w:val="0"/>
                <w:sz w:val="24"/>
                <w:szCs w:val="24"/>
                <w:highlight w:val="none"/>
                <w:lang w:val="en-US" w:eastAsia="zh-CN"/>
              </w:rPr>
              <w:t>无抖动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调焦</w:t>
            </w:r>
          </w:p>
        </w:tc>
        <w:tc>
          <w:tcPr>
            <w:tcW w:w="6455" w:type="dxa"/>
            <w:gridSpan w:val="3"/>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DMX线性调焦，</w:t>
            </w:r>
            <w:r>
              <w:rPr>
                <w:rFonts w:hint="eastAsia" w:ascii="仿宋_GB2312" w:hAnsi="仿宋_GB2312" w:eastAsia="仿宋_GB2312" w:cs="仿宋_GB2312"/>
                <w:b w:val="0"/>
                <w:bCs/>
                <w:kern w:val="0"/>
                <w:sz w:val="24"/>
                <w:szCs w:val="24"/>
                <w:highlight w:val="none"/>
                <w:lang w:val="en-US" w:eastAsia="zh-CN"/>
              </w:rPr>
              <w:t>20°-40°变焦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频闪</w:t>
            </w:r>
          </w:p>
        </w:tc>
        <w:tc>
          <w:tcPr>
            <w:tcW w:w="6455" w:type="dxa"/>
            <w:gridSpan w:val="3"/>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lang w:val="en-US" w:eastAsia="zh-CN"/>
              </w:rPr>
              <w:t>16bit平滑调光，调光过程无抖动、无频闪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放大</w:t>
            </w:r>
          </w:p>
        </w:tc>
        <w:tc>
          <w:tcPr>
            <w:tcW w:w="6455" w:type="dxa"/>
            <w:gridSpan w:val="3"/>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电子线性放大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投影距离</w:t>
            </w:r>
          </w:p>
        </w:tc>
        <w:tc>
          <w:tcPr>
            <w:tcW w:w="6455" w:type="dxa"/>
            <w:gridSpan w:val="3"/>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3米——15米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shd w:val="clear" w:color="auto" w:fill="FFFFFF"/>
            <w:vAlign w:val="center"/>
          </w:tcPr>
          <w:p>
            <w:pPr>
              <w:jc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sz w:val="24"/>
                <w:szCs w:val="24"/>
                <w:highlight w:val="none"/>
              </w:rPr>
              <w:t>驱动</w:t>
            </w:r>
          </w:p>
        </w:tc>
        <w:tc>
          <w:tcPr>
            <w:tcW w:w="1267"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电源</w:t>
            </w:r>
          </w:p>
        </w:tc>
        <w:tc>
          <w:tcPr>
            <w:tcW w:w="6455" w:type="dxa"/>
            <w:gridSpan w:val="3"/>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恒流驱动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2" w:hRule="atLeast"/>
          <w:jc w:val="center"/>
        </w:trPr>
        <w:tc>
          <w:tcPr>
            <w:tcW w:w="985" w:type="dxa"/>
            <w:vMerge w:val="restart"/>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效果</w:t>
            </w:r>
          </w:p>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要求</w:t>
            </w:r>
          </w:p>
        </w:tc>
        <w:tc>
          <w:tcPr>
            <w:tcW w:w="1267"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颜色</w:t>
            </w:r>
          </w:p>
        </w:tc>
        <w:tc>
          <w:tcPr>
            <w:tcW w:w="6455" w:type="dxa"/>
            <w:gridSpan w:val="3"/>
            <w:shd w:val="clear" w:color="auto" w:fill="FFFFFF"/>
            <w:vAlign w:val="center"/>
          </w:tcPr>
          <w:p>
            <w:pPr>
              <w:autoSpaceDE w:val="0"/>
              <w:autoSpaceDN w:val="0"/>
              <w:adjustRightInd w:val="0"/>
              <w:jc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sz w:val="24"/>
                <w:szCs w:val="24"/>
                <w:highlight w:val="none"/>
              </w:rPr>
              <w:t>1个5+1固定颜色盘，无极转动，磁铁定位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图案</w:t>
            </w:r>
          </w:p>
        </w:tc>
        <w:tc>
          <w:tcPr>
            <w:tcW w:w="6455" w:type="dxa"/>
            <w:gridSpan w:val="3"/>
            <w:shd w:val="clear" w:color="auto" w:fill="FFFFFF"/>
            <w:vAlign w:val="center"/>
          </w:tcPr>
          <w:p>
            <w:pPr>
              <w:jc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1个自转图案盘，</w:t>
            </w:r>
            <w:r>
              <w:rPr>
                <w:rFonts w:hint="eastAsia" w:ascii="仿宋_GB2312" w:hAnsi="仿宋_GB2312" w:eastAsia="仿宋_GB2312" w:cs="仿宋_GB2312"/>
                <w:b w:val="0"/>
                <w:bCs/>
                <w:kern w:val="0"/>
                <w:sz w:val="24"/>
                <w:szCs w:val="24"/>
                <w:highlight w:val="none"/>
                <w:lang w:val="en-US" w:eastAsia="zh-CN"/>
              </w:rPr>
              <w:t>4个自转图案盘+白光+图案流水效果</w:t>
            </w:r>
            <w:r>
              <w:rPr>
                <w:rFonts w:hint="eastAsia" w:ascii="仿宋_GB2312" w:hAnsi="仿宋_GB2312" w:eastAsia="仿宋_GB2312" w:cs="仿宋_GB2312"/>
                <w:b w:val="0"/>
                <w:bCs/>
                <w:kern w:val="0"/>
                <w:sz w:val="24"/>
                <w:szCs w:val="24"/>
                <w:highlight w:val="none"/>
              </w:rPr>
              <w:t>。根据要求投标单位深化设计。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0" w:hRule="atLeast"/>
          <w:jc w:val="center"/>
        </w:trPr>
        <w:tc>
          <w:tcPr>
            <w:tcW w:w="985"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控制</w:t>
            </w:r>
          </w:p>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要求</w:t>
            </w:r>
          </w:p>
        </w:tc>
        <w:tc>
          <w:tcPr>
            <w:tcW w:w="7722" w:type="dxa"/>
            <w:gridSpan w:val="4"/>
            <w:shd w:val="clear" w:color="auto" w:fill="FFFFFF"/>
            <w:vAlign w:val="center"/>
          </w:tcPr>
          <w:p>
            <w:pPr>
              <w:jc w:val="left"/>
              <w:rPr>
                <w:rFonts w:hint="eastAsia" w:ascii="仿宋_GB2312" w:hAnsi="仿宋_GB2312" w:eastAsia="仿宋_GB2312" w:cs="仿宋_GB2312"/>
                <w:b w:val="0"/>
                <w:bCs/>
                <w:kern w:val="0"/>
                <w:sz w:val="24"/>
                <w:szCs w:val="24"/>
                <w:highlight w:val="none"/>
                <w:lang w:val="en-US" w:eastAsia="zh-CN"/>
              </w:rPr>
            </w:pPr>
            <w:r>
              <w:rPr>
                <w:rFonts w:hint="eastAsia" w:ascii="仿宋_GB2312" w:hAnsi="仿宋_GB2312" w:eastAsia="仿宋_GB2312" w:cs="仿宋_GB2312"/>
                <w:b w:val="0"/>
                <w:bCs/>
                <w:kern w:val="0"/>
                <w:sz w:val="24"/>
                <w:szCs w:val="24"/>
                <w:highlight w:val="none"/>
                <w:lang w:val="en-US" w:eastAsia="zh-CN"/>
              </w:rPr>
              <w:t>灯体自带控制界面，也可外接DMX512—A控制系统</w:t>
            </w:r>
          </w:p>
          <w:p>
            <w:pPr>
              <w:jc w:val="left"/>
              <w:rPr>
                <w:rFonts w:hint="eastAsia" w:ascii="仿宋_GB2312" w:hAnsi="仿宋_GB2312" w:eastAsia="仿宋_GB2312" w:cs="仿宋_GB2312"/>
                <w:b w:val="0"/>
                <w:bCs/>
                <w:kern w:val="0"/>
                <w:sz w:val="24"/>
                <w:szCs w:val="24"/>
                <w:highlight w:val="none"/>
                <w:lang w:eastAsia="zh-CN"/>
              </w:rPr>
            </w:pPr>
            <w:r>
              <w:rPr>
                <w:rFonts w:hint="eastAsia" w:ascii="仿宋_GB2312" w:hAnsi="仿宋_GB2312" w:eastAsia="仿宋_GB2312" w:cs="仿宋_GB2312"/>
                <w:b w:val="0"/>
                <w:bCs/>
                <w:kern w:val="0"/>
                <w:sz w:val="24"/>
                <w:szCs w:val="24"/>
                <w:highlight w:val="none"/>
                <w:lang w:val="en-US" w:eastAsia="zh-CN"/>
              </w:rPr>
              <w:t>控制协议：</w:t>
            </w:r>
            <w:r>
              <w:rPr>
                <w:rFonts w:hint="eastAsia" w:ascii="仿宋_GB2312" w:hAnsi="仿宋_GB2312" w:eastAsia="仿宋_GB2312" w:cs="仿宋_GB2312"/>
                <w:b w:val="0"/>
                <w:bCs/>
                <w:kern w:val="0"/>
                <w:sz w:val="24"/>
                <w:szCs w:val="24"/>
                <w:highlight w:val="none"/>
              </w:rPr>
              <w:t>DMX512</w:t>
            </w:r>
            <w:r>
              <w:rPr>
                <w:rFonts w:hint="eastAsia" w:ascii="仿宋_GB2312" w:hAnsi="仿宋_GB2312" w:eastAsia="仿宋_GB2312" w:cs="仿宋_GB2312"/>
                <w:b w:val="0"/>
                <w:bCs/>
                <w:kern w:val="0"/>
                <w:sz w:val="24"/>
                <w:szCs w:val="24"/>
                <w:highlight w:val="none"/>
                <w:lang w:val="en-US" w:eastAsia="zh-CN"/>
              </w:rPr>
              <w:t>—A</w:t>
            </w:r>
            <w:r>
              <w:rPr>
                <w:rFonts w:hint="eastAsia" w:ascii="仿宋_GB2312" w:hAnsi="仿宋_GB2312" w:eastAsia="仿宋_GB2312" w:cs="仿宋_GB2312"/>
                <w:b w:val="0"/>
                <w:bCs/>
                <w:kern w:val="0"/>
                <w:sz w:val="24"/>
                <w:szCs w:val="24"/>
                <w:highlight w:val="none"/>
              </w:rPr>
              <w:t>+RDM</w:t>
            </w:r>
            <w:r>
              <w:rPr>
                <w:rFonts w:hint="eastAsia" w:ascii="仿宋_GB2312" w:hAnsi="仿宋_GB2312" w:eastAsia="仿宋_GB2312" w:cs="仿宋_GB2312"/>
                <w:b w:val="0"/>
                <w:bCs/>
                <w:kern w:val="0"/>
                <w:sz w:val="24"/>
                <w:szCs w:val="24"/>
                <w:highlight w:val="none"/>
                <w:lang w:eastAsia="zh-CN"/>
              </w:rPr>
              <w:t>。</w:t>
            </w:r>
          </w:p>
          <w:p>
            <w:pPr>
              <w:jc w:val="left"/>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lang w:val="en-US" w:eastAsia="zh-CN"/>
              </w:rPr>
              <w:t>两种通道模式：STANDARD（16CHS）/BASIC（13CHS）</w:t>
            </w:r>
            <w:r>
              <w:rPr>
                <w:rFonts w:hint="eastAsia" w:ascii="仿宋_GB2312" w:hAnsi="仿宋_GB2312" w:eastAsia="仿宋_GB2312" w:cs="仿宋_GB2312"/>
                <w:b w:val="0"/>
                <w:bCs/>
                <w:kern w:val="0"/>
                <w:sz w:val="24"/>
                <w:szCs w:val="24"/>
                <w:highlight w:val="none"/>
              </w:rPr>
              <w:t>，</w:t>
            </w:r>
            <w:r>
              <w:rPr>
                <w:rFonts w:hint="eastAsia" w:ascii="仿宋_GB2312" w:hAnsi="仿宋_GB2312" w:eastAsia="仿宋_GB2312" w:cs="仿宋_GB2312"/>
                <w:b w:val="0"/>
                <w:bCs/>
                <w:kern w:val="0"/>
                <w:sz w:val="24"/>
                <w:szCs w:val="24"/>
                <w:highlight w:val="none"/>
                <w:lang w:val="en-US" w:eastAsia="zh-CN"/>
              </w:rPr>
              <w:t>通道模式可根据应用需求相互切换.</w:t>
            </w:r>
            <w:r>
              <w:rPr>
                <w:rFonts w:hint="eastAsia" w:ascii="仿宋_GB2312" w:hAnsi="仿宋_GB2312" w:eastAsia="仿宋_GB2312" w:cs="仿宋_GB2312"/>
                <w:b w:val="0"/>
                <w:bCs/>
                <w:kern w:val="0"/>
                <w:sz w:val="24"/>
                <w:szCs w:val="24"/>
                <w:highlight w:val="none"/>
              </w:rPr>
              <w:t>同一组场景灯具必须配置一个主控制器统一控制变化模式。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985" w:type="dxa"/>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sz w:val="24"/>
                <w:szCs w:val="24"/>
                <w:highlight w:val="none"/>
              </w:rPr>
              <w:t>节目</w:t>
            </w:r>
          </w:p>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sz w:val="24"/>
                <w:szCs w:val="24"/>
                <w:highlight w:val="none"/>
              </w:rPr>
              <w:t>清单</w:t>
            </w:r>
          </w:p>
        </w:tc>
        <w:tc>
          <w:tcPr>
            <w:tcW w:w="7722" w:type="dxa"/>
            <w:gridSpan w:val="4"/>
            <w:shd w:val="clear" w:color="auto" w:fill="FFFFFF"/>
            <w:vAlign w:val="center"/>
          </w:tcPr>
          <w:p>
            <w:pPr>
              <w:widowControl/>
              <w:jc w:val="center"/>
              <w:textAlignment w:val="top"/>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中标单位按要求深化设计，节目主题数量不少于4组。</w:t>
            </w:r>
          </w:p>
          <w:p>
            <w:pPr>
              <w:pStyle w:val="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mc:AlternateContent>
                <mc:Choice Requires="wps">
                  <w:drawing>
                    <wp:anchor distT="0" distB="0" distL="114300" distR="114300" simplePos="0" relativeHeight="251665408" behindDoc="0" locked="0" layoutInCell="1" allowOverlap="1">
                      <wp:simplePos x="0" y="0"/>
                      <wp:positionH relativeFrom="column">
                        <wp:posOffset>2068830</wp:posOffset>
                      </wp:positionH>
                      <wp:positionV relativeFrom="paragraph">
                        <wp:posOffset>467995</wp:posOffset>
                      </wp:positionV>
                      <wp:extent cx="1711325" cy="1245235"/>
                      <wp:effectExtent l="0" t="4445" r="10795" b="60960"/>
                      <wp:wrapNone/>
                      <wp:docPr id="2" name="自选图形 17"/>
                      <wp:cNvGraphicFramePr/>
                      <a:graphic xmlns:a="http://schemas.openxmlformats.org/drawingml/2006/main">
                        <a:graphicData uri="http://schemas.microsoft.com/office/word/2010/wordprocessingShape">
                          <wps:wsp>
                            <wps:cNvCnPr>
                              <a:stCxn id="1" idx="1"/>
                            </wps:cNvCnPr>
                            <wps:spPr>
                              <a:xfrm rot="-10800000" flipV="1">
                                <a:off x="0" y="0"/>
                                <a:ext cx="1711325" cy="1245235"/>
                              </a:xfrm>
                              <a:prstGeom prst="bentConnector3">
                                <a:avLst>
                                  <a:gd name="adj1" fmla="val 49981"/>
                                </a:avLst>
                              </a:prstGeom>
                              <a:ln w="9525" cap="flat" cmpd="sng">
                                <a:solidFill>
                                  <a:srgbClr val="FFFFFF"/>
                                </a:solidFill>
                                <a:prstDash val="solid"/>
                                <a:miter/>
                                <a:headEnd type="none" w="med" len="med"/>
                                <a:tailEnd type="arrow" w="med" len="med"/>
                              </a:ln>
                            </wps:spPr>
                            <wps:bodyPr/>
                          </wps:wsp>
                        </a:graphicData>
                      </a:graphic>
                    </wp:anchor>
                  </w:drawing>
                </mc:Choice>
                <mc:Fallback>
                  <w:pict>
                    <v:shape id="自选图形 17" o:spid="_x0000_s1026" o:spt="34" type="#_x0000_t34" style="position:absolute;left:0pt;flip:y;margin-left:162.9pt;margin-top:36.85pt;height:98.05pt;width:134.75pt;rotation:11796480f;z-index:251665408;mso-width-relative:page;mso-height-relative:page;" filled="f" stroked="t" coordsize="21600,21600" o:gfxdata="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UH6rU2AAAAAoBAAAPAAAAAAAAAAEAIAAAACIAAABkcnMvZG93&#10;bnJldi54bWxQSwECFAAUAAAACACHTuJA5D1RmjkCAABeBAAADgAAAAAAAAABACAAAAAnAQAAZHJz&#10;L2Uyb0RvYy54bWxQSwUGAAAAAAYABgBZAQAA0gUAAAAA&#10;" adj="10796">
                      <v:fill on="f" focussize="0,0"/>
                      <v:stroke color="#FFFFFF" joinstyle="miter" endarrow="open"/>
                      <v:imagedata o:title=""/>
                      <o:lock v:ext="edit" aspectratio="f"/>
                    </v:shape>
                  </w:pict>
                </mc:Fallback>
              </mc:AlternateContent>
            </w:r>
            <w:r>
              <w:rPr>
                <w:rFonts w:hint="eastAsia" w:ascii="仿宋_GB2312" w:hAnsi="仿宋_GB2312" w:eastAsia="仿宋_GB2312" w:cs="仿宋_GB2312"/>
                <w:sz w:val="24"/>
                <w:szCs w:val="24"/>
              </w:rPr>
              <mc:AlternateContent>
                <mc:Choice Requires="wps">
                  <w:drawing>
                    <wp:anchor distT="0" distB="0" distL="114300" distR="114300" simplePos="0" relativeHeight="251666432" behindDoc="0" locked="0" layoutInCell="1" allowOverlap="1">
                      <wp:simplePos x="0" y="0"/>
                      <wp:positionH relativeFrom="column">
                        <wp:posOffset>3392805</wp:posOffset>
                      </wp:positionH>
                      <wp:positionV relativeFrom="paragraph">
                        <wp:posOffset>723265</wp:posOffset>
                      </wp:positionV>
                      <wp:extent cx="945515" cy="733425"/>
                      <wp:effectExtent l="48895" t="0" r="10160" b="14605"/>
                      <wp:wrapNone/>
                      <wp:docPr id="5" name="自选图形 16"/>
                      <wp:cNvGraphicFramePr/>
                      <a:graphic xmlns:a="http://schemas.openxmlformats.org/drawingml/2006/main">
                        <a:graphicData uri="http://schemas.microsoft.com/office/word/2010/wordprocessingShape">
                          <wps:wsp>
                            <wps:cNvCnPr/>
                            <wps:spPr>
                              <a:xfrm rot="5400000">
                                <a:off x="0" y="0"/>
                                <a:ext cx="945515" cy="733425"/>
                              </a:xfrm>
                              <a:prstGeom prst="bentConnector3">
                                <a:avLst>
                                  <a:gd name="adj1" fmla="val 50032"/>
                                </a:avLst>
                              </a:prstGeom>
                              <a:ln w="9525" cap="flat" cmpd="sng">
                                <a:solidFill>
                                  <a:srgbClr val="FFFFFF"/>
                                </a:solidFill>
                                <a:prstDash val="solid"/>
                                <a:miter/>
                                <a:headEnd type="none" w="med" len="med"/>
                                <a:tailEnd type="arrow" w="med" len="med"/>
                              </a:ln>
                            </wps:spPr>
                            <wps:bodyPr/>
                          </wps:wsp>
                        </a:graphicData>
                      </a:graphic>
                    </wp:anchor>
                  </w:drawing>
                </mc:Choice>
                <mc:Fallback>
                  <w:pict>
                    <v:shape id="自选图形 16" o:spid="_x0000_s1026" o:spt="34" type="#_x0000_t34" style="position:absolute;left:0pt;margin-left:267.15pt;margin-top:56.95pt;height:57.75pt;width:74.45pt;rotation:5898240f;z-index:251666432;mso-width-relative:page;mso-height-relative:page;" filled="f" stroked="t" coordsize="21600,21600" o:gfxdata="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fQH&#10;SNoAAAALAQAADwAAAAAAAAABACAAAAAiAAAAZHJzL2Rvd25yZXYueG1sUEsBAhQAFAAAAAgAh07i&#10;QBW1iNIgAgAAKgQAAA4AAAAAAAAAAQAgAAAAKQEAAGRycy9lMm9Eb2MueG1sUEsFBgAAAAAGAAYA&#10;WQEAALsFAAAAAA==&#10;" adj="10807">
                      <v:fill on="f" focussize="0,0"/>
                      <v:stroke color="#FFFFFF" joinstyle="miter" endarrow="open"/>
                      <v:imagedata o:title=""/>
                      <o:lock v:ext="edit" aspectratio="f"/>
                    </v:shape>
                  </w:pict>
                </mc:Fallback>
              </mc:AlternateContent>
            </w:r>
            <w:r>
              <w:rPr>
                <w:rFonts w:hint="eastAsia" w:ascii="仿宋_GB2312" w:hAnsi="仿宋_GB2312" w:eastAsia="仿宋_GB2312" w:cs="仿宋_GB2312"/>
                <w:sz w:val="24"/>
                <w:szCs w:val="24"/>
              </w:rPr>
              <mc:AlternateContent>
                <mc:Choice Requires="wps">
                  <w:drawing>
                    <wp:anchor distT="0" distB="0" distL="114300" distR="114300" simplePos="0" relativeHeight="251664384" behindDoc="0" locked="0" layoutInCell="1" allowOverlap="1">
                      <wp:simplePos x="0" y="0"/>
                      <wp:positionH relativeFrom="column">
                        <wp:posOffset>3780790</wp:posOffset>
                      </wp:positionH>
                      <wp:positionV relativeFrom="paragraph">
                        <wp:posOffset>332105</wp:posOffset>
                      </wp:positionV>
                      <wp:extent cx="755015" cy="272415"/>
                      <wp:effectExtent l="5080" t="4445" r="17145" b="12700"/>
                      <wp:wrapNone/>
                      <wp:docPr id="1" name="文本框 18"/>
                      <wp:cNvGraphicFramePr/>
                      <a:graphic xmlns:a="http://schemas.openxmlformats.org/drawingml/2006/main">
                        <a:graphicData uri="http://schemas.microsoft.com/office/word/2010/wordprocessingShape">
                          <wps:wsp>
                            <wps:cNvSpPr txBox="1"/>
                            <wps:spPr>
                              <a:xfrm>
                                <a:off x="0" y="0"/>
                                <a:ext cx="755015" cy="2724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图案灯</w:t>
                                  </w:r>
                                </w:p>
                              </w:txbxContent>
                            </wps:txbx>
                            <wps:bodyPr upright="1"/>
                          </wps:wsp>
                        </a:graphicData>
                      </a:graphic>
                    </wp:anchor>
                  </w:drawing>
                </mc:Choice>
                <mc:Fallback>
                  <w:pict>
                    <v:shape id="文本框 18" o:spid="_x0000_s1026" o:spt="202" type="#_x0000_t202" style="position:absolute;left:0pt;margin-left:297.7pt;margin-top:26.15pt;height:21.45pt;width:59.45pt;z-index:251664384;mso-width-relative:page;mso-height-relative:page;" fillcolor="#FFFFFF" filled="t" stroked="t" coordsize="21600,21600" o:gfxdata="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1VkDNkAAAAJAQAADwAAAAAAAAABACAAAAAi&#10;AAAAZHJzL2Rvd25yZXYueG1sUEsBAhQAFAAAAAgAh07iQENoCP0JAgAANgQAAA4AAAAAAAAAAQAg&#10;AAAAKAEAAGRycy9lMm9Eb2MueG1sUEsFBgAAAAAGAAYAWQEAAKMFAAAAAA==&#10;">
                      <v:fill on="t" focussize="0,0"/>
                      <v:stroke color="#000000" joinstyle="miter"/>
                      <v:imagedata o:title=""/>
                      <o:lock v:ext="edit" aspectratio="f"/>
                      <v:textbox>
                        <w:txbxContent>
                          <w:p>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图案灯</w:t>
                            </w:r>
                          </w:p>
                        </w:txbxContent>
                      </v:textbox>
                    </v:shape>
                  </w:pict>
                </mc:Fallback>
              </mc:AlternateContent>
            </w:r>
            <w:r>
              <w:drawing>
                <wp:inline distT="0" distB="0" distL="114300" distR="114300">
                  <wp:extent cx="4679950" cy="2632710"/>
                  <wp:effectExtent l="0" t="0" r="6350" b="8890"/>
                  <wp:docPr id="17" name="图片 16" descr="G:\360Downloads\2.22改工房北区综合整治提升(杨）\效果图\2\2\10.站北新村南侧片区.jpg10.站北新村南侧片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G:\360Downloads\2.22改工房北区综合整治提升(杨）\效果图\2\2\10.站北新村南侧片区.jpg10.站北新村南侧片区"/>
                          <pic:cNvPicPr>
                            <a:picLocks noChangeAspect="1"/>
                          </pic:cNvPicPr>
                        </pic:nvPicPr>
                        <pic:blipFill>
                          <a:blip r:embed="rId17"/>
                          <a:srcRect/>
                          <a:stretch>
                            <a:fillRect/>
                          </a:stretch>
                        </pic:blipFill>
                        <pic:spPr>
                          <a:xfrm>
                            <a:off x="0" y="0"/>
                            <a:ext cx="4679950" cy="2632710"/>
                          </a:xfrm>
                          <a:prstGeom prst="rect">
                            <a:avLst/>
                          </a:prstGeom>
                        </pic:spPr>
                      </pic:pic>
                    </a:graphicData>
                  </a:graphic>
                </wp:inline>
              </w:drawing>
            </w:r>
          </w:p>
        </w:tc>
      </w:tr>
    </w:tbl>
    <w:p>
      <w:pPr>
        <w:rPr>
          <w:rFonts w:hint="eastAsia" w:ascii="仿宋_GB2312" w:hAnsi="仿宋_GB2312" w:eastAsia="仿宋_GB2312" w:cs="仿宋_GB2312"/>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2AAABF"/>
    <w:multiLevelType w:val="singleLevel"/>
    <w:tmpl w:val="842AAABF"/>
    <w:lvl w:ilvl="0" w:tentative="0">
      <w:start w:val="1"/>
      <w:numFmt w:val="decimal"/>
      <w:suff w:val="space"/>
      <w:lvlText w:val="(%1)"/>
      <w:lvlJc w:val="left"/>
    </w:lvl>
  </w:abstractNum>
  <w:abstractNum w:abstractNumId="1">
    <w:nsid w:val="932EBC12"/>
    <w:multiLevelType w:val="singleLevel"/>
    <w:tmpl w:val="932EBC12"/>
    <w:lvl w:ilvl="0" w:tentative="0">
      <w:start w:val="1"/>
      <w:numFmt w:val="decimal"/>
      <w:lvlText w:val="(%1)"/>
      <w:lvlJc w:val="left"/>
      <w:pPr>
        <w:ind w:left="425" w:hanging="425"/>
      </w:pPr>
      <w:rPr>
        <w:rFonts w:hint="default"/>
      </w:rPr>
    </w:lvl>
  </w:abstractNum>
  <w:abstractNum w:abstractNumId="2">
    <w:nsid w:val="9ECFFFC5"/>
    <w:multiLevelType w:val="singleLevel"/>
    <w:tmpl w:val="9ECFFFC5"/>
    <w:lvl w:ilvl="0" w:tentative="0">
      <w:start w:val="1"/>
      <w:numFmt w:val="decimal"/>
      <w:lvlText w:val="(%1)"/>
      <w:lvlJc w:val="left"/>
      <w:pPr>
        <w:ind w:left="425" w:hanging="425"/>
      </w:pPr>
      <w:rPr>
        <w:rFonts w:hint="default"/>
      </w:rPr>
    </w:lvl>
  </w:abstractNum>
  <w:abstractNum w:abstractNumId="3">
    <w:nsid w:val="AE113EA4"/>
    <w:multiLevelType w:val="singleLevel"/>
    <w:tmpl w:val="AE113EA4"/>
    <w:lvl w:ilvl="0" w:tentative="0">
      <w:start w:val="1"/>
      <w:numFmt w:val="decimal"/>
      <w:lvlText w:val="(%1)"/>
      <w:lvlJc w:val="left"/>
      <w:pPr>
        <w:ind w:left="425" w:hanging="425"/>
      </w:pPr>
      <w:rPr>
        <w:rFonts w:hint="default"/>
      </w:rPr>
    </w:lvl>
  </w:abstractNum>
  <w:abstractNum w:abstractNumId="4">
    <w:nsid w:val="BEC569CD"/>
    <w:multiLevelType w:val="singleLevel"/>
    <w:tmpl w:val="BEC569CD"/>
    <w:lvl w:ilvl="0" w:tentative="0">
      <w:start w:val="1"/>
      <w:numFmt w:val="decimal"/>
      <w:lvlText w:val="(%1)"/>
      <w:lvlJc w:val="left"/>
      <w:pPr>
        <w:ind w:left="425" w:hanging="425"/>
      </w:pPr>
      <w:rPr>
        <w:rFonts w:hint="default"/>
      </w:rPr>
    </w:lvl>
  </w:abstractNum>
  <w:abstractNum w:abstractNumId="5">
    <w:nsid w:val="BEF66431"/>
    <w:multiLevelType w:val="singleLevel"/>
    <w:tmpl w:val="BEF66431"/>
    <w:lvl w:ilvl="0" w:tentative="0">
      <w:start w:val="1"/>
      <w:numFmt w:val="decimal"/>
      <w:lvlText w:val="(%1)"/>
      <w:lvlJc w:val="left"/>
      <w:pPr>
        <w:ind w:left="425" w:hanging="425"/>
      </w:pPr>
      <w:rPr>
        <w:rFonts w:hint="default"/>
      </w:rPr>
    </w:lvl>
  </w:abstractNum>
  <w:abstractNum w:abstractNumId="6">
    <w:nsid w:val="CE8E1EAB"/>
    <w:multiLevelType w:val="singleLevel"/>
    <w:tmpl w:val="CE8E1EAB"/>
    <w:lvl w:ilvl="0" w:tentative="0">
      <w:start w:val="1"/>
      <w:numFmt w:val="chineseCounting"/>
      <w:suff w:val="nothing"/>
      <w:lvlText w:val="%1、"/>
      <w:lvlJc w:val="left"/>
      <w:pPr>
        <w:ind w:left="0" w:firstLine="420"/>
      </w:pPr>
      <w:rPr>
        <w:rFonts w:hint="eastAsia"/>
      </w:rPr>
    </w:lvl>
  </w:abstractNum>
  <w:abstractNum w:abstractNumId="7">
    <w:nsid w:val="D2AF975E"/>
    <w:multiLevelType w:val="singleLevel"/>
    <w:tmpl w:val="D2AF975E"/>
    <w:lvl w:ilvl="0" w:tentative="0">
      <w:start w:val="1"/>
      <w:numFmt w:val="decimal"/>
      <w:lvlText w:val="(%1)"/>
      <w:lvlJc w:val="left"/>
      <w:pPr>
        <w:ind w:left="425" w:hanging="425"/>
      </w:pPr>
      <w:rPr>
        <w:rFonts w:hint="default"/>
      </w:rPr>
    </w:lvl>
  </w:abstractNum>
  <w:abstractNum w:abstractNumId="8">
    <w:nsid w:val="ED0BCBF4"/>
    <w:multiLevelType w:val="singleLevel"/>
    <w:tmpl w:val="ED0BCBF4"/>
    <w:lvl w:ilvl="0" w:tentative="0">
      <w:start w:val="1"/>
      <w:numFmt w:val="chineseCounting"/>
      <w:suff w:val="nothing"/>
      <w:lvlText w:val="（%1）"/>
      <w:lvlJc w:val="left"/>
      <w:pPr>
        <w:ind w:left="0" w:firstLine="420"/>
      </w:pPr>
      <w:rPr>
        <w:rFonts w:hint="eastAsia"/>
      </w:rPr>
    </w:lvl>
  </w:abstractNum>
  <w:abstractNum w:abstractNumId="9">
    <w:nsid w:val="085E31E4"/>
    <w:multiLevelType w:val="singleLevel"/>
    <w:tmpl w:val="085E31E4"/>
    <w:lvl w:ilvl="0" w:tentative="0">
      <w:start w:val="1"/>
      <w:numFmt w:val="decimal"/>
      <w:lvlText w:val="(%1)"/>
      <w:lvlJc w:val="left"/>
      <w:pPr>
        <w:ind w:left="425" w:hanging="425"/>
      </w:pPr>
      <w:rPr>
        <w:rFonts w:hint="default"/>
      </w:rPr>
    </w:lvl>
  </w:abstractNum>
  <w:abstractNum w:abstractNumId="10">
    <w:nsid w:val="211661E4"/>
    <w:multiLevelType w:val="singleLevel"/>
    <w:tmpl w:val="211661E4"/>
    <w:lvl w:ilvl="0" w:tentative="0">
      <w:start w:val="1"/>
      <w:numFmt w:val="decimal"/>
      <w:lvlText w:val="(%1)"/>
      <w:lvlJc w:val="left"/>
      <w:pPr>
        <w:ind w:left="425" w:hanging="425"/>
      </w:pPr>
      <w:rPr>
        <w:rFonts w:hint="default"/>
      </w:rPr>
    </w:lvl>
  </w:abstractNum>
  <w:abstractNum w:abstractNumId="11">
    <w:nsid w:val="28A8EC35"/>
    <w:multiLevelType w:val="singleLevel"/>
    <w:tmpl w:val="28A8EC35"/>
    <w:lvl w:ilvl="0" w:tentative="0">
      <w:start w:val="1"/>
      <w:numFmt w:val="decimal"/>
      <w:lvlText w:val="(%1)"/>
      <w:lvlJc w:val="left"/>
      <w:pPr>
        <w:ind w:left="425" w:hanging="425"/>
      </w:pPr>
      <w:rPr>
        <w:rFonts w:hint="default"/>
      </w:rPr>
    </w:lvl>
  </w:abstractNum>
  <w:abstractNum w:abstractNumId="12">
    <w:nsid w:val="2CA3D927"/>
    <w:multiLevelType w:val="singleLevel"/>
    <w:tmpl w:val="2CA3D927"/>
    <w:lvl w:ilvl="0" w:tentative="0">
      <w:start w:val="1"/>
      <w:numFmt w:val="chineseCounting"/>
      <w:suff w:val="nothing"/>
      <w:lvlText w:val="（%1）"/>
      <w:lvlJc w:val="left"/>
      <w:pPr>
        <w:ind w:left="0" w:firstLine="420"/>
      </w:pPr>
      <w:rPr>
        <w:rFonts w:hint="eastAsia"/>
      </w:rPr>
    </w:lvl>
  </w:abstractNum>
  <w:abstractNum w:abstractNumId="13">
    <w:nsid w:val="57CB0BB2"/>
    <w:multiLevelType w:val="singleLevel"/>
    <w:tmpl w:val="57CB0BB2"/>
    <w:lvl w:ilvl="0" w:tentative="0">
      <w:start w:val="1"/>
      <w:numFmt w:val="decimal"/>
      <w:lvlText w:val="(%1)"/>
      <w:lvlJc w:val="left"/>
      <w:pPr>
        <w:ind w:left="425" w:hanging="425"/>
      </w:pPr>
      <w:rPr>
        <w:rFonts w:hint="default"/>
      </w:rPr>
    </w:lvl>
  </w:abstractNum>
  <w:abstractNum w:abstractNumId="14">
    <w:nsid w:val="5FE67837"/>
    <w:multiLevelType w:val="singleLevel"/>
    <w:tmpl w:val="5FE67837"/>
    <w:lvl w:ilvl="0" w:tentative="0">
      <w:start w:val="1"/>
      <w:numFmt w:val="decimal"/>
      <w:lvlText w:val="(%1)"/>
      <w:lvlJc w:val="left"/>
      <w:pPr>
        <w:ind w:left="425" w:hanging="425"/>
      </w:pPr>
      <w:rPr>
        <w:rFonts w:hint="default"/>
      </w:rPr>
    </w:lvl>
  </w:abstractNum>
  <w:abstractNum w:abstractNumId="15">
    <w:nsid w:val="61363B8F"/>
    <w:multiLevelType w:val="singleLevel"/>
    <w:tmpl w:val="61363B8F"/>
    <w:lvl w:ilvl="0" w:tentative="0">
      <w:start w:val="1"/>
      <w:numFmt w:val="decimal"/>
      <w:lvlText w:val="(%1)"/>
      <w:lvlJc w:val="left"/>
      <w:pPr>
        <w:ind w:left="425" w:hanging="425"/>
      </w:pPr>
      <w:rPr>
        <w:rFonts w:hint="default"/>
      </w:rPr>
    </w:lvl>
  </w:abstractNum>
  <w:abstractNum w:abstractNumId="16">
    <w:nsid w:val="6C07A860"/>
    <w:multiLevelType w:val="singleLevel"/>
    <w:tmpl w:val="6C07A860"/>
    <w:lvl w:ilvl="0" w:tentative="0">
      <w:start w:val="1"/>
      <w:numFmt w:val="decimal"/>
      <w:lvlText w:val="(%1)"/>
      <w:lvlJc w:val="left"/>
      <w:pPr>
        <w:ind w:left="425" w:hanging="425"/>
      </w:pPr>
      <w:rPr>
        <w:rFonts w:hint="default"/>
      </w:rPr>
    </w:lvl>
  </w:abstractNum>
  <w:abstractNum w:abstractNumId="17">
    <w:nsid w:val="7FFE60EE"/>
    <w:multiLevelType w:val="singleLevel"/>
    <w:tmpl w:val="7FFE60EE"/>
    <w:lvl w:ilvl="0" w:tentative="0">
      <w:start w:val="1"/>
      <w:numFmt w:val="decimal"/>
      <w:suff w:val="space"/>
      <w:lvlText w:val="(%1)"/>
      <w:lvlJc w:val="left"/>
    </w:lvl>
  </w:abstractNum>
  <w:num w:numId="1">
    <w:abstractNumId w:val="6"/>
  </w:num>
  <w:num w:numId="2">
    <w:abstractNumId w:val="12"/>
  </w:num>
  <w:num w:numId="3">
    <w:abstractNumId w:val="1"/>
  </w:num>
  <w:num w:numId="4">
    <w:abstractNumId w:val="8"/>
  </w:num>
  <w:num w:numId="5">
    <w:abstractNumId w:val="7"/>
  </w:num>
  <w:num w:numId="6">
    <w:abstractNumId w:val="4"/>
  </w:num>
  <w:num w:numId="7">
    <w:abstractNumId w:val="0"/>
  </w:num>
  <w:num w:numId="8">
    <w:abstractNumId w:val="15"/>
  </w:num>
  <w:num w:numId="9">
    <w:abstractNumId w:val="16"/>
  </w:num>
  <w:num w:numId="10">
    <w:abstractNumId w:val="14"/>
  </w:num>
  <w:num w:numId="11">
    <w:abstractNumId w:val="13"/>
  </w:num>
  <w:num w:numId="12">
    <w:abstractNumId w:val="17"/>
  </w:num>
  <w:num w:numId="13">
    <w:abstractNumId w:val="9"/>
  </w:num>
  <w:num w:numId="14">
    <w:abstractNumId w:val="5"/>
  </w:num>
  <w:num w:numId="15">
    <w:abstractNumId w:val="2"/>
  </w:num>
  <w:num w:numId="16">
    <w:abstractNumId w:val="11"/>
  </w:num>
  <w:num w:numId="17">
    <w:abstractNumId w:val="3"/>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IwM2EzZWQ4NWU4M2NkZWY5YmM1YWYyOGM5MzM5MTMifQ=="/>
  </w:docVars>
  <w:rsids>
    <w:rsidRoot w:val="00172A27"/>
    <w:rsid w:val="00003E59"/>
    <w:rsid w:val="00025778"/>
    <w:rsid w:val="00043A95"/>
    <w:rsid w:val="00043DC6"/>
    <w:rsid w:val="00075C7E"/>
    <w:rsid w:val="000945E7"/>
    <w:rsid w:val="000C09D8"/>
    <w:rsid w:val="000E5112"/>
    <w:rsid w:val="000E7D2B"/>
    <w:rsid w:val="000F01C5"/>
    <w:rsid w:val="000F16A5"/>
    <w:rsid w:val="00100E4D"/>
    <w:rsid w:val="00101AC3"/>
    <w:rsid w:val="0011610E"/>
    <w:rsid w:val="00130499"/>
    <w:rsid w:val="00132B18"/>
    <w:rsid w:val="0015397B"/>
    <w:rsid w:val="0015536A"/>
    <w:rsid w:val="001568EF"/>
    <w:rsid w:val="001605D3"/>
    <w:rsid w:val="001655AC"/>
    <w:rsid w:val="00166D44"/>
    <w:rsid w:val="00172A27"/>
    <w:rsid w:val="00180F1F"/>
    <w:rsid w:val="00192B59"/>
    <w:rsid w:val="001936D3"/>
    <w:rsid w:val="001B220B"/>
    <w:rsid w:val="001B76F8"/>
    <w:rsid w:val="001C7B3A"/>
    <w:rsid w:val="001D3EC7"/>
    <w:rsid w:val="001D6026"/>
    <w:rsid w:val="001E387A"/>
    <w:rsid w:val="001E4458"/>
    <w:rsid w:val="001F1048"/>
    <w:rsid w:val="001F43EE"/>
    <w:rsid w:val="001F54C9"/>
    <w:rsid w:val="001F7FBB"/>
    <w:rsid w:val="00210A68"/>
    <w:rsid w:val="00223B89"/>
    <w:rsid w:val="00225732"/>
    <w:rsid w:val="002533DB"/>
    <w:rsid w:val="00256028"/>
    <w:rsid w:val="002707AA"/>
    <w:rsid w:val="0027431D"/>
    <w:rsid w:val="002A1DBB"/>
    <w:rsid w:val="002A5150"/>
    <w:rsid w:val="002C4CCA"/>
    <w:rsid w:val="002D6394"/>
    <w:rsid w:val="0031423E"/>
    <w:rsid w:val="00314FFA"/>
    <w:rsid w:val="003173C3"/>
    <w:rsid w:val="00326F44"/>
    <w:rsid w:val="003349FE"/>
    <w:rsid w:val="003422F5"/>
    <w:rsid w:val="0034642F"/>
    <w:rsid w:val="00350329"/>
    <w:rsid w:val="00364C50"/>
    <w:rsid w:val="00374384"/>
    <w:rsid w:val="00375F31"/>
    <w:rsid w:val="003853C3"/>
    <w:rsid w:val="00386DA5"/>
    <w:rsid w:val="00391F52"/>
    <w:rsid w:val="003969E7"/>
    <w:rsid w:val="003A1F51"/>
    <w:rsid w:val="003A1FBC"/>
    <w:rsid w:val="003C4F1E"/>
    <w:rsid w:val="003D2C9E"/>
    <w:rsid w:val="003D5147"/>
    <w:rsid w:val="003E435B"/>
    <w:rsid w:val="003F7115"/>
    <w:rsid w:val="00404671"/>
    <w:rsid w:val="00431949"/>
    <w:rsid w:val="004428CA"/>
    <w:rsid w:val="004522DE"/>
    <w:rsid w:val="004615A5"/>
    <w:rsid w:val="004667A2"/>
    <w:rsid w:val="00467A4E"/>
    <w:rsid w:val="004751EA"/>
    <w:rsid w:val="004875E3"/>
    <w:rsid w:val="004965A5"/>
    <w:rsid w:val="004A2819"/>
    <w:rsid w:val="004B385A"/>
    <w:rsid w:val="004D04DB"/>
    <w:rsid w:val="004D104B"/>
    <w:rsid w:val="004D362F"/>
    <w:rsid w:val="004D4276"/>
    <w:rsid w:val="004E0501"/>
    <w:rsid w:val="004E4D43"/>
    <w:rsid w:val="004E6619"/>
    <w:rsid w:val="004E6E7F"/>
    <w:rsid w:val="004E722B"/>
    <w:rsid w:val="00520D0B"/>
    <w:rsid w:val="00523201"/>
    <w:rsid w:val="00551B47"/>
    <w:rsid w:val="0055545B"/>
    <w:rsid w:val="0057086E"/>
    <w:rsid w:val="00571CF2"/>
    <w:rsid w:val="00580009"/>
    <w:rsid w:val="0059260C"/>
    <w:rsid w:val="005A2A86"/>
    <w:rsid w:val="005C2DD0"/>
    <w:rsid w:val="005C359E"/>
    <w:rsid w:val="005C5C11"/>
    <w:rsid w:val="005E3971"/>
    <w:rsid w:val="005F24B2"/>
    <w:rsid w:val="005F71C0"/>
    <w:rsid w:val="00610722"/>
    <w:rsid w:val="0061201F"/>
    <w:rsid w:val="00614FEC"/>
    <w:rsid w:val="0062020A"/>
    <w:rsid w:val="00620308"/>
    <w:rsid w:val="00632CDD"/>
    <w:rsid w:val="00643D5A"/>
    <w:rsid w:val="006453FF"/>
    <w:rsid w:val="0064710A"/>
    <w:rsid w:val="00650B60"/>
    <w:rsid w:val="0065675F"/>
    <w:rsid w:val="00666DF6"/>
    <w:rsid w:val="00674E0A"/>
    <w:rsid w:val="006821EA"/>
    <w:rsid w:val="00687762"/>
    <w:rsid w:val="00695F48"/>
    <w:rsid w:val="006A4AFF"/>
    <w:rsid w:val="006C1E72"/>
    <w:rsid w:val="006C2491"/>
    <w:rsid w:val="006D1548"/>
    <w:rsid w:val="006D303B"/>
    <w:rsid w:val="006D7557"/>
    <w:rsid w:val="006E4BBC"/>
    <w:rsid w:val="006F78D8"/>
    <w:rsid w:val="00722095"/>
    <w:rsid w:val="00736393"/>
    <w:rsid w:val="00751AAB"/>
    <w:rsid w:val="00777B58"/>
    <w:rsid w:val="00783159"/>
    <w:rsid w:val="00796164"/>
    <w:rsid w:val="007B70AC"/>
    <w:rsid w:val="007E56A1"/>
    <w:rsid w:val="00812568"/>
    <w:rsid w:val="00815C03"/>
    <w:rsid w:val="0082582B"/>
    <w:rsid w:val="00825CA6"/>
    <w:rsid w:val="00852F9D"/>
    <w:rsid w:val="00866A8C"/>
    <w:rsid w:val="00887316"/>
    <w:rsid w:val="00887AA0"/>
    <w:rsid w:val="0089116B"/>
    <w:rsid w:val="00892677"/>
    <w:rsid w:val="008A7187"/>
    <w:rsid w:val="008B487E"/>
    <w:rsid w:val="008C17FE"/>
    <w:rsid w:val="008C356B"/>
    <w:rsid w:val="008D2DAC"/>
    <w:rsid w:val="008D4A5A"/>
    <w:rsid w:val="008E12BE"/>
    <w:rsid w:val="008E1406"/>
    <w:rsid w:val="008E4707"/>
    <w:rsid w:val="008F46E7"/>
    <w:rsid w:val="0090061F"/>
    <w:rsid w:val="00934480"/>
    <w:rsid w:val="00936E87"/>
    <w:rsid w:val="00937148"/>
    <w:rsid w:val="00943005"/>
    <w:rsid w:val="00951464"/>
    <w:rsid w:val="0096524C"/>
    <w:rsid w:val="00977726"/>
    <w:rsid w:val="00982941"/>
    <w:rsid w:val="009969E6"/>
    <w:rsid w:val="009A02ED"/>
    <w:rsid w:val="009C2A7E"/>
    <w:rsid w:val="009C428D"/>
    <w:rsid w:val="009C6FCB"/>
    <w:rsid w:val="009E2668"/>
    <w:rsid w:val="009F20F2"/>
    <w:rsid w:val="009F619F"/>
    <w:rsid w:val="00A14F1F"/>
    <w:rsid w:val="00A256FD"/>
    <w:rsid w:val="00A32778"/>
    <w:rsid w:val="00A430E9"/>
    <w:rsid w:val="00A46CC5"/>
    <w:rsid w:val="00A5756E"/>
    <w:rsid w:val="00A60C60"/>
    <w:rsid w:val="00A70811"/>
    <w:rsid w:val="00A717DE"/>
    <w:rsid w:val="00A821F8"/>
    <w:rsid w:val="00A908B9"/>
    <w:rsid w:val="00A91128"/>
    <w:rsid w:val="00A921B0"/>
    <w:rsid w:val="00AC3034"/>
    <w:rsid w:val="00AC3780"/>
    <w:rsid w:val="00AD42AD"/>
    <w:rsid w:val="00AE35ED"/>
    <w:rsid w:val="00AE65E2"/>
    <w:rsid w:val="00AF0EC5"/>
    <w:rsid w:val="00B0446B"/>
    <w:rsid w:val="00B25205"/>
    <w:rsid w:val="00B4123E"/>
    <w:rsid w:val="00B509AB"/>
    <w:rsid w:val="00B53020"/>
    <w:rsid w:val="00B61DE9"/>
    <w:rsid w:val="00B64BB3"/>
    <w:rsid w:val="00B659B5"/>
    <w:rsid w:val="00B733F8"/>
    <w:rsid w:val="00B75BC6"/>
    <w:rsid w:val="00B8175C"/>
    <w:rsid w:val="00B87844"/>
    <w:rsid w:val="00B87EA0"/>
    <w:rsid w:val="00B91C4A"/>
    <w:rsid w:val="00B96900"/>
    <w:rsid w:val="00BB3875"/>
    <w:rsid w:val="00BB4048"/>
    <w:rsid w:val="00BB6AD2"/>
    <w:rsid w:val="00BC18F7"/>
    <w:rsid w:val="00BD5870"/>
    <w:rsid w:val="00BD7E3A"/>
    <w:rsid w:val="00BE027E"/>
    <w:rsid w:val="00BE4EB2"/>
    <w:rsid w:val="00BE71AB"/>
    <w:rsid w:val="00BF59F5"/>
    <w:rsid w:val="00C05657"/>
    <w:rsid w:val="00C05CD1"/>
    <w:rsid w:val="00C0734C"/>
    <w:rsid w:val="00C07AFC"/>
    <w:rsid w:val="00C22E95"/>
    <w:rsid w:val="00C27D77"/>
    <w:rsid w:val="00C3004E"/>
    <w:rsid w:val="00C3079A"/>
    <w:rsid w:val="00C329D8"/>
    <w:rsid w:val="00C358D1"/>
    <w:rsid w:val="00C43F1F"/>
    <w:rsid w:val="00C45F6E"/>
    <w:rsid w:val="00C540C1"/>
    <w:rsid w:val="00C54FDA"/>
    <w:rsid w:val="00C5641C"/>
    <w:rsid w:val="00C600D3"/>
    <w:rsid w:val="00C605D7"/>
    <w:rsid w:val="00C7052A"/>
    <w:rsid w:val="00C72C38"/>
    <w:rsid w:val="00C820ED"/>
    <w:rsid w:val="00CA7453"/>
    <w:rsid w:val="00CA7D76"/>
    <w:rsid w:val="00CC458D"/>
    <w:rsid w:val="00CF1A5D"/>
    <w:rsid w:val="00D07D04"/>
    <w:rsid w:val="00D11449"/>
    <w:rsid w:val="00D16475"/>
    <w:rsid w:val="00D17C4C"/>
    <w:rsid w:val="00D21739"/>
    <w:rsid w:val="00D34C8C"/>
    <w:rsid w:val="00D50890"/>
    <w:rsid w:val="00D903A1"/>
    <w:rsid w:val="00DA2FF5"/>
    <w:rsid w:val="00DB2919"/>
    <w:rsid w:val="00DB5F70"/>
    <w:rsid w:val="00DC4E34"/>
    <w:rsid w:val="00DC7B08"/>
    <w:rsid w:val="00DD4958"/>
    <w:rsid w:val="00DD65A7"/>
    <w:rsid w:val="00DD7208"/>
    <w:rsid w:val="00DD7BD7"/>
    <w:rsid w:val="00DE0E73"/>
    <w:rsid w:val="00DF2F7C"/>
    <w:rsid w:val="00E02750"/>
    <w:rsid w:val="00E06922"/>
    <w:rsid w:val="00E1544C"/>
    <w:rsid w:val="00E354ED"/>
    <w:rsid w:val="00E36D96"/>
    <w:rsid w:val="00E637B7"/>
    <w:rsid w:val="00E7049B"/>
    <w:rsid w:val="00E7727E"/>
    <w:rsid w:val="00E81C35"/>
    <w:rsid w:val="00E866A7"/>
    <w:rsid w:val="00E93297"/>
    <w:rsid w:val="00E93D1D"/>
    <w:rsid w:val="00EA0558"/>
    <w:rsid w:val="00EA1E6E"/>
    <w:rsid w:val="00EA2332"/>
    <w:rsid w:val="00EB44F9"/>
    <w:rsid w:val="00EB4B52"/>
    <w:rsid w:val="00EC37EF"/>
    <w:rsid w:val="00ED638E"/>
    <w:rsid w:val="00F0519F"/>
    <w:rsid w:val="00F2542D"/>
    <w:rsid w:val="00F25EF7"/>
    <w:rsid w:val="00F32CA5"/>
    <w:rsid w:val="00F44D98"/>
    <w:rsid w:val="00F54E33"/>
    <w:rsid w:val="00F57FA5"/>
    <w:rsid w:val="00F937F9"/>
    <w:rsid w:val="00F94251"/>
    <w:rsid w:val="00F94EAA"/>
    <w:rsid w:val="00FB26C8"/>
    <w:rsid w:val="00FB43DD"/>
    <w:rsid w:val="00FB4457"/>
    <w:rsid w:val="00FC6E41"/>
    <w:rsid w:val="00FD3D17"/>
    <w:rsid w:val="00FE0F9B"/>
    <w:rsid w:val="02EC46F2"/>
    <w:rsid w:val="030E3A3D"/>
    <w:rsid w:val="03632241"/>
    <w:rsid w:val="0389389E"/>
    <w:rsid w:val="03AD76E6"/>
    <w:rsid w:val="0457195D"/>
    <w:rsid w:val="04FE6832"/>
    <w:rsid w:val="06540256"/>
    <w:rsid w:val="082333EB"/>
    <w:rsid w:val="090B61F1"/>
    <w:rsid w:val="09151120"/>
    <w:rsid w:val="09E741B7"/>
    <w:rsid w:val="0A310AED"/>
    <w:rsid w:val="0A3616A1"/>
    <w:rsid w:val="0A470BC3"/>
    <w:rsid w:val="0A795CEF"/>
    <w:rsid w:val="0A80274B"/>
    <w:rsid w:val="0A855C30"/>
    <w:rsid w:val="0B8969EF"/>
    <w:rsid w:val="0BD366E5"/>
    <w:rsid w:val="0D5B011C"/>
    <w:rsid w:val="0DDE06D5"/>
    <w:rsid w:val="0E0B374A"/>
    <w:rsid w:val="0E347D8E"/>
    <w:rsid w:val="0E9E1DF6"/>
    <w:rsid w:val="0EA33E93"/>
    <w:rsid w:val="0F275D57"/>
    <w:rsid w:val="0F5A5782"/>
    <w:rsid w:val="10516711"/>
    <w:rsid w:val="10A44AD8"/>
    <w:rsid w:val="1132262E"/>
    <w:rsid w:val="118C1095"/>
    <w:rsid w:val="1387466F"/>
    <w:rsid w:val="13A0600B"/>
    <w:rsid w:val="13EE260A"/>
    <w:rsid w:val="14A77843"/>
    <w:rsid w:val="15A57C41"/>
    <w:rsid w:val="167F4987"/>
    <w:rsid w:val="16F70EB5"/>
    <w:rsid w:val="17066EDE"/>
    <w:rsid w:val="17C01B5A"/>
    <w:rsid w:val="18F47F20"/>
    <w:rsid w:val="193E5D41"/>
    <w:rsid w:val="1A623F7A"/>
    <w:rsid w:val="1A653C81"/>
    <w:rsid w:val="1B1172E5"/>
    <w:rsid w:val="1DC615E1"/>
    <w:rsid w:val="1E722BA1"/>
    <w:rsid w:val="203942EC"/>
    <w:rsid w:val="216E6E92"/>
    <w:rsid w:val="22F613DE"/>
    <w:rsid w:val="252D5C75"/>
    <w:rsid w:val="25612297"/>
    <w:rsid w:val="26971D6D"/>
    <w:rsid w:val="26C20363"/>
    <w:rsid w:val="281E2F04"/>
    <w:rsid w:val="283B716F"/>
    <w:rsid w:val="293C46D4"/>
    <w:rsid w:val="298E3B37"/>
    <w:rsid w:val="299B3A4B"/>
    <w:rsid w:val="2A081BF8"/>
    <w:rsid w:val="2A954815"/>
    <w:rsid w:val="2B267E53"/>
    <w:rsid w:val="2B364AD9"/>
    <w:rsid w:val="2B482914"/>
    <w:rsid w:val="2B626526"/>
    <w:rsid w:val="2B82101E"/>
    <w:rsid w:val="2BB62C95"/>
    <w:rsid w:val="2BB76ED8"/>
    <w:rsid w:val="2BE0339C"/>
    <w:rsid w:val="2C807FC3"/>
    <w:rsid w:val="2C942E13"/>
    <w:rsid w:val="2E666BF4"/>
    <w:rsid w:val="2F416D00"/>
    <w:rsid w:val="2F55173C"/>
    <w:rsid w:val="2F9D7DB2"/>
    <w:rsid w:val="2FCF2577"/>
    <w:rsid w:val="2FD47B8E"/>
    <w:rsid w:val="315A0DD3"/>
    <w:rsid w:val="318468A8"/>
    <w:rsid w:val="329D36B8"/>
    <w:rsid w:val="32A44FF2"/>
    <w:rsid w:val="34747CE8"/>
    <w:rsid w:val="34825E0A"/>
    <w:rsid w:val="349121A4"/>
    <w:rsid w:val="34C77CC1"/>
    <w:rsid w:val="34E47257"/>
    <w:rsid w:val="352565EC"/>
    <w:rsid w:val="35502290"/>
    <w:rsid w:val="36A22C9F"/>
    <w:rsid w:val="36B129D7"/>
    <w:rsid w:val="36B15B16"/>
    <w:rsid w:val="37470093"/>
    <w:rsid w:val="385B1F51"/>
    <w:rsid w:val="385C3473"/>
    <w:rsid w:val="39FB7B84"/>
    <w:rsid w:val="3AA7313F"/>
    <w:rsid w:val="3B7A783B"/>
    <w:rsid w:val="3BC94A58"/>
    <w:rsid w:val="3C2126FB"/>
    <w:rsid w:val="3C333E47"/>
    <w:rsid w:val="3C6C2709"/>
    <w:rsid w:val="3CF643B0"/>
    <w:rsid w:val="3CFC1221"/>
    <w:rsid w:val="3FBC3707"/>
    <w:rsid w:val="41A96FB4"/>
    <w:rsid w:val="41AC54A6"/>
    <w:rsid w:val="42203234"/>
    <w:rsid w:val="424F6B75"/>
    <w:rsid w:val="425D582E"/>
    <w:rsid w:val="42A42CB3"/>
    <w:rsid w:val="42DF267A"/>
    <w:rsid w:val="43614BDA"/>
    <w:rsid w:val="446B2DAE"/>
    <w:rsid w:val="451F459B"/>
    <w:rsid w:val="454755CE"/>
    <w:rsid w:val="46144AEE"/>
    <w:rsid w:val="469D07CC"/>
    <w:rsid w:val="4733173E"/>
    <w:rsid w:val="47565285"/>
    <w:rsid w:val="477C04CC"/>
    <w:rsid w:val="478B0A95"/>
    <w:rsid w:val="487977E9"/>
    <w:rsid w:val="4B791F2E"/>
    <w:rsid w:val="4B9F482C"/>
    <w:rsid w:val="4BC26594"/>
    <w:rsid w:val="4C983FC5"/>
    <w:rsid w:val="4CB67282"/>
    <w:rsid w:val="4DFA25C9"/>
    <w:rsid w:val="4E3C3CA2"/>
    <w:rsid w:val="4F211D1F"/>
    <w:rsid w:val="4F3B50DC"/>
    <w:rsid w:val="4F5B752C"/>
    <w:rsid w:val="4F5E7115"/>
    <w:rsid w:val="4FEE77E7"/>
    <w:rsid w:val="50157EC4"/>
    <w:rsid w:val="510C536A"/>
    <w:rsid w:val="51D25264"/>
    <w:rsid w:val="523D6E46"/>
    <w:rsid w:val="52525C01"/>
    <w:rsid w:val="525E5E66"/>
    <w:rsid w:val="52682B1D"/>
    <w:rsid w:val="52E044DC"/>
    <w:rsid w:val="534C78B7"/>
    <w:rsid w:val="537D21ED"/>
    <w:rsid w:val="538F41F9"/>
    <w:rsid w:val="53D83120"/>
    <w:rsid w:val="54C9046B"/>
    <w:rsid w:val="54E106D7"/>
    <w:rsid w:val="54FD0C43"/>
    <w:rsid w:val="562F7E1A"/>
    <w:rsid w:val="56CD5AE2"/>
    <w:rsid w:val="57122BC6"/>
    <w:rsid w:val="57E023B8"/>
    <w:rsid w:val="583D3ABD"/>
    <w:rsid w:val="586609E9"/>
    <w:rsid w:val="58911E42"/>
    <w:rsid w:val="59B77A55"/>
    <w:rsid w:val="59D9105F"/>
    <w:rsid w:val="5D7509CD"/>
    <w:rsid w:val="5DE55405"/>
    <w:rsid w:val="5F0E0117"/>
    <w:rsid w:val="600E14DC"/>
    <w:rsid w:val="601954DC"/>
    <w:rsid w:val="60C66A9B"/>
    <w:rsid w:val="61C962D2"/>
    <w:rsid w:val="641D37F7"/>
    <w:rsid w:val="65FE2699"/>
    <w:rsid w:val="66982F46"/>
    <w:rsid w:val="67050051"/>
    <w:rsid w:val="67323183"/>
    <w:rsid w:val="67E81EC1"/>
    <w:rsid w:val="681813A2"/>
    <w:rsid w:val="69C8000C"/>
    <w:rsid w:val="6AAB0F10"/>
    <w:rsid w:val="6B3A5D26"/>
    <w:rsid w:val="6B4849F5"/>
    <w:rsid w:val="6B4C0725"/>
    <w:rsid w:val="6CBF625D"/>
    <w:rsid w:val="6CFB6181"/>
    <w:rsid w:val="6DD35451"/>
    <w:rsid w:val="6E2C2368"/>
    <w:rsid w:val="6E640461"/>
    <w:rsid w:val="6EAD1AD1"/>
    <w:rsid w:val="6EE34CD2"/>
    <w:rsid w:val="6F1F6240"/>
    <w:rsid w:val="6F275B41"/>
    <w:rsid w:val="6FD131C7"/>
    <w:rsid w:val="701C2567"/>
    <w:rsid w:val="7104137A"/>
    <w:rsid w:val="71131258"/>
    <w:rsid w:val="713F23B2"/>
    <w:rsid w:val="72B3540C"/>
    <w:rsid w:val="753C5780"/>
    <w:rsid w:val="75911F91"/>
    <w:rsid w:val="759D55D8"/>
    <w:rsid w:val="76144F29"/>
    <w:rsid w:val="76A2645F"/>
    <w:rsid w:val="76A61C34"/>
    <w:rsid w:val="76F854DD"/>
    <w:rsid w:val="77701517"/>
    <w:rsid w:val="783340AB"/>
    <w:rsid w:val="78974CBF"/>
    <w:rsid w:val="792F24E1"/>
    <w:rsid w:val="79465807"/>
    <w:rsid w:val="7B0C70C5"/>
    <w:rsid w:val="7BAF7705"/>
    <w:rsid w:val="7C4E41A6"/>
    <w:rsid w:val="7C640E89"/>
    <w:rsid w:val="7C9642AB"/>
    <w:rsid w:val="7D8515CA"/>
    <w:rsid w:val="7E4B05E8"/>
    <w:rsid w:val="7EDB5290"/>
    <w:rsid w:val="7FC23A1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9"/>
    <w:qFormat/>
    <w:uiPriority w:val="0"/>
    <w:pPr>
      <w:keepNext/>
      <w:keepLines/>
      <w:spacing w:beforeLines="50" w:afterLines="150"/>
      <w:jc w:val="center"/>
      <w:outlineLvl w:val="0"/>
    </w:pPr>
    <w:rPr>
      <w:rFonts w:ascii="Times New Roman" w:hAnsi="Times New Roman" w:cs="Times New Roman"/>
      <w:b/>
      <w:kern w:val="44"/>
      <w:sz w:val="48"/>
      <w:szCs w:val="20"/>
    </w:rPr>
  </w:style>
  <w:style w:type="paragraph" w:styleId="4">
    <w:name w:val="heading 2"/>
    <w:basedOn w:val="1"/>
    <w:next w:val="1"/>
    <w:link w:val="20"/>
    <w:unhideWhenUsed/>
    <w:qFormat/>
    <w:uiPriority w:val="0"/>
    <w:pPr>
      <w:keepNext/>
      <w:keepLines/>
      <w:spacing w:before="260" w:after="260"/>
      <w:jc w:val="center"/>
      <w:outlineLvl w:val="1"/>
    </w:pPr>
    <w:rPr>
      <w:rFonts w:ascii="Arial" w:hAnsi="Arial" w:eastAsia="黑体"/>
      <w:b/>
      <w:sz w:val="32"/>
    </w:rPr>
  </w:style>
  <w:style w:type="paragraph" w:styleId="5">
    <w:name w:val="heading 3"/>
    <w:basedOn w:val="1"/>
    <w:next w:val="1"/>
    <w:link w:val="22"/>
    <w:unhideWhenUsed/>
    <w:qFormat/>
    <w:uiPriority w:val="0"/>
    <w:pPr>
      <w:keepNext/>
      <w:keepLines/>
      <w:ind w:left="420" w:leftChars="200" w:firstLine="880" w:firstLineChars="200"/>
      <w:jc w:val="left"/>
      <w:outlineLvl w:val="2"/>
    </w:pPr>
    <w:rPr>
      <w:rFonts w:ascii="Calibri" w:hAnsi="Calibri" w:eastAsia="黑体"/>
      <w:b/>
      <w:kern w:val="0"/>
      <w:sz w:val="28"/>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2">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3">
    <w:name w:val="列出段落1"/>
    <w:basedOn w:val="1"/>
    <w:qFormat/>
    <w:uiPriority w:val="0"/>
    <w:pPr>
      <w:adjustRightInd w:val="0"/>
      <w:spacing w:line="312" w:lineRule="atLeast"/>
      <w:ind w:firstLine="420" w:firstLineChars="200"/>
    </w:pPr>
    <w:rPr>
      <w:rFonts w:ascii="等线" w:hAnsi="等线" w:eastAsia="等线" w:cs="Times New Roman"/>
      <w:szCs w:val="22"/>
    </w:rPr>
  </w:style>
  <w:style w:type="paragraph" w:customStyle="1" w:styleId="14">
    <w:name w:val="_Style 2"/>
    <w:basedOn w:val="1"/>
    <w:qFormat/>
    <w:uiPriority w:val="0"/>
    <w:pPr>
      <w:ind w:firstLine="420" w:firstLineChars="200"/>
    </w:pPr>
    <w:rPr>
      <w:rFonts w:ascii="Calibri" w:hAnsi="Calibri" w:eastAsia="宋体" w:cs="Times New Roman"/>
    </w:rPr>
  </w:style>
  <w:style w:type="paragraph" w:customStyle="1" w:styleId="15">
    <w:name w:val="_Style 3"/>
    <w:basedOn w:val="1"/>
    <w:qFormat/>
    <w:uiPriority w:val="0"/>
    <w:pPr>
      <w:ind w:firstLine="420" w:firstLineChars="200"/>
    </w:pPr>
    <w:rPr>
      <w:rFonts w:ascii="Calibri" w:hAnsi="Calibri" w:eastAsia="宋体" w:cs="Times New Roman"/>
    </w:rPr>
  </w:style>
  <w:style w:type="character" w:customStyle="1" w:styleId="16">
    <w:name w:val="页眉 Char"/>
    <w:basedOn w:val="11"/>
    <w:link w:val="8"/>
    <w:qFormat/>
    <w:uiPriority w:val="0"/>
    <w:rPr>
      <w:rFonts w:asciiTheme="minorHAnsi" w:hAnsiTheme="minorHAnsi" w:eastAsiaTheme="minorEastAsia" w:cstheme="minorBidi"/>
      <w:kern w:val="2"/>
      <w:sz w:val="18"/>
      <w:szCs w:val="18"/>
    </w:rPr>
  </w:style>
  <w:style w:type="character" w:customStyle="1" w:styleId="17">
    <w:name w:val="批注框文本 Char"/>
    <w:basedOn w:val="11"/>
    <w:link w:val="6"/>
    <w:qFormat/>
    <w:uiPriority w:val="0"/>
    <w:rPr>
      <w:rFonts w:asciiTheme="minorHAnsi" w:hAnsiTheme="minorHAnsi" w:eastAsiaTheme="minorEastAsia" w:cstheme="minorBidi"/>
      <w:kern w:val="2"/>
      <w:sz w:val="18"/>
      <w:szCs w:val="18"/>
    </w:rPr>
  </w:style>
  <w:style w:type="character" w:customStyle="1" w:styleId="18">
    <w:name w:val="标题 3 Char"/>
    <w:basedOn w:val="11"/>
    <w:link w:val="5"/>
    <w:qFormat/>
    <w:uiPriority w:val="0"/>
    <w:rPr>
      <w:rFonts w:eastAsia="黑体" w:cstheme="minorBidi"/>
      <w:b/>
      <w:sz w:val="28"/>
      <w:szCs w:val="32"/>
    </w:rPr>
  </w:style>
  <w:style w:type="character" w:customStyle="1" w:styleId="19">
    <w:name w:val="标题 1 Char"/>
    <w:basedOn w:val="11"/>
    <w:link w:val="3"/>
    <w:qFormat/>
    <w:uiPriority w:val="0"/>
    <w:rPr>
      <w:rFonts w:ascii="Times New Roman" w:hAnsi="Times New Roman" w:eastAsiaTheme="minorEastAsia"/>
      <w:b/>
      <w:kern w:val="44"/>
      <w:sz w:val="48"/>
    </w:rPr>
  </w:style>
  <w:style w:type="character" w:customStyle="1" w:styleId="20">
    <w:name w:val="标题 2 Char"/>
    <w:basedOn w:val="11"/>
    <w:link w:val="4"/>
    <w:qFormat/>
    <w:uiPriority w:val="0"/>
    <w:rPr>
      <w:rFonts w:ascii="Arial" w:hAnsi="Arial" w:eastAsia="黑体" w:cstheme="minorBidi"/>
      <w:b/>
      <w:kern w:val="2"/>
      <w:sz w:val="32"/>
      <w:szCs w:val="24"/>
    </w:rPr>
  </w:style>
  <w:style w:type="paragraph" w:styleId="21">
    <w:name w:val="List Paragraph"/>
    <w:basedOn w:val="1"/>
    <w:unhideWhenUsed/>
    <w:qFormat/>
    <w:uiPriority w:val="99"/>
    <w:pPr>
      <w:ind w:firstLine="420" w:firstLineChars="200"/>
    </w:pPr>
  </w:style>
  <w:style w:type="character" w:customStyle="1" w:styleId="22">
    <w:name w:val="标题 3 字符1"/>
    <w:link w:val="5"/>
    <w:qFormat/>
    <w:uiPriority w:val="0"/>
    <w:rPr>
      <w:rFonts w:ascii="Calibri" w:hAnsi="Calibri" w:eastAsia="黑体"/>
      <w:b/>
      <w:kern w:val="0"/>
      <w:sz w:val="28"/>
      <w:szCs w:val="32"/>
    </w:rPr>
  </w:style>
  <w:style w:type="character" w:customStyle="1" w:styleId="23">
    <w:name w:val="font21"/>
    <w:basedOn w:val="11"/>
    <w:qFormat/>
    <w:uiPriority w:val="0"/>
    <w:rPr>
      <w:rFonts w:hint="eastAsia" w:ascii="宋体" w:hAnsi="宋体" w:eastAsia="宋体" w:cs="宋体"/>
      <w:color w:val="000000"/>
      <w:sz w:val="20"/>
      <w:szCs w:val="20"/>
      <w:u w:val="none"/>
    </w:rPr>
  </w:style>
  <w:style w:type="character" w:customStyle="1" w:styleId="24">
    <w:name w:val="font41"/>
    <w:basedOn w:val="11"/>
    <w:qFormat/>
    <w:uiPriority w:val="0"/>
    <w:rPr>
      <w:rFonts w:ascii="等线" w:hAnsi="等线" w:eastAsia="等线" w:cs="等线"/>
      <w:color w:val="000000"/>
      <w:sz w:val="20"/>
      <w:szCs w:val="20"/>
      <w:u w:val="none"/>
    </w:rPr>
  </w:style>
  <w:style w:type="paragraph" w:customStyle="1" w:styleId="25">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7CEB6E-34A9-4CB2-9F64-5BDF205E207D}">
  <ds:schemaRefs/>
</ds:datastoreItem>
</file>

<file path=docProps/app.xml><?xml version="1.0" encoding="utf-8"?>
<Properties xmlns="http://schemas.openxmlformats.org/officeDocument/2006/extended-properties" xmlns:vt="http://schemas.openxmlformats.org/officeDocument/2006/docPropsVTypes">
  <Template>Normal</Template>
  <Pages>26</Pages>
  <Words>9027</Words>
  <Characters>9964</Characters>
  <Lines>9</Lines>
  <Paragraphs>11</Paragraphs>
  <TotalTime>32</TotalTime>
  <ScaleCrop>false</ScaleCrop>
  <LinksUpToDate>false</LinksUpToDate>
  <CharactersWithSpaces>10031</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2020-04-12T01:30:00Z</dcterms:created>
  <dc:creator>Administrator</dc:creator>
  <cp:lastModifiedBy>周郁</cp:lastModifiedBy>
  <cp:lastPrinted>2021-04-06T01:50:00Z</cp:lastPrinted>
  <dcterms:modified xsi:type="dcterms:W3CDTF">2023-07-26T06:38:54Z</dcterms:modified>
  <cp:revision>196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B02C3A85EE704F5D9E1AC77CE137CA8B_13</vt:lpwstr>
  </property>
  <property fmtid="{D5CDD505-2E9C-101B-9397-08002B2CF9AE}" pid="4" name="commondata">
    <vt:lpwstr>eyJoZGlkIjoiNGZjZjg0MDE5MDAwMjdmMDYxZGFmODAwYjVjYmNiNDMifQ==</vt:lpwstr>
  </property>
</Properties>
</file>